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924B30" w14:textId="77777777">
      <w:pPr>
        <w:pStyle w:val="Normalutanindragellerluft"/>
      </w:pPr>
      <w:bookmarkStart w:name="_Toc106800475" w:id="0"/>
      <w:bookmarkStart w:name="_Toc106801300" w:id="1"/>
    </w:p>
    <w:p xmlns:w14="http://schemas.microsoft.com/office/word/2010/wordml" w:rsidRPr="009B062B" w:rsidR="00AF30DD" w:rsidP="0037144E" w:rsidRDefault="0037144E" w14:paraId="355B220A" w14:textId="77777777">
      <w:pPr>
        <w:pStyle w:val="RubrikFrslagTIllRiksdagsbeslut"/>
      </w:pPr>
      <w:sdt>
        <w:sdtPr>
          <w:alias w:val="CC_Boilerplate_4"/>
          <w:tag w:val="CC_Boilerplate_4"/>
          <w:id w:val="-1644581176"/>
          <w:lock w:val="sdtContentLocked"/>
          <w:placeholder>
            <w:docPart w:val="0201744BBCF945C2A1E89B43295A5A99"/>
          </w:placeholder>
          <w:text/>
        </w:sdtPr>
        <w:sdtEndPr/>
        <w:sdtContent>
          <w:r w:rsidRPr="009B062B" w:rsidR="00AF30DD">
            <w:t>Förslag till riksdagsbeslut</w:t>
          </w:r>
        </w:sdtContent>
      </w:sdt>
      <w:bookmarkEnd w:id="0"/>
      <w:bookmarkEnd w:id="1"/>
    </w:p>
    <w:sdt>
      <w:sdtPr>
        <w:tag w:val="20dffa7d-c52d-4f2d-a716-691e560797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utdrag ur belastningsregistret bör vara praxis inför och under anställning för anställda nära vuxna i beroendeställning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49B9BCD51C45BC9C1DEF089C3467FA"/>
        </w:placeholder>
        <w:text/>
      </w:sdtPr>
      <w:sdtEndPr/>
      <w:sdtContent>
        <w:p xmlns:w14="http://schemas.microsoft.com/office/word/2010/wordml" w:rsidRPr="009B062B" w:rsidR="006D79C9" w:rsidP="00333E95" w:rsidRDefault="006D79C9" w14:paraId="1C9D2A56" w14:textId="77777777">
          <w:pPr>
            <w:pStyle w:val="Rubrik1"/>
          </w:pPr>
          <w:r>
            <w:t>Motivering</w:t>
          </w:r>
        </w:p>
      </w:sdtContent>
    </w:sdt>
    <w:bookmarkEnd w:displacedByCustomXml="prev" w:id="3"/>
    <w:bookmarkEnd w:displacedByCustomXml="prev" w:id="4"/>
    <w:p xmlns:w14="http://schemas.microsoft.com/office/word/2010/wordml" w:rsidR="007C628A" w:rsidP="007C628A" w:rsidRDefault="007C628A" w14:paraId="7B5E2B4F" w14:textId="69230E3B">
      <w:pPr>
        <w:pStyle w:val="Normalutanindragellerluft"/>
      </w:pPr>
      <w:r>
        <w:t xml:space="preserve">Människor med funktionsnedsättning eller stödbehov på grund av hög ålder kan ha svårare än andra att skydda sig från brott, ta tillvara sina intressen och föra sin egen talan. Därmed är det extra betydelsefullt att anställda som möter dessa personer är kloka och omdömesgilla. </w:t>
      </w:r>
    </w:p>
    <w:p xmlns:w14="http://schemas.microsoft.com/office/word/2010/wordml" w:rsidRPr="00422B9E" w:rsidR="00422B9E" w:rsidP="007C628A" w:rsidRDefault="007C628A" w14:paraId="546DEA1A" w14:textId="6B8A209E">
      <w:pPr>
        <w:pStyle w:val="Normalutanindragellerluft"/>
      </w:pPr>
      <w:r>
        <w:tab/>
        <w:t xml:space="preserve">Alla som arbetar med vuxna i sådan beroendeställning behöver ha kunskap om våld mot äldre och anmälningsskyldighet om de misstänker våld eller övergrepp. De som möter dessa vuxna i enskildhet behöver därtill själva vara nogsamt granskade. Utdrag ur belastningsregistret bör därför vara praxis inför och under anställning, för personer som arbetar nära vuxna i beroendeställning, antingen i deras hem eller i enskildhet på annan plats. Vilka brottsrubriceringar och domar som bör ingå i ett sådant registerutdrag behöver bli föremål för utredning. </w:t>
      </w:r>
    </w:p>
    <w:p xmlns:w14="http://schemas.microsoft.com/office/word/2010/wordml" w:rsidR="00BB6339" w:rsidP="008E0FE2" w:rsidRDefault="00BB6339" w14:paraId="17BABE84" w14:textId="77777777">
      <w:pPr>
        <w:pStyle w:val="Normalutanindragellerluft"/>
      </w:pPr>
    </w:p>
    <w:sdt>
      <w:sdtPr>
        <w:rPr>
          <w:i/>
          <w:noProof/>
        </w:rPr>
        <w:alias w:val="CC_Underskrifter"/>
        <w:tag w:val="CC_Underskrifter"/>
        <w:id w:val="583496634"/>
        <w:lock w:val="sdtContentLocked"/>
        <w:placeholder>
          <w:docPart w:val="56B104868BF24708AFC604AA13106D73"/>
        </w:placeholder>
      </w:sdtPr>
      <w:sdtEndPr/>
      <w:sdtContent>
        <w:p xmlns:w14="http://schemas.microsoft.com/office/word/2010/wordml" w:rsidR="0037144E" w:rsidP="0037144E" w:rsidRDefault="0037144E" w14:paraId="1C1C6A39" w14:textId="77777777">
          <w:pPr/>
          <w:r/>
        </w:p>
        <w:p xmlns:w14="http://schemas.microsoft.com/office/word/2010/wordml" w:rsidR="0037144E" w:rsidP="0037144E" w:rsidRDefault="0037144E" w14:paraId="5F7CF1E6" w14:textId="2541CF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Jakob Olofsgård (L)</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Martin Melin (L)</w:t>
            </w:r>
          </w:p>
        </w:tc>
      </w:tr>
    </w:tbl>
    <w:p xmlns:w14="http://schemas.microsoft.com/office/word/2010/wordml" w:rsidRPr="008E0FE2" w:rsidR="004801AC" w:rsidP="00DF3554" w:rsidRDefault="004801AC" w14:paraId="0A72E63D" w14:textId="5758E6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14F5" w14:textId="77777777" w:rsidR="007C628A" w:rsidRDefault="007C628A" w:rsidP="000C1CAD">
      <w:pPr>
        <w:spacing w:line="240" w:lineRule="auto"/>
      </w:pPr>
      <w:r>
        <w:separator/>
      </w:r>
    </w:p>
  </w:endnote>
  <w:endnote w:type="continuationSeparator" w:id="0">
    <w:p w14:paraId="3D0625D8" w14:textId="77777777" w:rsidR="007C628A" w:rsidRDefault="007C6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7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5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B7DE" w14:textId="3E65B131" w:rsidR="00262EA3" w:rsidRPr="0037144E" w:rsidRDefault="00262EA3" w:rsidP="00371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59A4" w14:textId="77777777" w:rsidR="007C628A" w:rsidRDefault="007C628A" w:rsidP="000C1CAD">
      <w:pPr>
        <w:spacing w:line="240" w:lineRule="auto"/>
      </w:pPr>
      <w:r>
        <w:separator/>
      </w:r>
    </w:p>
  </w:footnote>
  <w:footnote w:type="continuationSeparator" w:id="0">
    <w:p w14:paraId="070E3268" w14:textId="77777777" w:rsidR="007C628A" w:rsidRDefault="007C62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6468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71C8A" wp14:anchorId="02E61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44E" w14:paraId="10843C79" w14:textId="447CEC23">
                          <w:pPr>
                            <w:jc w:val="right"/>
                          </w:pPr>
                          <w:sdt>
                            <w:sdtPr>
                              <w:alias w:val="CC_Noformat_Partikod"/>
                              <w:tag w:val="CC_Noformat_Partikod"/>
                              <w:id w:val="-53464382"/>
                              <w:placeholder>
                                <w:docPart w:val="F6B28D118BB5408DB54EA4D19AABCFD2"/>
                              </w:placeholder>
                              <w:text/>
                            </w:sdtPr>
                            <w:sdtEndPr/>
                            <w:sdtContent>
                              <w:r w:rsidR="007C628A">
                                <w:t>L</w:t>
                              </w:r>
                            </w:sdtContent>
                          </w:sdt>
                          <w:sdt>
                            <w:sdtPr>
                              <w:alias w:val="CC_Noformat_Partinummer"/>
                              <w:tag w:val="CC_Noformat_Partinummer"/>
                              <w:id w:val="-1709555926"/>
                              <w:placeholder>
                                <w:docPart w:val="10AEB4FED5DD4EDBBA8F757A188238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61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44E" w14:paraId="10843C79" w14:textId="447CEC23">
                    <w:pPr>
                      <w:jc w:val="right"/>
                    </w:pPr>
                    <w:sdt>
                      <w:sdtPr>
                        <w:alias w:val="CC_Noformat_Partikod"/>
                        <w:tag w:val="CC_Noformat_Partikod"/>
                        <w:id w:val="-53464382"/>
                        <w:placeholder>
                          <w:docPart w:val="F6B28D118BB5408DB54EA4D19AABCFD2"/>
                        </w:placeholder>
                        <w:text/>
                      </w:sdtPr>
                      <w:sdtEndPr/>
                      <w:sdtContent>
                        <w:r w:rsidR="007C628A">
                          <w:t>L</w:t>
                        </w:r>
                      </w:sdtContent>
                    </w:sdt>
                    <w:sdt>
                      <w:sdtPr>
                        <w:alias w:val="CC_Noformat_Partinummer"/>
                        <w:tag w:val="CC_Noformat_Partinummer"/>
                        <w:id w:val="-1709555926"/>
                        <w:placeholder>
                          <w:docPart w:val="10AEB4FED5DD4EDBBA8F757A188238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0D1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271D9" w14:textId="77777777">
    <w:pPr>
      <w:jc w:val="right"/>
    </w:pPr>
  </w:p>
  <w:p w:rsidR="00262EA3" w:rsidP="00776B74" w:rsidRDefault="00262EA3" w14:paraId="33B662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144E" w14:paraId="420D8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2E6FC" wp14:anchorId="44AEB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44E" w14:paraId="1C68DF1D" w14:textId="320C7A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628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144E" w14:paraId="7E4426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44E" w14:paraId="178FEEC5" w14:textId="6189B0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:3702</w:t>
        </w:r>
      </w:sdtContent>
    </w:sdt>
  </w:p>
  <w:p w:rsidR="00262EA3" w:rsidP="00E03A3D" w:rsidRDefault="0037144E" w14:paraId="07C7ACA6" w14:textId="445AF84A">
    <w:pPr>
      <w:pStyle w:val="Motionr"/>
    </w:pPr>
    <w:sdt>
      <w:sdtPr>
        <w:alias w:val="CC_Noformat_Avtext"/>
        <w:tag w:val="CC_Noformat_Avtext"/>
        <w:id w:val="-2020768203"/>
        <w:lock w:val="sdtContentLocked"/>
        <w:placeholder>
          <w:docPart w:val="F6B28D118BB5408DB54EA4D19AABCFD2"/>
        </w:placeholder>
        <w15:appearance w15:val="hidden"/>
        <w:text/>
      </w:sdtPr>
      <w:sdtEndPr/>
      <w:sdtContent>
        <w:r>
          <w:t>av Elin Nilsson m.fl. (L)</w:t>
        </w:r>
      </w:sdtContent>
    </w:sdt>
  </w:p>
  <w:sdt>
    <w:sdtPr>
      <w:alias w:val="CC_Noformat_Rubtext"/>
      <w:tag w:val="CC_Noformat_Rubtext"/>
      <w:id w:val="-218060500"/>
      <w:lock w:val="sdtContentLocked"/>
      <w:placeholder>
        <w:docPart w:val="10AEB4FED5DD4EDBBA8F757A18823853"/>
      </w:placeholder>
      <w:text/>
    </w:sdtPr>
    <w:sdtEndPr/>
    <w:sdtContent>
      <w:p w:rsidR="00262EA3" w:rsidP="00283E0F" w:rsidRDefault="007C628A" w14:paraId="12370ECF" w14:textId="67108F3C">
        <w:pPr>
          <w:pStyle w:val="FSHRub2"/>
        </w:pPr>
        <w:r>
          <w:t xml:space="preserve">Utdrag ur belastningsregistret för den som arbetar nära vuxna i beroendeställning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3FD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62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D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54"/>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4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A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8A"/>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9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F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1CAFDC"/>
  <w15:chartTrackingRefBased/>
  <w15:docId w15:val="{06E6D4C6-D10A-4199-B8F4-29B748D3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20195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01744BBCF945C2A1E89B43295A5A99"/>
        <w:category>
          <w:name w:val="Allmänt"/>
          <w:gallery w:val="placeholder"/>
        </w:category>
        <w:types>
          <w:type w:val="bbPlcHdr"/>
        </w:types>
        <w:behaviors>
          <w:behavior w:val="content"/>
        </w:behaviors>
        <w:guid w:val="{D210B8B0-4FC7-49E4-8948-6B40B0558C04}"/>
      </w:docPartPr>
      <w:docPartBody>
        <w:p w:rsidR="00BA6F80" w:rsidRDefault="00BA6F80">
          <w:pPr>
            <w:pStyle w:val="0201744BBCF945C2A1E89B43295A5A99"/>
          </w:pPr>
          <w:r w:rsidRPr="005A0A93">
            <w:rPr>
              <w:rStyle w:val="Platshllartext"/>
            </w:rPr>
            <w:t>Förslag till riksdagsbeslut</w:t>
          </w:r>
        </w:p>
      </w:docPartBody>
    </w:docPart>
    <w:docPart>
      <w:docPartPr>
        <w:name w:val="88804A5CD5904D32B9435A04B2E98C40"/>
        <w:category>
          <w:name w:val="Allmänt"/>
          <w:gallery w:val="placeholder"/>
        </w:category>
        <w:types>
          <w:type w:val="bbPlcHdr"/>
        </w:types>
        <w:behaviors>
          <w:behavior w:val="content"/>
        </w:behaviors>
        <w:guid w:val="{1F721548-CAF8-442E-AD62-BCA044253D88}"/>
      </w:docPartPr>
      <w:docPartBody>
        <w:p w:rsidR="00BA6F80" w:rsidRDefault="00BA6F80">
          <w:pPr>
            <w:pStyle w:val="88804A5CD5904D32B9435A04B2E98C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49B9BCD51C45BC9C1DEF089C3467FA"/>
        <w:category>
          <w:name w:val="Allmänt"/>
          <w:gallery w:val="placeholder"/>
        </w:category>
        <w:types>
          <w:type w:val="bbPlcHdr"/>
        </w:types>
        <w:behaviors>
          <w:behavior w:val="content"/>
        </w:behaviors>
        <w:guid w:val="{FBA3EF00-F524-4505-B857-4E13A7EEBCC4}"/>
      </w:docPartPr>
      <w:docPartBody>
        <w:p w:rsidR="00BA6F80" w:rsidRDefault="00BA6F80">
          <w:pPr>
            <w:pStyle w:val="A549B9BCD51C45BC9C1DEF089C3467FA"/>
          </w:pPr>
          <w:r w:rsidRPr="005A0A93">
            <w:rPr>
              <w:rStyle w:val="Platshllartext"/>
            </w:rPr>
            <w:t>Motivering</w:t>
          </w:r>
        </w:p>
      </w:docPartBody>
    </w:docPart>
    <w:docPart>
      <w:docPartPr>
        <w:name w:val="56B104868BF24708AFC604AA13106D73"/>
        <w:category>
          <w:name w:val="Allmänt"/>
          <w:gallery w:val="placeholder"/>
        </w:category>
        <w:types>
          <w:type w:val="bbPlcHdr"/>
        </w:types>
        <w:behaviors>
          <w:behavior w:val="content"/>
        </w:behaviors>
        <w:guid w:val="{70713FB7-F265-4790-AA02-9421BC502F8B}"/>
      </w:docPartPr>
      <w:docPartBody>
        <w:p w:rsidR="00BA6F80" w:rsidRDefault="00BA6F80">
          <w:pPr>
            <w:pStyle w:val="56B104868BF24708AFC604AA13106D73"/>
          </w:pPr>
          <w:r w:rsidRPr="009B077E">
            <w:rPr>
              <w:rStyle w:val="Platshllartext"/>
            </w:rPr>
            <w:t>Namn på motionärer infogas/tas bort via panelen.</w:t>
          </w:r>
        </w:p>
      </w:docPartBody>
    </w:docPart>
    <w:docPart>
      <w:docPartPr>
        <w:name w:val="F6B28D118BB5408DB54EA4D19AABCFD2"/>
        <w:category>
          <w:name w:val="Allmänt"/>
          <w:gallery w:val="placeholder"/>
        </w:category>
        <w:types>
          <w:type w:val="bbPlcHdr"/>
        </w:types>
        <w:behaviors>
          <w:behavior w:val="content"/>
        </w:behaviors>
        <w:guid w:val="{5CECCE34-CAAC-42B0-979C-A205574AD315}"/>
      </w:docPartPr>
      <w:docPartBody>
        <w:p w:rsidR="00BA6F80" w:rsidRDefault="00BA6F80">
          <w:pPr>
            <w:pStyle w:val="F6B28D118BB5408DB54EA4D19AABCFD2"/>
          </w:pPr>
          <w:r>
            <w:rPr>
              <w:rStyle w:val="Platshllartext"/>
            </w:rPr>
            <w:t xml:space="preserve"> </w:t>
          </w:r>
        </w:p>
      </w:docPartBody>
    </w:docPart>
    <w:docPart>
      <w:docPartPr>
        <w:name w:val="10AEB4FED5DD4EDBBA8F757A18823853"/>
        <w:category>
          <w:name w:val="Allmänt"/>
          <w:gallery w:val="placeholder"/>
        </w:category>
        <w:types>
          <w:type w:val="bbPlcHdr"/>
        </w:types>
        <w:behaviors>
          <w:behavior w:val="content"/>
        </w:behaviors>
        <w:guid w:val="{B7F8929D-F65B-4936-8FEE-28BA6747F757}"/>
      </w:docPartPr>
      <w:docPartBody>
        <w:p w:rsidR="00BA6F80" w:rsidRDefault="00BA6F80">
          <w:pPr>
            <w:pStyle w:val="10AEB4FED5DD4EDBBA8F757A188238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80"/>
    <w:rsid w:val="00BA6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01744BBCF945C2A1E89B43295A5A99">
    <w:name w:val="0201744BBCF945C2A1E89B43295A5A99"/>
  </w:style>
  <w:style w:type="paragraph" w:customStyle="1" w:styleId="88804A5CD5904D32B9435A04B2E98C40">
    <w:name w:val="88804A5CD5904D32B9435A04B2E98C40"/>
  </w:style>
  <w:style w:type="paragraph" w:customStyle="1" w:styleId="A549B9BCD51C45BC9C1DEF089C3467FA">
    <w:name w:val="A549B9BCD51C45BC9C1DEF089C3467FA"/>
  </w:style>
  <w:style w:type="paragraph" w:customStyle="1" w:styleId="56B104868BF24708AFC604AA13106D73">
    <w:name w:val="56B104868BF24708AFC604AA13106D73"/>
  </w:style>
  <w:style w:type="paragraph" w:customStyle="1" w:styleId="F6B28D118BB5408DB54EA4D19AABCFD2">
    <w:name w:val="F6B28D118BB5408DB54EA4D19AABCFD2"/>
  </w:style>
  <w:style w:type="paragraph" w:customStyle="1" w:styleId="10AEB4FED5DD4EDBBA8F757A18823853">
    <w:name w:val="10AEB4FED5DD4EDBBA8F757A18823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96F26-9A8D-4C0F-A98D-3AF29276A1BC}"/>
</file>

<file path=customXml/itemProps2.xml><?xml version="1.0" encoding="utf-8"?>
<ds:datastoreItem xmlns:ds="http://schemas.openxmlformats.org/officeDocument/2006/customXml" ds:itemID="{0E415E47-E009-4E2A-980A-810A22202519}"/>
</file>

<file path=customXml/itemProps3.xml><?xml version="1.0" encoding="utf-8"?>
<ds:datastoreItem xmlns:ds="http://schemas.openxmlformats.org/officeDocument/2006/customXml" ds:itemID="{1F837428-7412-443E-8AB2-E3E7D83150B9}"/>
</file>

<file path=customXml/itemProps4.xml><?xml version="1.0" encoding="utf-8"?>
<ds:datastoreItem xmlns:ds="http://schemas.openxmlformats.org/officeDocument/2006/customXml" ds:itemID="{16CA1540-E85C-466D-B38C-E05040377353}"/>
</file>

<file path=docProps/app.xml><?xml version="1.0" encoding="utf-8"?>
<Properties xmlns="http://schemas.openxmlformats.org/officeDocument/2006/extended-properties" xmlns:vt="http://schemas.openxmlformats.org/officeDocument/2006/docPropsVTypes">
  <Template>Normal</Template>
  <TotalTime>343</TotalTime>
  <Pages>2</Pages>
  <Words>177</Words>
  <Characters>1002</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Utdrag ur belastningsregistret för den som arbetar nära vuxna i beroendeställning</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