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04A00" w:rsidRDefault="00E64B73" w14:paraId="2B48CEF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1E17CA61C544F3B4C3D905710454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4dafa9-0997-4d17-8251-888b7774da26"/>
        <w:id w:val="1495916774"/>
        <w:lock w:val="sdtLocked"/>
      </w:sdtPr>
      <w:sdtEndPr/>
      <w:sdtContent>
        <w:p w:rsidR="004356D2" w:rsidRDefault="00A21FE0" w14:paraId="06B3AE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eget boende som alternativ för asylsökande bör starkt begränsas och endast tillåtas vid synnerliga skäl,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403E81788144778BC603D8FD9C29EEA"/>
        </w:placeholder>
        <w:text/>
      </w:sdtPr>
      <w:sdtEndPr/>
      <w:sdtContent>
        <w:p w:rsidRPr="009B062B" w:rsidR="006D79C9" w:rsidP="00333E95" w:rsidRDefault="006D79C9" w14:paraId="5B7A04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A74612" w14:paraId="730D1572" w14:textId="0A7675AF">
      <w:pPr>
        <w:pStyle w:val="Normalutanindragellerluft"/>
      </w:pPr>
      <w:r w:rsidRPr="00A74612">
        <w:t>Möjlighet för asylsökande att</w:t>
      </w:r>
      <w:r w:rsidR="001C2BFB">
        <w:t xml:space="preserve"> under asylprövningstiden</w:t>
      </w:r>
      <w:r w:rsidRPr="00A74612">
        <w:t xml:space="preserve">, i avvaktan på beslut om eventuellt uppehållstillstånd, bo i eget boende (EBO) infördes i Sverige av den dåvarande borgerliga regeringen 1994. </w:t>
      </w:r>
      <w:r w:rsidRPr="00A77566" w:rsidR="00A77566">
        <w:t>D</w:t>
      </w:r>
      <w:r w:rsidRPr="00A77566" w:rsidR="00ED0E58">
        <w:t xml:space="preserve">e flesta asylsökande valde </w:t>
      </w:r>
      <w:r w:rsidR="00A77566">
        <w:t xml:space="preserve">sedan </w:t>
      </w:r>
      <w:r w:rsidRPr="00A77566" w:rsidR="00ED0E58">
        <w:t>den boendeformen</w:t>
      </w:r>
      <w:r w:rsidR="00ED0E58">
        <w:t xml:space="preserve"> och </w:t>
      </w:r>
      <w:r w:rsidRPr="00A74612">
        <w:t xml:space="preserve">de negativa effekterna </w:t>
      </w:r>
      <w:r w:rsidR="00ED0E58">
        <w:t xml:space="preserve">blev </w:t>
      </w:r>
      <w:r w:rsidR="00A77566">
        <w:t>e</w:t>
      </w:r>
      <w:r w:rsidRPr="00A74612" w:rsidR="00A77566">
        <w:t xml:space="preserve">fter några år </w:t>
      </w:r>
      <w:r w:rsidR="00A77566">
        <w:t>mycket tydliga</w:t>
      </w:r>
      <w:r w:rsidRPr="00A74612">
        <w:t xml:space="preserve"> i de kommuner som tog emot många flyktingar. EBO ledde </w:t>
      </w:r>
      <w:r w:rsidR="00A21FE0">
        <w:t>bl.a.</w:t>
      </w:r>
      <w:r w:rsidRPr="00A74612">
        <w:t xml:space="preserve"> till trångboddhet, social utsatthet och ökad segregation i de områden där de valde att bo. EBO försvårade nyanländas integration till det svenska samhället. Vi socialdemokrater har </w:t>
      </w:r>
      <w:r w:rsidR="00A77566">
        <w:t xml:space="preserve">sedan </w:t>
      </w:r>
      <w:r w:rsidRPr="00A74612">
        <w:t xml:space="preserve">länge varit kritiska till </w:t>
      </w:r>
      <w:r w:rsidR="00FB2958">
        <w:t xml:space="preserve">eget boende för asylsökande. Redan för ca </w:t>
      </w:r>
      <w:r w:rsidRPr="00A74612">
        <w:t>15 år</w:t>
      </w:r>
      <w:r w:rsidR="00A21FE0">
        <w:t xml:space="preserve"> sedan</w:t>
      </w:r>
      <w:r w:rsidRPr="00A74612">
        <w:t xml:space="preserve"> </w:t>
      </w:r>
      <w:r w:rsidR="00FB2958">
        <w:t>tog vi som parti ställning för att EBO skulle avvecklas</w:t>
      </w:r>
      <w:r w:rsidRPr="00A74612">
        <w:t>. Rent konkret innebär det att de delar i den svenska asyllagstiftningen som tillåter eget boende och dagersättning för eget boende ska tas bort.</w:t>
      </w:r>
    </w:p>
    <w:p w:rsidR="003B69F9" w:rsidP="00A74612" w:rsidRDefault="00A74612" w14:paraId="7729C5A9" w14:textId="1128AA17">
      <w:r>
        <w:t xml:space="preserve">Regeringen föreslår i propositionen att asylsökande inte längre </w:t>
      </w:r>
      <w:r w:rsidR="003B69F9">
        <w:t xml:space="preserve">ska </w:t>
      </w:r>
      <w:r w:rsidRPr="00A74612">
        <w:rPr>
          <w:i/>
          <w:iCs/>
        </w:rPr>
        <w:t>erbjudas</w:t>
      </w:r>
      <w:r>
        <w:t xml:space="preserve"> utan i stället </w:t>
      </w:r>
      <w:r w:rsidRPr="00A74612">
        <w:rPr>
          <w:i/>
          <w:iCs/>
        </w:rPr>
        <w:t>tilldelas</w:t>
      </w:r>
      <w:r>
        <w:t xml:space="preserve"> en plats på ett av Migrationsverkets boenden. Asylsökande och utlänningar som omfattas av massflyktsdirektivet ska, oavsett boendeform, registreras vid ett boende. Vi delar denna uppfattning</w:t>
      </w:r>
      <w:r w:rsidR="00A77566">
        <w:t xml:space="preserve">. Vi tycker också att undantag bör gälla för utlänningar som omfattas av EU:s </w:t>
      </w:r>
      <w:r>
        <w:t xml:space="preserve">masskyddsdirektiv. </w:t>
      </w:r>
      <w:r w:rsidR="003B69F9">
        <w:t>Men</w:t>
      </w:r>
      <w:r w:rsidR="00A77566">
        <w:t>,</w:t>
      </w:r>
      <w:r w:rsidR="003B69F9">
        <w:t xml:space="preserve"> vi anser att regeringens förslag inte går tillräckligt långt för att ta eget boende som alternativ </w:t>
      </w:r>
      <w:r w:rsidR="00A77566">
        <w:t xml:space="preserve">ska försvinna </w:t>
      </w:r>
      <w:r w:rsidR="003B69F9">
        <w:t xml:space="preserve">på riktigt. </w:t>
      </w:r>
      <w:r w:rsidR="001C2BFB">
        <w:t xml:space="preserve">Även med regeringens proposition kommer eget boende att finnas kvar som en möjlighet. </w:t>
      </w:r>
      <w:r w:rsidR="003B69F9">
        <w:t xml:space="preserve">Migrationsverket och regeringen har själva bedömt att cirka hälften av de asylsökande </w:t>
      </w:r>
      <w:r w:rsidR="00A77566">
        <w:t>kommer fortsätta</w:t>
      </w:r>
      <w:r w:rsidR="003B69F9">
        <w:t xml:space="preserve"> att välja eget boende – trots att de inte längre får någon </w:t>
      </w:r>
      <w:r w:rsidR="003B69F9">
        <w:lastRenderedPageBreak/>
        <w:t>dagersättning.</w:t>
      </w:r>
      <w:r w:rsidR="000D043C">
        <w:t xml:space="preserve"> Därför är det förvånande att regeringen i sitt förslag inte väljer att gå längre och </w:t>
      </w:r>
      <w:r w:rsidR="001C2BFB">
        <w:t>tydligt avskaffar</w:t>
      </w:r>
      <w:r w:rsidR="000D043C">
        <w:t xml:space="preserve"> eget boende</w:t>
      </w:r>
      <w:r w:rsidR="001C2BFB">
        <w:t xml:space="preserve"> och behåller möjligheten endast i mycket begränsade undantagsfall</w:t>
      </w:r>
      <w:r w:rsidR="000D043C">
        <w:t xml:space="preserve">. </w:t>
      </w:r>
    </w:p>
    <w:p w:rsidR="00BB6339" w:rsidP="000D043C" w:rsidRDefault="003B69F9" w14:paraId="57FCA528" w14:textId="393DD96E">
      <w:r>
        <w:t>I flera andra europeiska länder</w:t>
      </w:r>
      <w:r w:rsidR="00ED0E58">
        <w:t xml:space="preserve">, </w:t>
      </w:r>
      <w:r w:rsidRPr="00A77566" w:rsidR="00ED0E58">
        <w:t xml:space="preserve">inklusive de nordiska länderna, </w:t>
      </w:r>
      <w:r w:rsidRPr="00A77566">
        <w:t>är</w:t>
      </w:r>
      <w:r>
        <w:t xml:space="preserve"> det en självklarhet att asylsökande under prövningstiden bor på ett anvisat boende där </w:t>
      </w:r>
      <w:r w:rsidR="001C2BFB">
        <w:t xml:space="preserve">de också är enkelt </w:t>
      </w:r>
      <w:r w:rsidRPr="00B15272" w:rsidR="001C2BFB">
        <w:rPr>
          <w:spacing w:val="-2"/>
        </w:rPr>
        <w:t>nåbara</w:t>
      </w:r>
      <w:r w:rsidRPr="00B15272">
        <w:rPr>
          <w:spacing w:val="-2"/>
        </w:rPr>
        <w:t xml:space="preserve">. </w:t>
      </w:r>
      <w:r w:rsidRPr="00B15272" w:rsidR="00ED0E58">
        <w:rPr>
          <w:spacing w:val="-2"/>
        </w:rPr>
        <w:t xml:space="preserve">I Danmark är det obligatoriskt för asylsökande att under de första sex månaderna </w:t>
      </w:r>
      <w:r w:rsidRPr="00A77566" w:rsidR="00ED0E58">
        <w:t xml:space="preserve">bo på ett mottagnings- eller uppehållscenter. Eget boende är därefter möjligt </w:t>
      </w:r>
      <w:r w:rsidRPr="00A77566" w:rsidR="00A77566">
        <w:t xml:space="preserve">endast </w:t>
      </w:r>
      <w:r w:rsidRPr="00A77566" w:rsidR="00ED0E58">
        <w:t xml:space="preserve">i undantagsfall och </w:t>
      </w:r>
      <w:r w:rsidRPr="00A77566" w:rsidR="00A77566">
        <w:t xml:space="preserve">dessutom </w:t>
      </w:r>
      <w:r w:rsidRPr="00A77566" w:rsidR="00ED0E58">
        <w:t xml:space="preserve">helt förbjudet i 16 kommuner. För den som fått avslag på asylansökan </w:t>
      </w:r>
      <w:r w:rsidRPr="00A77566" w:rsidR="004B35EA">
        <w:t xml:space="preserve">är eget boende i avvaktan på utresa </w:t>
      </w:r>
      <w:r w:rsidRPr="00A77566" w:rsidR="00ED0E58">
        <w:t>inte möjligt.</w:t>
      </w:r>
      <w:r w:rsidR="00ED0E58">
        <w:t xml:space="preserve"> </w:t>
      </w:r>
      <w:r w:rsidR="00A77566">
        <w:t>En sådan</w:t>
      </w:r>
      <w:r w:rsidR="000D043C">
        <w:t xml:space="preserve"> ordning bör också gälla i Sverige. </w:t>
      </w:r>
      <w:r w:rsidRPr="00A77566" w:rsidR="00ED0E58">
        <w:t>Eftersom det under de 30 senaste åren varit regel snarare än undantag att asylsökande i Sverige bor i eget boende, behöver en ny svensk reglering vara mer tydlig än vad som är vanligt förekommande i andra länder.</w:t>
      </w:r>
      <w:r w:rsidR="00ED0E58">
        <w:t xml:space="preserve"> </w:t>
      </w:r>
      <w:r w:rsidR="000D043C">
        <w:t>Vi föreslår därför att riksdagen tillkännager för regeringen att den bör återkomma med lagförslag som avskaffar eget boende som en möjlighet för asylsökande under asylprövningstiden</w:t>
      </w:r>
      <w:r w:rsidR="00BF34BB">
        <w:t xml:space="preserve"> och endast tillåter detta vid synnerliga skäl</w:t>
      </w:r>
      <w:r w:rsidR="000D043C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E955C9690AD245FDB84E58DB2D0A02BA"/>
        </w:placeholder>
      </w:sdtPr>
      <w:sdtEndPr/>
      <w:sdtContent>
        <w:p w:rsidR="00D04A00" w:rsidP="00D04A00" w:rsidRDefault="00D04A00" w14:paraId="2698371A" w14:textId="77777777"/>
        <w:p w:rsidRPr="008E0FE2" w:rsidR="004801AC" w:rsidP="00D04A00" w:rsidRDefault="00E64B73" w14:paraId="75E3F424" w14:textId="16EB9F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56D2" w14:paraId="1A1752B3" w14:textId="77777777">
        <w:trPr>
          <w:cantSplit/>
        </w:trPr>
        <w:tc>
          <w:tcPr>
            <w:tcW w:w="50" w:type="pct"/>
            <w:vAlign w:val="bottom"/>
          </w:tcPr>
          <w:p w:rsidR="004356D2" w:rsidRDefault="00A21FE0" w14:paraId="3631D786" w14:textId="77777777">
            <w:pPr>
              <w:pStyle w:val="Underskrifter"/>
              <w:spacing w:after="0"/>
            </w:pPr>
            <w:r>
              <w:t>Anders Ygeman (S)</w:t>
            </w:r>
          </w:p>
        </w:tc>
        <w:tc>
          <w:tcPr>
            <w:tcW w:w="50" w:type="pct"/>
            <w:vAlign w:val="bottom"/>
          </w:tcPr>
          <w:p w:rsidR="004356D2" w:rsidRDefault="004356D2" w14:paraId="31260194" w14:textId="77777777">
            <w:pPr>
              <w:pStyle w:val="Underskrifter"/>
              <w:spacing w:after="0"/>
            </w:pPr>
          </w:p>
        </w:tc>
      </w:tr>
      <w:tr w:rsidR="004356D2" w14:paraId="3ABD6A2B" w14:textId="77777777">
        <w:trPr>
          <w:cantSplit/>
        </w:trPr>
        <w:tc>
          <w:tcPr>
            <w:tcW w:w="50" w:type="pct"/>
            <w:vAlign w:val="bottom"/>
          </w:tcPr>
          <w:p w:rsidR="004356D2" w:rsidRDefault="00A21FE0" w14:paraId="0BCC5EE5" w14:textId="77777777">
            <w:pPr>
              <w:pStyle w:val="Underskrifter"/>
              <w:spacing w:after="0"/>
            </w:pPr>
            <w:r>
              <w:t>Sanne Lennström (S)</w:t>
            </w:r>
          </w:p>
        </w:tc>
        <w:tc>
          <w:tcPr>
            <w:tcW w:w="50" w:type="pct"/>
            <w:vAlign w:val="bottom"/>
          </w:tcPr>
          <w:p w:rsidR="004356D2" w:rsidRDefault="00A21FE0" w14:paraId="3A611DB5" w14:textId="77777777">
            <w:pPr>
              <w:pStyle w:val="Underskrifter"/>
              <w:spacing w:after="0"/>
            </w:pPr>
            <w:r>
              <w:t>Ola Möller (S)</w:t>
            </w:r>
          </w:p>
        </w:tc>
      </w:tr>
      <w:tr w:rsidR="004356D2" w14:paraId="1A016678" w14:textId="77777777">
        <w:trPr>
          <w:cantSplit/>
        </w:trPr>
        <w:tc>
          <w:tcPr>
            <w:tcW w:w="50" w:type="pct"/>
            <w:vAlign w:val="bottom"/>
          </w:tcPr>
          <w:p w:rsidR="004356D2" w:rsidRDefault="00A21FE0" w14:paraId="0F9EBD0E" w14:textId="77777777">
            <w:pPr>
              <w:pStyle w:val="Underskrifter"/>
              <w:spacing w:after="0"/>
            </w:pPr>
            <w:r>
              <w:t>Åsa Eriksson (S)</w:t>
            </w:r>
          </w:p>
        </w:tc>
        <w:tc>
          <w:tcPr>
            <w:tcW w:w="50" w:type="pct"/>
            <w:vAlign w:val="bottom"/>
          </w:tcPr>
          <w:p w:rsidR="004356D2" w:rsidRDefault="00A21FE0" w14:paraId="57C775DC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  <w:tr w:rsidR="004356D2" w14:paraId="1EFB96BD" w14:textId="77777777">
        <w:trPr>
          <w:cantSplit/>
        </w:trPr>
        <w:tc>
          <w:tcPr>
            <w:tcW w:w="50" w:type="pct"/>
            <w:vAlign w:val="bottom"/>
          </w:tcPr>
          <w:p w:rsidR="004356D2" w:rsidRDefault="00A21FE0" w14:paraId="42C4D280" w14:textId="77777777">
            <w:pPr>
              <w:pStyle w:val="Underskrifter"/>
              <w:spacing w:after="0"/>
            </w:pPr>
            <w:r>
              <w:t>Arber Gashi (S)</w:t>
            </w:r>
          </w:p>
        </w:tc>
        <w:tc>
          <w:tcPr>
            <w:tcW w:w="50" w:type="pct"/>
            <w:vAlign w:val="bottom"/>
          </w:tcPr>
          <w:p w:rsidR="004356D2" w:rsidRDefault="004356D2" w14:paraId="13CC483A" w14:textId="77777777">
            <w:pPr>
              <w:pStyle w:val="Underskrifter"/>
              <w:spacing w:after="0"/>
            </w:pPr>
          </w:p>
        </w:tc>
      </w:tr>
    </w:tbl>
    <w:p w:rsidR="004356D2" w:rsidRDefault="004356D2" w14:paraId="61098A16" w14:textId="77777777"/>
    <w:sectPr w:rsidR="004356D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F81E" w14:textId="77777777" w:rsidR="00F90531" w:rsidRDefault="00F90531" w:rsidP="000C1CAD">
      <w:pPr>
        <w:spacing w:line="240" w:lineRule="auto"/>
      </w:pPr>
      <w:r>
        <w:separator/>
      </w:r>
    </w:p>
  </w:endnote>
  <w:endnote w:type="continuationSeparator" w:id="0">
    <w:p w14:paraId="49828251" w14:textId="77777777" w:rsidR="00F90531" w:rsidRDefault="00F905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F6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0B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6464" w14:textId="24B632D5" w:rsidR="00262EA3" w:rsidRPr="00D04A00" w:rsidRDefault="00262EA3" w:rsidP="00D04A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9333" w14:textId="77777777" w:rsidR="00F90531" w:rsidRDefault="00F90531" w:rsidP="000C1CAD">
      <w:pPr>
        <w:spacing w:line="240" w:lineRule="auto"/>
      </w:pPr>
      <w:r>
        <w:separator/>
      </w:r>
    </w:p>
  </w:footnote>
  <w:footnote w:type="continuationSeparator" w:id="0">
    <w:p w14:paraId="59274964" w14:textId="77777777" w:rsidR="00F90531" w:rsidRDefault="00F905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2D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A57B6D" wp14:editId="167D0B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B827" w14:textId="371F4F84" w:rsidR="00262EA3" w:rsidRDefault="00E64B7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053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A57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08B827" w14:textId="371F4F84" w:rsidR="00262EA3" w:rsidRDefault="00E64B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053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FF187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FD91" w14:textId="77777777" w:rsidR="00262EA3" w:rsidRDefault="00262EA3" w:rsidP="008563AC">
    <w:pPr>
      <w:jc w:val="right"/>
    </w:pPr>
  </w:p>
  <w:p w14:paraId="3EBD6F4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ECCA" w14:textId="77777777" w:rsidR="00262EA3" w:rsidRDefault="00E64B7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367252" wp14:editId="01CC98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94DDD9" w14:textId="2ACDB528" w:rsidR="00262EA3" w:rsidRDefault="00E64B7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4A0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0531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F0F86DA" w14:textId="77777777" w:rsidR="00262EA3" w:rsidRPr="008227B3" w:rsidRDefault="00E64B7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B53BCE" w14:textId="01C5EFD7" w:rsidR="00262EA3" w:rsidRPr="008227B3" w:rsidRDefault="00E64B7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4A0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4A00">
          <w:t>:3266</w:t>
        </w:r>
      </w:sdtContent>
    </w:sdt>
  </w:p>
  <w:p w14:paraId="40C402CF" w14:textId="06BC7E23" w:rsidR="00262EA3" w:rsidRDefault="00E64B7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04A00">
          <w:t>av Anders Ygeman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99574999BBD4AF792511726DEC268B1"/>
      </w:placeholder>
      <w:text/>
    </w:sdtPr>
    <w:sdtEndPr/>
    <w:sdtContent>
      <w:p w14:paraId="3AACA926" w14:textId="39F2E6D0" w:rsidR="00262EA3" w:rsidRDefault="00F90531" w:rsidP="00283E0F">
        <w:pPr>
          <w:pStyle w:val="FSHRub2"/>
        </w:pPr>
        <w:r>
          <w:t>med anledning av prop. 2024/25:49 En ny ordning för asylsökandes 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E1EA8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05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4F38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43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C0"/>
    <w:rsid w:val="001C0645"/>
    <w:rsid w:val="001C1DDA"/>
    <w:rsid w:val="001C2470"/>
    <w:rsid w:val="001C2BF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EAB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9F9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6D2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5EA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BF9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9F5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FE0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612"/>
    <w:rsid w:val="00A7483F"/>
    <w:rsid w:val="00A7533B"/>
    <w:rsid w:val="00A75715"/>
    <w:rsid w:val="00A7621E"/>
    <w:rsid w:val="00A76690"/>
    <w:rsid w:val="00A768FF"/>
    <w:rsid w:val="00A77566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2A0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272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9A4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4BB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9FB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A00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B73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58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0D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531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958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54B6BD"/>
  <w15:chartTrackingRefBased/>
  <w15:docId w15:val="{3B0F668A-3A4D-47BF-80E8-F4E9013E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1E17CA61C544F3B4C3D90571045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DCB28-70B2-4340-9061-7A4A825AA9E6}"/>
      </w:docPartPr>
      <w:docPartBody>
        <w:p w:rsidR="00876F6E" w:rsidRDefault="0074196D">
          <w:pPr>
            <w:pStyle w:val="941E17CA61C544F3B4C3D905710454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03E81788144778BC603D8FD9C29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02560-BFE6-450C-9FBF-EFDC61280C4E}"/>
      </w:docPartPr>
      <w:docPartBody>
        <w:p w:rsidR="00876F6E" w:rsidRDefault="0074196D">
          <w:pPr>
            <w:pStyle w:val="9403E81788144778BC603D8FD9C29E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0F823-F403-497E-AF9E-5A36A42B4B8A}"/>
      </w:docPartPr>
      <w:docPartBody>
        <w:p w:rsidR="00876F6E" w:rsidRDefault="0074196D">
          <w:r w:rsidRPr="008E64D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9574999BBD4AF792511726DEC26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FF846-9EB0-436E-9704-056466025441}"/>
      </w:docPartPr>
      <w:docPartBody>
        <w:p w:rsidR="00876F6E" w:rsidRDefault="0074196D">
          <w:r w:rsidRPr="008E64D2">
            <w:rPr>
              <w:rStyle w:val="Platshllartext"/>
            </w:rPr>
            <w:t>[ange din text här]</w:t>
          </w:r>
        </w:p>
      </w:docPartBody>
    </w:docPart>
    <w:docPart>
      <w:docPartPr>
        <w:name w:val="E955C9690AD245FDB84E58DB2D0A0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9B126-8373-4BDD-B285-62F261D66B2F}"/>
      </w:docPartPr>
      <w:docPartBody>
        <w:p w:rsidR="005D2038" w:rsidRDefault="005D20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D"/>
    <w:rsid w:val="005D2038"/>
    <w:rsid w:val="0074196D"/>
    <w:rsid w:val="0087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4196D"/>
    <w:rPr>
      <w:color w:val="F4B083" w:themeColor="accent2" w:themeTint="99"/>
    </w:rPr>
  </w:style>
  <w:style w:type="paragraph" w:customStyle="1" w:styleId="941E17CA61C544F3B4C3D9057104541A">
    <w:name w:val="941E17CA61C544F3B4C3D9057104541A"/>
  </w:style>
  <w:style w:type="paragraph" w:customStyle="1" w:styleId="9403E81788144778BC603D8FD9C29EEA">
    <w:name w:val="9403E81788144778BC603D8FD9C29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A3066-AB12-460F-84F8-74306441FAD0}"/>
</file>

<file path=customXml/itemProps2.xml><?xml version="1.0" encoding="utf-8"?>
<ds:datastoreItem xmlns:ds="http://schemas.openxmlformats.org/officeDocument/2006/customXml" ds:itemID="{A7B4E768-8971-4F63-9458-9D5BA8F146AA}"/>
</file>

<file path=customXml/itemProps3.xml><?xml version="1.0" encoding="utf-8"?>
<ds:datastoreItem xmlns:ds="http://schemas.openxmlformats.org/officeDocument/2006/customXml" ds:itemID="{03870435-832A-46E0-A61C-DB25CCE94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481</Words>
  <Characters>2681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En ny ordning för asylsökandes boende  2024 25 49</vt:lpstr>
      <vt:lpstr>
      </vt:lpstr>
    </vt:vector>
  </TitlesOfParts>
  <Company>Sveriges riksdag</Company>
  <LinksUpToDate>false</LinksUpToDate>
  <CharactersWithSpaces>3148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