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8011612D1A4261BD4FC487FFCB233A"/>
        </w:placeholder>
        <w:text/>
      </w:sdtPr>
      <w:sdtEndPr/>
      <w:sdtContent>
        <w:p w:rsidRPr="009B062B" w:rsidR="00AF30DD" w:rsidP="00DA28CE" w:rsidRDefault="00AF30DD" w14:paraId="0C9554F0" w14:textId="77777777">
          <w:pPr>
            <w:pStyle w:val="Rubrik1"/>
            <w:spacing w:after="300"/>
          </w:pPr>
          <w:r w:rsidRPr="009B062B">
            <w:t>Förslag till riksdagsbeslut</w:t>
          </w:r>
        </w:p>
      </w:sdtContent>
    </w:sdt>
    <w:sdt>
      <w:sdtPr>
        <w:alias w:val="Yrkande 1"/>
        <w:tag w:val="612fd2b0-6ac8-4910-ad4e-3536dca14799"/>
        <w:id w:val="-1536882135"/>
        <w:lock w:val="sdtLocked"/>
      </w:sdtPr>
      <w:sdtEndPr/>
      <w:sdtContent>
        <w:p w:rsidR="00B4003A" w:rsidRDefault="00603F6E" w14:paraId="0C9554F1" w14:textId="77777777">
          <w:pPr>
            <w:pStyle w:val="Frslagstext"/>
            <w:numPr>
              <w:ilvl w:val="0"/>
              <w:numId w:val="0"/>
            </w:numPr>
          </w:pPr>
          <w:r>
            <w:t>Riksdagen ställer sig bakom det som anförs i motionen om att se över fördelningen av statsbidrag så att vi kan möjliggöra en likvärdig kompetensförsörjning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E74E9A81944EB5B7164C0A22688FBD"/>
        </w:placeholder>
        <w:text/>
      </w:sdtPr>
      <w:sdtEndPr/>
      <w:sdtContent>
        <w:p w:rsidRPr="009B062B" w:rsidR="006D79C9" w:rsidP="00333E95" w:rsidRDefault="006D79C9" w14:paraId="0C9554F2" w14:textId="77777777">
          <w:pPr>
            <w:pStyle w:val="Rubrik1"/>
          </w:pPr>
          <w:r>
            <w:t>Motivering</w:t>
          </w:r>
        </w:p>
      </w:sdtContent>
    </w:sdt>
    <w:p w:rsidRPr="00607AC6" w:rsidR="006C63BA" w:rsidP="00607AC6" w:rsidRDefault="006C63BA" w14:paraId="0C9554F3" w14:textId="4A95D43F">
      <w:pPr>
        <w:pStyle w:val="Normalutanindragellerluft"/>
      </w:pPr>
      <w:r w:rsidRPr="00607AC6">
        <w:t>Kommunalf</w:t>
      </w:r>
      <w:bookmarkStart w:name="_GoBack" w:id="1"/>
      <w:bookmarkEnd w:id="1"/>
      <w:r w:rsidRPr="00607AC6">
        <w:t>örbundet Partnerska</w:t>
      </w:r>
      <w:r w:rsidRPr="00607AC6" w:rsidR="00535D1C">
        <w:t>p Inland-Akademi Norr bildades å</w:t>
      </w:r>
      <w:r w:rsidRPr="00607AC6">
        <w:t xml:space="preserve">r 2000 och omfattar 13 kommuner i fyra län. Gemensamt är att det inte finns universitet eller högskola i någon av kommunerna. Gemensamt är också att de kännetecknas av samma problematik med relativt låg utbildningsnivå, minskande befolkning och brist på kvalificerad arbetskraft. </w:t>
      </w:r>
    </w:p>
    <w:p w:rsidRPr="006C63BA" w:rsidR="006C63BA" w:rsidP="006C63BA" w:rsidRDefault="006C63BA" w14:paraId="0C9554F4" w14:textId="77777777">
      <w:r w:rsidRPr="006C63BA">
        <w:t xml:space="preserve">Ett av de första uppdragen för kommunalförbundet var att inrätta Lärcentrum i samtliga medlemskommuner. Akademi Norr utgjorde också den sammanhållande parten i en gemensam ansökan om statsbidrag från Skolverket för hela Lärcentrum. Detta statsbidrag beviljades inte av en rad olika skäl. </w:t>
      </w:r>
    </w:p>
    <w:p w:rsidRPr="006C63BA" w:rsidR="00BB6339" w:rsidP="006C63BA" w:rsidRDefault="006C63BA" w14:paraId="0C9554F5" w14:textId="77777777">
      <w:r w:rsidRPr="006C63BA">
        <w:t xml:space="preserve">Vi står för en rad olika utmaningar i hela vårt land och det finns skäl att se över fördelningen av statsbidrag till Lärcentrum så att vi kan möjliggöra att hela Sverige kan leva och att vi har en likvärdig tillgång på kompetensförsörjning i hela landet. </w:t>
      </w:r>
    </w:p>
    <w:sdt>
      <w:sdtPr>
        <w:alias w:val="CC_Underskrifter"/>
        <w:tag w:val="CC_Underskrifter"/>
        <w:id w:val="583496634"/>
        <w:lock w:val="sdtContentLocked"/>
        <w:placeholder>
          <w:docPart w:val="B72108BB53CD46A2B629D884E2481875"/>
        </w:placeholder>
      </w:sdtPr>
      <w:sdtEndPr/>
      <w:sdtContent>
        <w:p w:rsidR="00260D0D" w:rsidP="00260D0D" w:rsidRDefault="00260D0D" w14:paraId="0C9554F6" w14:textId="77777777"/>
        <w:p w:rsidRPr="008E0FE2" w:rsidR="00260D0D" w:rsidP="00260D0D" w:rsidRDefault="00607AC6" w14:paraId="0C9554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Pr="008E0FE2" w:rsidR="004801AC" w:rsidP="00DF3554" w:rsidRDefault="004801AC" w14:paraId="0C9554F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554FE" w14:textId="77777777" w:rsidR="006C63BA" w:rsidRDefault="006C63BA" w:rsidP="000C1CAD">
      <w:pPr>
        <w:spacing w:line="240" w:lineRule="auto"/>
      </w:pPr>
      <w:r>
        <w:separator/>
      </w:r>
    </w:p>
  </w:endnote>
  <w:endnote w:type="continuationSeparator" w:id="0">
    <w:p w14:paraId="0C9554FF" w14:textId="77777777" w:rsidR="006C63BA" w:rsidRDefault="006C6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555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55505" w14:textId="1E1E90B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A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DAE4" w14:textId="77777777" w:rsidR="00607AC6" w:rsidRDefault="00607A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554FC" w14:textId="77777777" w:rsidR="006C63BA" w:rsidRDefault="006C63BA" w:rsidP="000C1CAD">
      <w:pPr>
        <w:spacing w:line="240" w:lineRule="auto"/>
      </w:pPr>
      <w:r>
        <w:separator/>
      </w:r>
    </w:p>
  </w:footnote>
  <w:footnote w:type="continuationSeparator" w:id="0">
    <w:p w14:paraId="0C9554FD" w14:textId="77777777" w:rsidR="006C63BA" w:rsidRDefault="006C63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9555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95550F" wp14:anchorId="0C955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7AC6" w14:paraId="0C955512" w14:textId="77777777">
                          <w:pPr>
                            <w:jc w:val="right"/>
                          </w:pPr>
                          <w:sdt>
                            <w:sdtPr>
                              <w:alias w:val="CC_Noformat_Partikod"/>
                              <w:tag w:val="CC_Noformat_Partikod"/>
                              <w:id w:val="-53464382"/>
                              <w:placeholder>
                                <w:docPart w:val="37ABC3E778E14EA190D032D844F29FDF"/>
                              </w:placeholder>
                              <w:text/>
                            </w:sdtPr>
                            <w:sdtEndPr/>
                            <w:sdtContent>
                              <w:r w:rsidR="006C63BA">
                                <w:t>M</w:t>
                              </w:r>
                            </w:sdtContent>
                          </w:sdt>
                          <w:sdt>
                            <w:sdtPr>
                              <w:alias w:val="CC_Noformat_Partinummer"/>
                              <w:tag w:val="CC_Noformat_Partinummer"/>
                              <w:id w:val="-1709555926"/>
                              <w:placeholder>
                                <w:docPart w:val="F42092BD9A99427AB706FB7A048AB651"/>
                              </w:placeholder>
                              <w:text/>
                            </w:sdtPr>
                            <w:sdtEndPr/>
                            <w:sdtContent>
                              <w:r w:rsidR="006C63BA">
                                <w:t>1889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9555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7AC6" w14:paraId="0C955512" w14:textId="77777777">
                    <w:pPr>
                      <w:jc w:val="right"/>
                    </w:pPr>
                    <w:sdt>
                      <w:sdtPr>
                        <w:alias w:val="CC_Noformat_Partikod"/>
                        <w:tag w:val="CC_Noformat_Partikod"/>
                        <w:id w:val="-53464382"/>
                        <w:placeholder>
                          <w:docPart w:val="37ABC3E778E14EA190D032D844F29FDF"/>
                        </w:placeholder>
                        <w:text/>
                      </w:sdtPr>
                      <w:sdtEndPr/>
                      <w:sdtContent>
                        <w:r w:rsidR="006C63BA">
                          <w:t>M</w:t>
                        </w:r>
                      </w:sdtContent>
                    </w:sdt>
                    <w:sdt>
                      <w:sdtPr>
                        <w:alias w:val="CC_Noformat_Partinummer"/>
                        <w:tag w:val="CC_Noformat_Partinummer"/>
                        <w:id w:val="-1709555926"/>
                        <w:placeholder>
                          <w:docPart w:val="F42092BD9A99427AB706FB7A048AB651"/>
                        </w:placeholder>
                        <w:text/>
                      </w:sdtPr>
                      <w:sdtEndPr/>
                      <w:sdtContent>
                        <w:r w:rsidR="006C63BA">
                          <w:t>1889</w:t>
                        </w:r>
                      </w:sdtContent>
                    </w:sdt>
                  </w:p>
                </w:txbxContent>
              </v:textbox>
              <w10:wrap anchorx="page"/>
            </v:shape>
          </w:pict>
        </mc:Fallback>
      </mc:AlternateContent>
    </w:r>
  </w:p>
  <w:p w:rsidRPr="00293C4F" w:rsidR="00262EA3" w:rsidP="00776B74" w:rsidRDefault="00262EA3" w14:paraId="0C9555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955502" w14:textId="77777777">
    <w:pPr>
      <w:jc w:val="right"/>
    </w:pPr>
  </w:p>
  <w:p w:rsidR="00262EA3" w:rsidP="00776B74" w:rsidRDefault="00262EA3" w14:paraId="0C9555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07AC6" w14:paraId="0C9555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955511" wp14:anchorId="0C9555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7AC6" w14:paraId="0C95550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63BA">
          <w:t>M</w:t>
        </w:r>
      </w:sdtContent>
    </w:sdt>
    <w:sdt>
      <w:sdtPr>
        <w:alias w:val="CC_Noformat_Partinummer"/>
        <w:tag w:val="CC_Noformat_Partinummer"/>
        <w:id w:val="-2014525982"/>
        <w:text/>
      </w:sdtPr>
      <w:sdtEndPr/>
      <w:sdtContent>
        <w:r w:rsidR="006C63BA">
          <w:t>1889</w:t>
        </w:r>
      </w:sdtContent>
    </w:sdt>
  </w:p>
  <w:p w:rsidRPr="008227B3" w:rsidR="00262EA3" w:rsidP="008227B3" w:rsidRDefault="00607AC6" w14:paraId="0C9555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7AC6" w14:paraId="0C9555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:975</w:t>
        </w:r>
      </w:sdtContent>
    </w:sdt>
  </w:p>
  <w:p w:rsidR="00262EA3" w:rsidP="00E03A3D" w:rsidRDefault="00607AC6" w14:paraId="0C95550A"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6C63BA" w14:paraId="0C95550B" w14:textId="77777777">
        <w:pPr>
          <w:pStyle w:val="FSHRub2"/>
        </w:pPr>
        <w:r>
          <w:t xml:space="preserve">Partnerskap Inland-Akademi Norr </w:t>
        </w:r>
      </w:p>
    </w:sdtContent>
  </w:sdt>
  <w:sdt>
    <w:sdtPr>
      <w:alias w:val="CC_Boilerplate_3"/>
      <w:tag w:val="CC_Boilerplate_3"/>
      <w:id w:val="1606463544"/>
      <w:lock w:val="sdtContentLocked"/>
      <w15:appearance w15:val="hidden"/>
      <w:text w:multiLine="1"/>
    </w:sdtPr>
    <w:sdtEndPr/>
    <w:sdtContent>
      <w:p w:rsidR="00262EA3" w:rsidP="00283E0F" w:rsidRDefault="00262EA3" w14:paraId="0C9555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C63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0D"/>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11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D1C"/>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F6E"/>
    <w:rsid w:val="006064BC"/>
    <w:rsid w:val="006065FA"/>
    <w:rsid w:val="00606834"/>
    <w:rsid w:val="00606E7A"/>
    <w:rsid w:val="006072EB"/>
    <w:rsid w:val="0060736D"/>
    <w:rsid w:val="00607870"/>
    <w:rsid w:val="00607AC6"/>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3BA"/>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E47"/>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4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3A"/>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C6"/>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9554EF"/>
  <w15:chartTrackingRefBased/>
  <w15:docId w15:val="{B9E2E76B-9776-4FF4-B6E3-4345277D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8011612D1A4261BD4FC487FFCB233A"/>
        <w:category>
          <w:name w:val="Allmänt"/>
          <w:gallery w:val="placeholder"/>
        </w:category>
        <w:types>
          <w:type w:val="bbPlcHdr"/>
        </w:types>
        <w:behaviors>
          <w:behavior w:val="content"/>
        </w:behaviors>
        <w:guid w:val="{64F5FE12-4B3F-48DA-A30D-EBC980F85F85}"/>
      </w:docPartPr>
      <w:docPartBody>
        <w:p w:rsidR="00F73D7E" w:rsidRDefault="00F73D7E">
          <w:pPr>
            <w:pStyle w:val="8C8011612D1A4261BD4FC487FFCB233A"/>
          </w:pPr>
          <w:r w:rsidRPr="005A0A93">
            <w:rPr>
              <w:rStyle w:val="Platshllartext"/>
            </w:rPr>
            <w:t>Förslag till riksdagsbeslut</w:t>
          </w:r>
        </w:p>
      </w:docPartBody>
    </w:docPart>
    <w:docPart>
      <w:docPartPr>
        <w:name w:val="90E74E9A81944EB5B7164C0A22688FBD"/>
        <w:category>
          <w:name w:val="Allmänt"/>
          <w:gallery w:val="placeholder"/>
        </w:category>
        <w:types>
          <w:type w:val="bbPlcHdr"/>
        </w:types>
        <w:behaviors>
          <w:behavior w:val="content"/>
        </w:behaviors>
        <w:guid w:val="{FBD2D7F8-41E8-41B3-9C55-BDCB8E1F0911}"/>
      </w:docPartPr>
      <w:docPartBody>
        <w:p w:rsidR="00F73D7E" w:rsidRDefault="00F73D7E">
          <w:pPr>
            <w:pStyle w:val="90E74E9A81944EB5B7164C0A22688FBD"/>
          </w:pPr>
          <w:r w:rsidRPr="005A0A93">
            <w:rPr>
              <w:rStyle w:val="Platshllartext"/>
            </w:rPr>
            <w:t>Motivering</w:t>
          </w:r>
        </w:p>
      </w:docPartBody>
    </w:docPart>
    <w:docPart>
      <w:docPartPr>
        <w:name w:val="37ABC3E778E14EA190D032D844F29FDF"/>
        <w:category>
          <w:name w:val="Allmänt"/>
          <w:gallery w:val="placeholder"/>
        </w:category>
        <w:types>
          <w:type w:val="bbPlcHdr"/>
        </w:types>
        <w:behaviors>
          <w:behavior w:val="content"/>
        </w:behaviors>
        <w:guid w:val="{A34C6CD4-EF1D-4CF7-825A-952050C2397E}"/>
      </w:docPartPr>
      <w:docPartBody>
        <w:p w:rsidR="00F73D7E" w:rsidRDefault="00F73D7E">
          <w:pPr>
            <w:pStyle w:val="37ABC3E778E14EA190D032D844F29FDF"/>
          </w:pPr>
          <w:r>
            <w:rPr>
              <w:rStyle w:val="Platshllartext"/>
            </w:rPr>
            <w:t xml:space="preserve"> </w:t>
          </w:r>
        </w:p>
      </w:docPartBody>
    </w:docPart>
    <w:docPart>
      <w:docPartPr>
        <w:name w:val="F42092BD9A99427AB706FB7A048AB651"/>
        <w:category>
          <w:name w:val="Allmänt"/>
          <w:gallery w:val="placeholder"/>
        </w:category>
        <w:types>
          <w:type w:val="bbPlcHdr"/>
        </w:types>
        <w:behaviors>
          <w:behavior w:val="content"/>
        </w:behaviors>
        <w:guid w:val="{D2F2831A-C3F6-454B-B4D1-AE54D5FB951B}"/>
      </w:docPartPr>
      <w:docPartBody>
        <w:p w:rsidR="00F73D7E" w:rsidRDefault="00F73D7E">
          <w:pPr>
            <w:pStyle w:val="F42092BD9A99427AB706FB7A048AB651"/>
          </w:pPr>
          <w:r>
            <w:t xml:space="preserve"> </w:t>
          </w:r>
        </w:p>
      </w:docPartBody>
    </w:docPart>
    <w:docPart>
      <w:docPartPr>
        <w:name w:val="B72108BB53CD46A2B629D884E2481875"/>
        <w:category>
          <w:name w:val="Allmänt"/>
          <w:gallery w:val="placeholder"/>
        </w:category>
        <w:types>
          <w:type w:val="bbPlcHdr"/>
        </w:types>
        <w:behaviors>
          <w:behavior w:val="content"/>
        </w:behaviors>
        <w:guid w:val="{4BEB497F-1881-4BFA-8868-6556FC2C89D1}"/>
      </w:docPartPr>
      <w:docPartBody>
        <w:p w:rsidR="00045D17" w:rsidRDefault="00045D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7E"/>
    <w:rsid w:val="00045D17"/>
    <w:rsid w:val="00F73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011612D1A4261BD4FC487FFCB233A">
    <w:name w:val="8C8011612D1A4261BD4FC487FFCB233A"/>
  </w:style>
  <w:style w:type="paragraph" w:customStyle="1" w:styleId="3B2C8CF2521A4612AA3D303DCD83FB6A">
    <w:name w:val="3B2C8CF2521A4612AA3D303DCD83FB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54333E11C0428099DF6C5FA94CCD79">
    <w:name w:val="9854333E11C0428099DF6C5FA94CCD79"/>
  </w:style>
  <w:style w:type="paragraph" w:customStyle="1" w:styleId="90E74E9A81944EB5B7164C0A22688FBD">
    <w:name w:val="90E74E9A81944EB5B7164C0A22688FBD"/>
  </w:style>
  <w:style w:type="paragraph" w:customStyle="1" w:styleId="9A0E5D1BF1C34F07A63E84BCB67826D7">
    <w:name w:val="9A0E5D1BF1C34F07A63E84BCB67826D7"/>
  </w:style>
  <w:style w:type="paragraph" w:customStyle="1" w:styleId="24D81FD06D2943518C846EC306BAAA0A">
    <w:name w:val="24D81FD06D2943518C846EC306BAAA0A"/>
  </w:style>
  <w:style w:type="paragraph" w:customStyle="1" w:styleId="37ABC3E778E14EA190D032D844F29FDF">
    <w:name w:val="37ABC3E778E14EA190D032D844F29FDF"/>
  </w:style>
  <w:style w:type="paragraph" w:customStyle="1" w:styleId="F42092BD9A99427AB706FB7A048AB651">
    <w:name w:val="F42092BD9A99427AB706FB7A048AB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9C49F-F389-4CD8-8514-269C3E428036}"/>
</file>

<file path=customXml/itemProps2.xml><?xml version="1.0" encoding="utf-8"?>
<ds:datastoreItem xmlns:ds="http://schemas.openxmlformats.org/officeDocument/2006/customXml" ds:itemID="{B744A2B9-1E16-4983-AF31-621761A2B344}"/>
</file>

<file path=customXml/itemProps3.xml><?xml version="1.0" encoding="utf-8"?>
<ds:datastoreItem xmlns:ds="http://schemas.openxmlformats.org/officeDocument/2006/customXml" ds:itemID="{F89F7B68-BC74-4A09-A5D4-125A6C5553B5}"/>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1021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