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272" w:rsidRPr="002B27EF" w:rsidRDefault="00C75272">
      <w:pPr>
        <w:pStyle w:val="Frslagsrubrik"/>
      </w:pPr>
      <w:r w:rsidRPr="002B27EF">
        <w:t>Förslag till riksdagsbeslut</w:t>
      </w:r>
    </w:p>
    <w:p w:rsidR="00C75272" w:rsidRPr="002B27EF" w:rsidRDefault="00C75272">
      <w:pPr>
        <w:pStyle w:val="Hemstlatt"/>
      </w:pPr>
      <w:r w:rsidRPr="002B27EF">
        <w:t>Riksdagen tillkännager för regeringen som sin mening vad som anförs i motionen om införande av en fri tentamen</w:t>
      </w:r>
      <w:r w:rsidRPr="002B27EF">
        <w:t>s</w:t>
      </w:r>
      <w:r w:rsidRPr="002B27EF">
        <w:t>rätt.</w:t>
      </w:r>
    </w:p>
    <w:p w:rsidR="00C75272" w:rsidRPr="002B27EF" w:rsidRDefault="00C75272">
      <w:pPr>
        <w:pStyle w:val="Rubrik1"/>
      </w:pPr>
      <w:r w:rsidRPr="002B27EF">
        <w:t>Motivering</w:t>
      </w:r>
    </w:p>
    <w:p w:rsidR="00C75272" w:rsidRPr="002B27EF" w:rsidRDefault="00C75272">
      <w:r w:rsidRPr="002B27EF">
        <w:t>Reformeringen av den svenska gymnasieskolan har medfört ökad valfrihet för landets gymnasielever. Det finns nu en mångfald inom gymnasieskolan, vi</w:t>
      </w:r>
      <w:r w:rsidRPr="002B27EF">
        <w:t>l</w:t>
      </w:r>
      <w:r w:rsidRPr="002B27EF">
        <w:t>ket innebär att elever med olika preferenser och förutsättningar kan hitta en utbildning som matchar deras behov och önskemål.</w:t>
      </w:r>
    </w:p>
    <w:p w:rsidR="00C75272" w:rsidRPr="002B27EF" w:rsidRDefault="00C75272">
      <w:pPr>
        <w:pStyle w:val="Normaltindrag"/>
      </w:pPr>
      <w:r w:rsidRPr="002B27EF">
        <w:t>Högskolan, däremot, kännetecknas av att vara statisk och likriktad i sin u</w:t>
      </w:r>
      <w:r w:rsidRPr="002B27EF">
        <w:t>t</w:t>
      </w:r>
      <w:r w:rsidRPr="002B27EF">
        <w:t>formning. De som söker till svenska högskoleutbildningar kommer från olika bakgrunder och har olika förkunskaper med sig. Urvalsreglerna såsom de är utformade motsvarar inte nödvändigtvis de sökandes förkunskaper. Många studenter måste därför gå grundutbildningar de egentligen inte har någon nytta av för att kunna få studera på den nivå de egentligen avser.</w:t>
      </w:r>
    </w:p>
    <w:p w:rsidR="00C75272" w:rsidRPr="002B27EF" w:rsidRDefault="00C75272">
      <w:pPr>
        <w:pStyle w:val="Normaltindrag"/>
      </w:pPr>
      <w:r w:rsidRPr="002B27EF">
        <w:t>För den student som anser sig ha tillräckliga kunskaper för att påbörja en kurs på en högre nivå än den grundläggande, borde därför ges rätt att tenter</w:t>
      </w:r>
      <w:r w:rsidRPr="002B27EF">
        <w:t>a ett ämne som han eller hon anser sig ha tillräckliga kunskaper i. Kostnaden för en utbildning som egentligen inte tillför mer kunskaper är för den enskilde studenten liksom för högskolan ett slöseri med såväl tid som pengar. Att inf</w:t>
      </w:r>
      <w:r w:rsidRPr="002B27EF">
        <w:t>ö</w:t>
      </w:r>
      <w:r w:rsidRPr="002B27EF">
        <w:t>ra möjligheten att tentera av en kurs på t.ex. grundnivå och med godkända resultat gå vidare till fortsättningsnivån, utan att passera antagningssystemet sätter, kunskapen i centrum i stället för formaliteter. Ett system med en te</w:t>
      </w:r>
      <w:r w:rsidRPr="002B27EF">
        <w:t>n</w:t>
      </w:r>
      <w:r w:rsidRPr="002B27EF">
        <w:t xml:space="preserve">tamensrätt för alla borde således införas vid </w:t>
      </w:r>
      <w:r w:rsidRPr="002B27EF">
        <w:t>teoretiska utbildningar vid statl</w:t>
      </w:r>
      <w:r w:rsidRPr="002B27EF">
        <w:t>i</w:t>
      </w:r>
      <w:r w:rsidRPr="002B27EF">
        <w:t>ga högskolor och universitet och ske mot en självkostnadsavgift.</w:t>
      </w:r>
    </w:p>
    <w:p w:rsidR="00C75272" w:rsidRPr="002B27EF" w:rsidRDefault="00C75272">
      <w:pPr>
        <w:pStyle w:val="Normaltindrag"/>
      </w:pPr>
      <w:r w:rsidRPr="002B27EF">
        <w:lastRenderedPageBreak/>
        <w:t>Fördelarna med en s.k. fri tentamensrätt innebär för det första att en st</w:t>
      </w:r>
      <w:r w:rsidRPr="002B27EF">
        <w:t>u</w:t>
      </w:r>
      <w:r w:rsidRPr="002B27EF">
        <w:t>dieplats kan erbjudas till någon som verkligen behöver den istället för att upptas av en person med redan tillräckliga kunskaper. För det andra skulle den med tillräckliga kunskaper kunna erhålla bevis på kunskaperna via en godkänd tentamen utan att för den skull tvingas till extra terminer av skul</w:t>
      </w:r>
      <w:r w:rsidRPr="002B27EF">
        <w:t>d</w:t>
      </w:r>
      <w:r w:rsidRPr="002B27EF">
        <w:t>sättning med studielån.</w:t>
      </w:r>
    </w:p>
    <w:p w:rsidR="00C75272" w:rsidRPr="002B27EF" w:rsidRDefault="00C75272">
      <w:pPr>
        <w:pStyle w:val="Normaltindrag"/>
      </w:pPr>
      <w:r w:rsidRPr="002B27EF">
        <w:t>Regeringen bör därför omgående se över möjligheten att införa fri tent</w:t>
      </w:r>
      <w:r w:rsidRPr="002B27EF">
        <w:t>a</w:t>
      </w:r>
      <w:r w:rsidRPr="002B27EF">
        <w:t>men</w:t>
      </w:r>
      <w:r w:rsidRPr="002B27EF">
        <w:t>s</w:t>
      </w:r>
      <w:r w:rsidRPr="002B27EF">
        <w:t>rätt vid teoretiska utbildningar vid statliga högskolor och universitet. Tent</w:t>
      </w:r>
      <w:r w:rsidRPr="002B27EF">
        <w:t>a</w:t>
      </w:r>
      <w:r w:rsidRPr="002B27EF">
        <w:t>mensrätten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7EF">
        <w:trPr>
          <w:cantSplit/>
        </w:trPr>
        <w:tc>
          <w:tcPr>
            <w:tcW w:w="3046" w:type="dxa"/>
          </w:tcPr>
          <w:p w:rsidR="00C75272" w:rsidRPr="002B27EF" w:rsidRDefault="00C75272">
            <w:pPr>
              <w:pStyle w:val="UnderskriftDatum"/>
              <w:spacing w:before="240"/>
            </w:pPr>
            <w:r w:rsidRPr="002B27EF">
              <w:t>Stockholm den 21 oktober 2010</w:t>
            </w:r>
          </w:p>
        </w:tc>
        <w:tc>
          <w:tcPr>
            <w:tcW w:w="3047" w:type="dxa"/>
          </w:tcPr>
          <w:p w:rsidR="00C75272" w:rsidRPr="002B27EF" w:rsidRDefault="00C75272">
            <w:pPr>
              <w:pStyle w:val="Underskrifter"/>
              <w:spacing w:before="240"/>
            </w:pPr>
          </w:p>
        </w:tc>
      </w:tr>
      <w:tr w:rsidR="00000000" w:rsidRPr="002B27EF">
        <w:trPr>
          <w:cantSplit/>
        </w:trPr>
        <w:tc>
          <w:tcPr>
            <w:tcW w:w="3046" w:type="dxa"/>
          </w:tcPr>
          <w:p w:rsidR="00C75272" w:rsidRPr="002B27EF" w:rsidRDefault="00C75272">
            <w:pPr>
              <w:pStyle w:val="Underskrifter"/>
            </w:pPr>
            <w:r w:rsidRPr="002B27EF">
              <w:t>Ulrika Karlsson i Uppsala (M)</w:t>
            </w:r>
          </w:p>
        </w:tc>
        <w:tc>
          <w:tcPr>
            <w:tcW w:w="3046" w:type="dxa"/>
          </w:tcPr>
          <w:p w:rsidR="00C75272" w:rsidRPr="002B27EF" w:rsidRDefault="00C75272">
            <w:pPr>
              <w:pStyle w:val="Underskrifter"/>
            </w:pPr>
            <w:r w:rsidRPr="002B27EF">
              <w:t>Christian Holm (M)</w:t>
            </w:r>
          </w:p>
        </w:tc>
      </w:tr>
    </w:tbl>
    <w:p w:rsidR="00C75272" w:rsidRPr="002B27EF" w:rsidRDefault="00C75272">
      <w:pPr>
        <w:pStyle w:val="Normaltindrag"/>
      </w:pPr>
    </w:p>
    <w:sectPr w:rsidR="00C75272" w:rsidRPr="002B2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272" w:rsidRPr="002B27EF" w:rsidRDefault="00C75272">
      <w:r w:rsidRPr="002B27EF">
        <w:separator/>
      </w:r>
    </w:p>
  </w:endnote>
  <w:endnote w:type="continuationSeparator" w:id="0">
    <w:p w:rsidR="00C75272" w:rsidRPr="002B27EF" w:rsidRDefault="00C75272">
      <w:r w:rsidRPr="002B2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2B27EF">
    <w:pPr>
      <w:pStyle w:val="Sidfot"/>
    </w:pPr>
    <w:r w:rsidRPr="002B2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049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272" w:rsidRDefault="00C752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272" w:rsidRDefault="00C752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2B27EF">
    <w:pPr>
      <w:pStyle w:val="Sidfot"/>
    </w:pPr>
    <w:r w:rsidRPr="002B2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869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272" w:rsidRDefault="00C752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272" w:rsidRDefault="00C752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2B27EF">
    <w:pPr>
      <w:pStyle w:val="Sidfot"/>
    </w:pPr>
    <w:r w:rsidRPr="002B2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40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272" w:rsidRDefault="00C7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272" w:rsidRDefault="00C7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272" w:rsidRPr="002B27EF" w:rsidRDefault="00C75272">
      <w:r w:rsidRPr="002B27EF">
        <w:separator/>
      </w:r>
    </w:p>
  </w:footnote>
  <w:footnote w:type="continuationSeparator" w:id="0">
    <w:p w:rsidR="00C75272" w:rsidRPr="002B27EF" w:rsidRDefault="00C75272">
      <w:r w:rsidRPr="002B2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2B27EF">
    <w:pPr>
      <w:pStyle w:val="Sidhuvud"/>
    </w:pPr>
    <w:r w:rsidRPr="002B2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870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272" w:rsidRDefault="00C752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272" w:rsidRDefault="00C752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2B27EF">
    <w:pPr>
      <w:pStyle w:val="Sidhuvud"/>
    </w:pPr>
    <w:r w:rsidRPr="002B2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243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272" w:rsidRDefault="00C752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272" w:rsidRDefault="00C752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272" w:rsidRPr="002B27EF" w:rsidRDefault="00C75272">
    <w:pPr>
      <w:pStyle w:val="FSHNormal"/>
      <w:tabs>
        <w:tab w:val="right" w:pos="5840"/>
      </w:tabs>
    </w:pPr>
    <w:r w:rsidRPr="002B27EF">
      <w:br/>
    </w:r>
    <w:r w:rsidRPr="002B27EF">
      <w:fldChar w:fldCharType="begin" w:fldLock="1"/>
    </w:r>
    <w:r w:rsidRPr="002B27EF">
      <w:instrText xml:space="preserve"> DOCPROPERTY</w:instrText>
    </w:r>
    <w:r w:rsidRPr="002B27EF">
      <w:rPr>
        <w:sz w:val="18"/>
      </w:rPr>
      <w:instrText xml:space="preserve"> "YearUser" *\charformat </w:instrText>
    </w:r>
    <w:r w:rsidRPr="002B27EF">
      <w:fldChar w:fldCharType="separate"/>
    </w:r>
    <w:r w:rsidRPr="002B27EF">
      <w:t>2010/11</w:t>
    </w:r>
    <w:r w:rsidRPr="002B27EF">
      <w:fldChar w:fldCharType="end"/>
    </w:r>
    <w:r w:rsidRPr="002B27EF">
      <w:t xml:space="preserve"> </w:t>
    </w:r>
    <w:r w:rsidRPr="002B27EF">
      <w:tab/>
      <w:t xml:space="preserve">mnr: </w:t>
    </w:r>
    <w:r w:rsidRPr="002B27EF">
      <w:fldChar w:fldCharType="begin" w:fldLock="1"/>
    </w:r>
    <w:r w:rsidRPr="002B27EF">
      <w:instrText xml:space="preserve"> DOCPROPERTY</w:instrText>
    </w:r>
    <w:r w:rsidRPr="002B27EF">
      <w:rPr>
        <w:sz w:val="18"/>
      </w:rPr>
      <w:instrText xml:space="preserve"> "Motionsnummer" *\charformat </w:instrText>
    </w:r>
    <w:r w:rsidRPr="002B27EF">
      <w:fldChar w:fldCharType="separate"/>
    </w:r>
    <w:r w:rsidRPr="002B27EF">
      <w:t>Ub472</w:t>
    </w:r>
    <w:r w:rsidRPr="002B27EF">
      <w:fldChar w:fldCharType="end"/>
    </w:r>
    <w:r w:rsidRPr="002B27EF">
      <w:br/>
    </w:r>
    <w:r w:rsidRPr="002B27EF">
      <w:fldChar w:fldCharType="begin" w:fldLock="1"/>
    </w:r>
    <w:r w:rsidRPr="002B27EF">
      <w:instrText xml:space="preserve"> DOCPROPERTY</w:instrText>
    </w:r>
    <w:r w:rsidRPr="002B27EF">
      <w:rPr>
        <w:sz w:val="18"/>
      </w:rPr>
      <w:instrText xml:space="preserve"> "Samling" *\charformat </w:instrText>
    </w:r>
    <w:r w:rsidRPr="002B27EF">
      <w:fldChar w:fldCharType="end"/>
    </w:r>
    <w:r w:rsidRPr="002B27EF">
      <w:tab/>
      <w:t xml:space="preserve">pnr: </w:t>
    </w:r>
    <w:r w:rsidRPr="002B27EF">
      <w:fldChar w:fldCharType="begin" w:fldLock="1"/>
    </w:r>
    <w:r w:rsidRPr="002B27EF">
      <w:instrText xml:space="preserve"> DOCPROPERTY</w:instrText>
    </w:r>
    <w:r w:rsidRPr="002B27EF">
      <w:rPr>
        <w:sz w:val="18"/>
      </w:rPr>
      <w:instrText xml:space="preserve"> "Partinummer" *\charformat </w:instrText>
    </w:r>
    <w:r w:rsidRPr="002B27EF">
      <w:fldChar w:fldCharType="separate"/>
    </w:r>
    <w:r w:rsidRPr="002B27EF">
      <w:t>M1744</w:t>
    </w:r>
    <w:r w:rsidRPr="002B27EF">
      <w:fldChar w:fldCharType="end"/>
    </w:r>
  </w:p>
  <w:p w:rsidR="00C75272" w:rsidRPr="002B27EF" w:rsidRDefault="00C75272">
    <w:pPr>
      <w:pStyle w:val="FSHRub1"/>
    </w:pPr>
    <w:r w:rsidRPr="002B27EF">
      <w:t>Motion till riksdagen</w:t>
    </w:r>
    <w:r w:rsidRPr="002B27EF">
      <w:br/>
    </w:r>
    <w:r w:rsidRPr="002B27EF">
      <w:fldChar w:fldCharType="begin" w:fldLock="1"/>
    </w:r>
    <w:r w:rsidRPr="002B27EF">
      <w:instrText xml:space="preserve"> DOCPROPERTY "YearUser" *\charformat </w:instrText>
    </w:r>
    <w:r w:rsidRPr="002B27EF">
      <w:fldChar w:fldCharType="separate"/>
    </w:r>
    <w:r w:rsidRPr="002B27EF">
      <w:t>2010/11</w:t>
    </w:r>
    <w:r w:rsidRPr="002B27EF">
      <w:fldChar w:fldCharType="end"/>
    </w:r>
    <w:r w:rsidRPr="002B27EF">
      <w:t>:</w:t>
    </w:r>
    <w:r w:rsidRPr="002B27EF">
      <w:fldChar w:fldCharType="begin" w:fldLock="1"/>
    </w:r>
    <w:r w:rsidRPr="002B27EF">
      <w:instrText xml:space="preserve"> DOCPROPERTY "Motionsnummer" *\charformat </w:instrText>
    </w:r>
    <w:r w:rsidRPr="002B27EF">
      <w:fldChar w:fldCharType="separate"/>
    </w:r>
    <w:r w:rsidRPr="002B27EF">
      <w:t>Ub472</w:t>
    </w:r>
    <w:r w:rsidRPr="002B27EF">
      <w:fldChar w:fldCharType="end"/>
    </w:r>
  </w:p>
  <w:p w:rsidR="00C75272" w:rsidRPr="002B27EF" w:rsidRDefault="00C75272">
    <w:pPr>
      <w:pStyle w:val="FSHNormalS5"/>
    </w:pPr>
    <w:r w:rsidRPr="002B27EF">
      <w:fldChar w:fldCharType="begin" w:fldLock="1"/>
    </w:r>
    <w:r w:rsidRPr="002B27EF">
      <w:instrText xml:space="preserve"> DOCPROPERTY "MotionarText" *\charformat </w:instrText>
    </w:r>
    <w:r w:rsidRPr="002B27EF">
      <w:fldChar w:fldCharType="separate"/>
    </w:r>
    <w:r w:rsidRPr="002B27EF">
      <w:t>av Ulrika Karlsson i Uppsala och Christian Holm (M)</w:t>
    </w:r>
    <w:r w:rsidRPr="002B27EF">
      <w:fldChar w:fldCharType="end"/>
    </w:r>
    <w:r w:rsidRPr="002B27EF">
      <w:br/>
    </w:r>
    <w:r w:rsidRPr="002B27EF">
      <w:fldChar w:fldCharType="begin" w:fldLock="1"/>
    </w:r>
    <w:r w:rsidRPr="002B27EF">
      <w:instrText xml:space="preserve"> DOCPROPERTY "SvarFrasKort" *\charformat </w:instrText>
    </w:r>
    <w:r w:rsidRPr="002B27EF">
      <w:fldChar w:fldCharType="end"/>
    </w:r>
  </w:p>
  <w:p w:rsidR="00C75272" w:rsidRPr="002B27EF" w:rsidRDefault="00C75272">
    <w:pPr>
      <w:pStyle w:val="FSHTitel"/>
    </w:pPr>
    <w:r w:rsidRPr="002B27EF">
      <w:fldChar w:fldCharType="begin" w:fldLock="1"/>
    </w:r>
    <w:r w:rsidRPr="002B27EF">
      <w:instrText xml:space="preserve"> DOCPROPERTY</w:instrText>
    </w:r>
    <w:r w:rsidRPr="002B27EF">
      <w:rPr>
        <w:sz w:val="18"/>
      </w:rPr>
      <w:instrText xml:space="preserve"> "RubrikSvar" *\charformat </w:instrText>
    </w:r>
    <w:r w:rsidRPr="002B27EF">
      <w:fldChar w:fldCharType="separate"/>
    </w:r>
    <w:r w:rsidRPr="002B27EF">
      <w:t>Fri tentamensrätt vid högskolor och universitet</w:t>
    </w:r>
    <w:r w:rsidRPr="002B27EF">
      <w:fldChar w:fldCharType="end"/>
    </w:r>
  </w:p>
  <w:p w:rsidR="00C75272" w:rsidRPr="002B27EF" w:rsidRDefault="00C75272">
    <w:pPr>
      <w:pStyle w:val="Normal00"/>
    </w:pPr>
  </w:p>
  <w:p w:rsidR="00C75272" w:rsidRPr="002B27EF" w:rsidRDefault="00C75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8872512">
    <w:abstractNumId w:val="3"/>
  </w:num>
  <w:num w:numId="2" w16cid:durableId="1836610928">
    <w:abstractNumId w:val="2"/>
  </w:num>
  <w:num w:numId="3" w16cid:durableId="163714945">
    <w:abstractNumId w:val="1"/>
  </w:num>
  <w:num w:numId="4" w16cid:durableId="1380321593">
    <w:abstractNumId w:val="0"/>
  </w:num>
  <w:num w:numId="5" w16cid:durableId="106704205">
    <w:abstractNumId w:val="7"/>
  </w:num>
  <w:num w:numId="6" w16cid:durableId="544678061">
    <w:abstractNumId w:val="6"/>
  </w:num>
  <w:num w:numId="7" w16cid:durableId="1248229449">
    <w:abstractNumId w:val="5"/>
  </w:num>
  <w:num w:numId="8" w16cid:durableId="1394429416">
    <w:abstractNumId w:val="4"/>
  </w:num>
  <w:num w:numId="9" w16cid:durableId="2022779045">
    <w:abstractNumId w:val="8"/>
  </w:num>
  <w:num w:numId="10" w16cid:durableId="167987477">
    <w:abstractNumId w:val="9"/>
  </w:num>
  <w:num w:numId="11" w16cid:durableId="1905604342">
    <w:abstractNumId w:val="10"/>
  </w:num>
  <w:num w:numId="12" w16cid:durableId="1024019519">
    <w:abstractNumId w:val="13"/>
  </w:num>
  <w:num w:numId="13" w16cid:durableId="1514227645">
    <w:abstractNumId w:val="15"/>
  </w:num>
  <w:num w:numId="14" w16cid:durableId="1639605726">
    <w:abstractNumId w:val="16"/>
  </w:num>
  <w:num w:numId="15" w16cid:durableId="976030359">
    <w:abstractNumId w:val="11"/>
  </w:num>
  <w:num w:numId="16" w16cid:durableId="2116754942">
    <w:abstractNumId w:val="18"/>
  </w:num>
  <w:num w:numId="17" w16cid:durableId="1668558034">
    <w:abstractNumId w:val="17"/>
  </w:num>
  <w:num w:numId="18" w16cid:durableId="535050344">
    <w:abstractNumId w:val="14"/>
  </w:num>
  <w:num w:numId="19" w16cid:durableId="587277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F96EDDBC-E646-478A-B341-66E11283DA2B},{06279388-F373-4243-A064-85A824DC1A0A}"/>
  </w:docVars>
  <w:rsids>
    <w:rsidRoot w:val="00142C64"/>
    <w:rsid w:val="00142C64"/>
    <w:rsid w:val="002B27EF"/>
    <w:rsid w:val="00C75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6A913D-8863-4794-B311-C0418195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1985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m1744</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m1744</dc:title>
  <dc:subject>m1744</dc:subject>
  <dc:creator>Riksdagen</dc:creator>
  <cp:keywords>Riksdagen</cp:keywords>
  <dc:description>Versal/gemen i partibeteckning. Gemen i tryck för 0910, versal för 1011 och nyare</dc:description>
  <cp:lastModifiedBy>Lars Brink</cp:lastModifiedBy>
  <cp:revision>2</cp:revision>
  <cp:lastPrinted>2011-01-27T13:56:00Z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 tentamensrätt vid högskolor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tentamensrätt vid högskolor och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Christian Holm (M)</vt:lpwstr>
  </property>
  <property fmtid="{D5CDD505-2E9C-101B-9397-08002B2CF9AE}" pid="26" name="MotionarLista">
    <vt:lpwstr>Karlsson i Uppsala, Ulrika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20102011000000000109000017440069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20102011000000000109000017440069</vt:lpwstr>
  </property>
  <property fmtid="{D5CDD505-2E9C-101B-9397-08002B2CF9AE}" pid="50" name="nummer">
    <vt:lpwstr>472</vt:lpwstr>
  </property>
  <property fmtid="{D5CDD505-2E9C-101B-9397-08002B2CF9AE}" pid="51" name="utskottsbeteckning">
    <vt:lpwstr>Ub</vt:lpwstr>
  </property>
  <property fmtid="{D5CDD505-2E9C-101B-9397-08002B2CF9AE}" pid="52" name="GlobalUID">
    <vt:lpwstr>{ADAD6EB2-9BDD-4B95-8B96-AABE17E764E2}</vt:lpwstr>
  </property>
  <property fmtid="{D5CDD505-2E9C-101B-9397-08002B2CF9AE}" pid="53" name="Överföringar">
    <vt:i4>0</vt:i4>
  </property>
  <property fmtid="{D5CDD505-2E9C-101B-9397-08002B2CF9AE}" pid="54" name="Checksum">
    <vt:lpwstr>*1003961333155*</vt:lpwstr>
  </property>
  <property fmtid="{D5CDD505-2E9C-101B-9397-08002B2CF9AE}" pid="55" name="skuggnummer">
    <vt:lpwstr>2948</vt:lpwstr>
  </property>
  <property fmtid="{D5CDD505-2E9C-101B-9397-08002B2CF9AE}" pid="56" name="urixVersion">
    <vt:lpwstr>4.3.2.0</vt:lpwstr>
  </property>
  <property fmtid="{D5CDD505-2E9C-101B-9397-08002B2CF9AE}" pid="57" name="urixOrigin">
    <vt:lpwstr>110127 14:57:19.032</vt:lpwstr>
  </property>
  <property fmtid="{D5CDD505-2E9C-101B-9397-08002B2CF9AE}" pid="58" name="urixGuid">
    <vt:lpwstr>{B3D42989-BAFB-42A7-8FB3-4FE6A16A5C0C}</vt:lpwstr>
  </property>
</Properties>
</file>