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36B3B" w:rsidRDefault="00C36B3B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16ed1ea-d2cf-4bec-a3c3-a89e16741ff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Sveriges självförsörjningsgrad av livsmedel, läkemedel, drivmedel och andra strategiska resurser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B7770A" w:rsidR="00B7770A" w:rsidP="00B7770A" w:rsidRDefault="00B7770A" w14:paraId="3B049D1B" w14:textId="77777777">
      <w:pPr>
        <w:rPr>
          <w:rFonts w:eastAsia="Times New Roman"/>
          <w:lang w:eastAsia="sv-SE"/>
        </w:rPr>
      </w:pPr>
    </w:p>
    <w:p xmlns:w14="http://schemas.microsoft.com/office/word/2010/wordml" w:rsidRPr="007C71A0" w:rsidR="007C71A0" w:rsidP="007C71A0" w:rsidRDefault="007C71A0" w14:paraId="305D92AD" w14:textId="78730CF7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 xml:space="preserve">Sverige har en av de lägsta självförsörjningsgraderna i EU. Endast omkring 50 procent av vår livsmedelskonsumtion produceras i landet, och beroendet av import gäller även läkemedel, drivmedel och andra strategiska resurser. </w:t>
      </w:r>
      <w:r w:rsidR="00DF75D0">
        <w:rPr>
          <w:rFonts w:eastAsia="Times New Roman"/>
          <w:lang w:eastAsia="sv-SE"/>
        </w:rPr>
        <w:t>Totalförsvarets forskningsinstitut (</w:t>
      </w:r>
      <w:r w:rsidRPr="007C71A0">
        <w:rPr>
          <w:rFonts w:eastAsia="Times New Roman"/>
          <w:lang w:eastAsia="sv-SE"/>
        </w:rPr>
        <w:t>FOI</w:t>
      </w:r>
      <w:r w:rsidR="00DF75D0">
        <w:rPr>
          <w:rFonts w:eastAsia="Times New Roman"/>
          <w:lang w:eastAsia="sv-SE"/>
        </w:rPr>
        <w:t>)</w:t>
      </w:r>
      <w:r w:rsidRPr="007C71A0">
        <w:rPr>
          <w:rFonts w:eastAsia="Times New Roman"/>
          <w:lang w:eastAsia="sv-SE"/>
        </w:rPr>
        <w:t xml:space="preserve"> har tidigare konstaterat att vi inte kan räkna med EU</w:t>
      </w:r>
      <w:r w:rsidR="00DF75D0">
        <w:rPr>
          <w:rFonts w:eastAsia="Times New Roman"/>
          <w:lang w:eastAsia="sv-SE"/>
        </w:rPr>
        <w:t xml:space="preserve">:s </w:t>
      </w:r>
      <w:r w:rsidRPr="007C71A0">
        <w:rPr>
          <w:rFonts w:eastAsia="Times New Roman"/>
          <w:lang w:eastAsia="sv-SE"/>
        </w:rPr>
        <w:t>solidaritet i en livsmedelskris – och kriserna de senaste åren har visat samma mönster på flera områden.</w:t>
      </w:r>
    </w:p>
    <w:p xmlns:w14="http://schemas.microsoft.com/office/word/2010/wordml" w:rsidR="0011442A" w:rsidP="007C71A0" w:rsidRDefault="007C71A0" w14:paraId="0E5EB79C" w14:textId="70C54508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Skogsbränder, extremväder, pandemin och kriget i Ukraina har alla visat på hur snabbt de internationella varuflödena kan störas. I kombination med ökade cyberhot mot infrastruktur, som attacker mot vattenförsörjning i andra länder, är det uppenbart att Sveriges försörjningssystem behöver bli mer robust.</w:t>
      </w:r>
    </w:p>
    <w:p xmlns:w14="http://schemas.microsoft.com/office/word/2010/wordml" w:rsidRPr="007C71A0" w:rsidR="007C71A0" w:rsidP="007C71A0" w:rsidRDefault="007C71A0" w14:paraId="2A28F924" w14:textId="16BDE74A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lastRenderedPageBreak/>
        <w:t>Regeringen har i budgetpropositionen förstärkt satsningarna på civil beredskap, men vi behöver samtidigt långsiktiga strukturer som höjer den faktiska självförsörjningsgraden. Det kan handla om:</w:t>
      </w:r>
    </w:p>
    <w:p xmlns:w14="http://schemas.microsoft.com/office/word/2010/wordml" w:rsidRPr="007C71A0" w:rsidR="007C71A0" w:rsidP="007C71A0" w:rsidRDefault="007C71A0" w14:paraId="00EAA28A" w14:textId="77777777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•</w:t>
      </w:r>
      <w:r w:rsidRPr="007C71A0">
        <w:rPr>
          <w:rFonts w:eastAsia="Times New Roman"/>
          <w:lang w:eastAsia="sv-SE"/>
        </w:rPr>
        <w:tab/>
        <w:t>nationell lagerhållning av kritiska varor,</w:t>
      </w:r>
    </w:p>
    <w:p xmlns:w14="http://schemas.microsoft.com/office/word/2010/wordml" w:rsidRPr="007C71A0" w:rsidR="007C71A0" w:rsidP="007C71A0" w:rsidRDefault="007C71A0" w14:paraId="446A2E0C" w14:textId="77777777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•</w:t>
      </w:r>
      <w:r w:rsidRPr="007C71A0">
        <w:rPr>
          <w:rFonts w:eastAsia="Times New Roman"/>
          <w:lang w:eastAsia="sv-SE"/>
        </w:rPr>
        <w:tab/>
        <w:t>stärkta incitament för inhemsk livsmedelsproduktion,</w:t>
      </w:r>
    </w:p>
    <w:p xmlns:w14="http://schemas.microsoft.com/office/word/2010/wordml" w:rsidRPr="007C71A0" w:rsidR="007C71A0" w:rsidP="007C71A0" w:rsidRDefault="007C71A0" w14:paraId="387558C1" w14:textId="77777777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•</w:t>
      </w:r>
      <w:r w:rsidRPr="007C71A0">
        <w:rPr>
          <w:rFonts w:eastAsia="Times New Roman"/>
          <w:lang w:eastAsia="sv-SE"/>
        </w:rPr>
        <w:tab/>
        <w:t>strategiska partnerskap med svensk industri för läkemedel och drivmedel,</w:t>
      </w:r>
    </w:p>
    <w:p xmlns:w14="http://schemas.microsoft.com/office/word/2010/wordml" w:rsidRPr="007C71A0" w:rsidR="007C71A0" w:rsidP="007C71A0" w:rsidRDefault="007C71A0" w14:paraId="52E7C08A" w14:textId="7EA28D16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•</w:t>
      </w:r>
      <w:r w:rsidRPr="007C71A0">
        <w:rPr>
          <w:rFonts w:eastAsia="Times New Roman"/>
          <w:lang w:eastAsia="sv-SE"/>
        </w:rPr>
        <w:tab/>
        <w:t>samt bättre samordning mellan stat, kommuner och näringsliv</w:t>
      </w:r>
      <w:r>
        <w:rPr>
          <w:rFonts w:eastAsia="Times New Roman"/>
          <w:lang w:eastAsia="sv-SE"/>
        </w:rPr>
        <w:t>.</w:t>
      </w:r>
    </w:p>
    <w:p xmlns:w14="http://schemas.microsoft.com/office/word/2010/wordml" w:rsidRPr="007C71A0" w:rsidR="007C71A0" w:rsidP="007C71A0" w:rsidRDefault="007C71A0" w14:paraId="1FD25563" w14:textId="5AF633EC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En högre självförsörjningsgrad är inte enbart en försörjningsfråga</w:t>
      </w:r>
      <w:r w:rsidR="00DF75D0">
        <w:rPr>
          <w:rFonts w:eastAsia="Times New Roman"/>
          <w:lang w:eastAsia="sv-SE"/>
        </w:rPr>
        <w:t>, D</w:t>
      </w:r>
      <w:r w:rsidRPr="007C71A0">
        <w:rPr>
          <w:rFonts w:eastAsia="Times New Roman"/>
          <w:lang w:eastAsia="sv-SE"/>
        </w:rPr>
        <w:t>et är en grundläggande del av totalförsvaret. Sverige måste stå bättre rustat när nästa kris kommer.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E77172A0B94FA292389ED6FE3CF156"/>
        </w:placeholder>
      </w:sdtPr>
      <w:sdtEndPr/>
      <w:sdtContent>
        <w:p xmlns:w14="http://schemas.microsoft.com/office/word/2010/wordml" w:rsidR="00C36B3B" w:rsidP="00C36B3B" w:rsidRDefault="00C36B3B" w14:paraId="1D7FD6DE" w14:textId="77777777">
          <w:pPr/>
          <w:r/>
        </w:p>
        <w:p xmlns:w14="http://schemas.microsoft.com/office/word/2010/wordml" w:rsidR="00C36B3B" w:rsidP="00C36B3B" w:rsidRDefault="00C36B3B" w14:paraId="76F8ACE0" w14:textId="5C7FA69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D4D319D" w14:textId="3D0CF51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6775" w14:textId="77777777" w:rsidR="00DB1269" w:rsidRDefault="00DB1269" w:rsidP="000C1CAD">
      <w:pPr>
        <w:spacing w:line="240" w:lineRule="auto"/>
      </w:pPr>
      <w:r>
        <w:separator/>
      </w:r>
    </w:p>
  </w:endnote>
  <w:endnote w:type="continuationSeparator" w:id="0">
    <w:p w14:paraId="0E03F3DD" w14:textId="77777777" w:rsidR="00DB1269" w:rsidRDefault="00DB12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B405" w14:textId="73F7E676" w:rsidR="00262EA3" w:rsidRPr="00C36B3B" w:rsidRDefault="00262EA3" w:rsidP="00C36B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0E8B" w14:textId="77777777" w:rsidR="00DB1269" w:rsidRDefault="00DB1269" w:rsidP="000C1CAD">
      <w:pPr>
        <w:spacing w:line="240" w:lineRule="auto"/>
      </w:pPr>
      <w:r>
        <w:separator/>
      </w:r>
    </w:p>
  </w:footnote>
  <w:footnote w:type="continuationSeparator" w:id="0">
    <w:p w14:paraId="16A891F4" w14:textId="77777777" w:rsidR="00DB1269" w:rsidRDefault="00DB12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92A6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8F2A17" wp14:anchorId="591018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36B3B" w14:paraId="5076801D" w14:textId="50B288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1442A">
                                <w:t>2170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36B3B" w14:paraId="5076801D" w14:textId="50B288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1442A">
                          <w:t>2170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17C9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4C1E27" w14:textId="77777777">
    <w:pPr>
      <w:jc w:val="right"/>
    </w:pPr>
  </w:p>
  <w:p w:rsidR="00262EA3" w:rsidP="00776B74" w:rsidRDefault="00262EA3" w14:paraId="4C2DA8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36B3B" w14:paraId="0392E2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CDF681" wp14:anchorId="644EA9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36B3B" w14:paraId="34FF31BB" w14:textId="25E09DE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442A">
          <w:t>2170</w:t>
        </w:r>
      </w:sdtContent>
    </w:sdt>
  </w:p>
  <w:p w:rsidRPr="008227B3" w:rsidR="00262EA3" w:rsidP="008227B3" w:rsidRDefault="00C36B3B" w14:paraId="3D23A3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36B3B" w14:paraId="1B40A9C5" w14:textId="452C6F5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:3232</w:t>
        </w:r>
      </w:sdtContent>
    </w:sdt>
  </w:p>
  <w:p w:rsidR="00262EA3" w:rsidP="00E03A3D" w:rsidRDefault="00C36B3B" w14:paraId="1ABDAE01" w14:textId="495DD92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7C71A0" w14:paraId="79C9221E" w14:textId="2884C3F0">
        <w:pPr>
          <w:pStyle w:val="FSHRub2"/>
        </w:pPr>
        <w:r>
          <w:t>Sveriges självförsörjningsgrad inom totalförsvaret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2EDD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42A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37C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1A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8D6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70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6B3B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639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269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5D0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C9EAE5943549F4BC4F039DAFF18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5A7EB-ED2A-4ABA-8E05-4A54328FEED1}"/>
      </w:docPartPr>
      <w:docPartBody>
        <w:p w:rsidR="00AE66C9" w:rsidRDefault="00AE66C9">
          <w:pPr>
            <w:pStyle w:val="8CC9EAE5943549F4BC4F039DAFF18DA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77172A0B94FA292389ED6FE3C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764F9-DEA0-4F96-9885-1D273BB05466}"/>
      </w:docPartPr>
      <w:docPartBody>
        <w:p w:rsidR="00AE66C9" w:rsidRDefault="00AE66C9">
          <w:pPr>
            <w:pStyle w:val="FEE77172A0B94FA292389ED6FE3CF1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AE66C9"/>
    <w:rsid w:val="00E147A0"/>
    <w:rsid w:val="00F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CFACC-992B-4181-8AD7-DDADE4DE9EB0}"/>
</file>

<file path=customXml/itemProps2.xml><?xml version="1.0" encoding="utf-8"?>
<ds:datastoreItem xmlns:ds="http://schemas.openxmlformats.org/officeDocument/2006/customXml" ds:itemID="{9FCD4FAB-CAA4-4EB4-A854-8A98D2232559}"/>
</file>

<file path=customXml/itemProps3.xml><?xml version="1.0" encoding="utf-8"?>
<ds:datastoreItem xmlns:ds="http://schemas.openxmlformats.org/officeDocument/2006/customXml" ds:itemID="{AE8112C8-3F7B-40A8-9CEA-C361E44893EB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1415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M2170 Öka Sveriges självförsörjningsgrad inom totalförsvaret</vt:lpstr>
      <vt:lpstr>
      </vt:lpstr>
    </vt:vector>
  </TitlesOfParts>
  <Company>Sveriges riksdag</Company>
  <LinksUpToDate>false</LinksUpToDate>
  <CharactersWithSpaces>1625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