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DCB13A" w14:textId="77777777">
      <w:pPr>
        <w:pStyle w:val="Normalutanindragellerluft"/>
      </w:pPr>
      <w:bookmarkStart w:name="_Toc106800475" w:id="0"/>
      <w:bookmarkStart w:name="_Toc106801300" w:id="1"/>
    </w:p>
    <w:p xmlns:w14="http://schemas.microsoft.com/office/word/2010/wordml" w:rsidRPr="009B062B" w:rsidR="00AF30DD" w:rsidP="00EC415D" w:rsidRDefault="00EC415D" w14:paraId="4C87BD89" w14:textId="77777777">
      <w:pPr>
        <w:pStyle w:val="RubrikFrslagTIllRiksdagsbeslut"/>
      </w:pPr>
      <w:sdt>
        <w:sdtPr>
          <w:alias w:val="CC_Boilerplate_4"/>
          <w:tag w:val="CC_Boilerplate_4"/>
          <w:id w:val="-1644581176"/>
          <w:lock w:val="sdtContentLocked"/>
          <w:placeholder>
            <w:docPart w:val="5025610CE6DB4B308408DAEC5C221A5C"/>
          </w:placeholder>
          <w:text/>
        </w:sdtPr>
        <w:sdtEndPr/>
        <w:sdtContent>
          <w:r w:rsidRPr="009B062B" w:rsidR="00AF30DD">
            <w:t>Förslag till riksdagsbeslut</w:t>
          </w:r>
        </w:sdtContent>
      </w:sdt>
      <w:bookmarkEnd w:id="0"/>
      <w:bookmarkEnd w:id="1"/>
    </w:p>
    <w:sdt>
      <w:sdtPr>
        <w:tag w:val="202437dd-30a4-4f1d-944e-09ddee94a68d"/>
        <w:alias w:val="Yrkande 1"/>
        <w:lock w:val="sdtLocked"/>
        <w15:appearance xmlns:w15="http://schemas.microsoft.com/office/word/2012/wordml" w15:val="boundingBox"/>
      </w:sdtPr>
      <w:sdtContent>
        <w:p>
          <w:pPr>
            <w:pStyle w:val="Frslagstext"/>
          </w:pPr>
          <w:r>
            <w:t>Riksdagen ställer sig bakom det som anförs i motionen om digitala lösningar och gemensamma system som gör att företag bara behöver lämna samma uppgifter en gång och tillkännager detta för regeringen.</w:t>
          </w:r>
        </w:p>
      </w:sdtContent>
    </w:sdt>
    <w:sdt>
      <w:sdtPr>
        <w:tag w:val="aa02f046-d6fa-4732-8fc9-ef3738ebcc1b"/>
        <w:alias w:val="Yrkande 2"/>
        <w:lock w:val="sdtLocked"/>
        <w15:appearance xmlns:w15="http://schemas.microsoft.com/office/word/2012/wordml" w15:val="boundingBox"/>
      </w:sdtPr>
      <w:sdtContent>
        <w:p>
          <w:pPr>
            <w:pStyle w:val="Frslagstext"/>
          </w:pPr>
          <w:r>
            <w:t>Riksdagen ställer sig bakom det som anförs i motionen om mer enhetliga och förutsebara företagskontroller över hela landet och tillkännager detta för regeringen.</w:t>
          </w:r>
        </w:p>
      </w:sdtContent>
    </w:sdt>
    <w:sdt>
      <w:sdtPr>
        <w:tag w:val="9601f29b-c358-4556-b141-f625cbc741ef"/>
        <w:alias w:val="Yrkande 3"/>
        <w:lock w:val="sdtLocked"/>
        <w15:appearance xmlns:w15="http://schemas.microsoft.com/office/word/2012/wordml" w15:val="boundingBox"/>
      </w:sdtPr>
      <w:sdtContent>
        <w:p>
          <w:pPr>
            <w:pStyle w:val="Frslagstext"/>
          </w:pPr>
          <w:r>
            <w:t>Riksdagen ställer sig bakom det som anförs i motionen om att kontroller behöver samordnas bättre mellan berörda myndigheter och kommuner för att minska onödigt dubbelarbete och administration och tillkännager detta för regeringen.</w:t>
          </w:r>
        </w:p>
      </w:sdtContent>
    </w:sdt>
    <w:sdt>
      <w:sdtPr>
        <w:tag w:val="892e5d55-40c3-4b53-b392-f31776fbdc17"/>
        <w:alias w:val="Yrkande 4"/>
        <w:lock w:val="sdtLocked"/>
        <w15:appearance xmlns:w15="http://schemas.microsoft.com/office/word/2012/wordml" w15:val="boundingBox"/>
      </w:sdtPr>
      <w:sdtContent>
        <w:p>
          <w:pPr>
            <w:pStyle w:val="Frslagstext"/>
          </w:pPr>
          <w:r>
            <w:t>Riksdagen ställer sig bakom det som anförs i motionen om en samlad plan för att kraftigt minska den totala regelbördan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5BEFB34E442CAB2A189F26E2B2D5A"/>
        </w:placeholder>
        <w:text/>
      </w:sdtPr>
      <w:sdtEndPr/>
      <w:sdtContent>
        <w:p xmlns:w14="http://schemas.microsoft.com/office/word/2010/wordml" w:rsidRPr="009B062B" w:rsidR="006D79C9" w:rsidP="00333E95" w:rsidRDefault="006D79C9" w14:paraId="39E97E4D" w14:textId="77777777">
          <w:pPr>
            <w:pStyle w:val="Rubrik1"/>
          </w:pPr>
          <w:r>
            <w:t>Motivering</w:t>
          </w:r>
        </w:p>
      </w:sdtContent>
    </w:sdt>
    <w:bookmarkEnd w:displacedByCustomXml="prev" w:id="3"/>
    <w:bookmarkEnd w:displacedByCustomXml="prev" w:id="4"/>
    <w:p xmlns:w14="http://schemas.microsoft.com/office/word/2010/wordml" w:rsidR="00B4723A" w:rsidP="00B4723A" w:rsidRDefault="00B4723A" w14:paraId="5A13ECEF" w14:textId="77777777">
      <w:r>
        <w:t>Sverige behöver fler företag som kan växa, anställa och bidra till tillväxt och välfärd. För att det ska vara möjligt krävs att företagarnas tid och resurser i första hand kan användas till att utveckla verksamheten – inte till att navigera i en snårskog av regler, rapporteringskrav och kontroller.</w:t>
      </w:r>
    </w:p>
    <w:p xmlns:w14="http://schemas.microsoft.com/office/word/2010/wordml" w:rsidR="00B4723A" w:rsidP="00B4723A" w:rsidRDefault="00B4723A" w14:paraId="49758323" w14:textId="77777777">
      <w:r>
        <w:lastRenderedPageBreak/>
        <w:t>I dag upplever många företagare att regelverken inte är anpassade till verkligheten i en verksamhet. Myndigheter och kommuner genomför kontroller som ofta överlappar varandra, begär in samma uppgifter flera gånger och leder till omfattande administration. Kraven varierar dessutom mellan kommuner och mellan olika myndigheter, vilket skapar osäkerhet och minskar förutsägbarheten för företagen.</w:t>
      </w:r>
    </w:p>
    <w:p xmlns:w14="http://schemas.microsoft.com/office/word/2010/wordml" w:rsidR="00B4723A" w:rsidP="00B4723A" w:rsidRDefault="00B4723A" w14:paraId="3C34A849" w14:textId="77777777">
      <w:r>
        <w:t>Ett modernt kontrollsystem ska både värna konsumenter, miljö och arbetsmiljö – och samtidigt underlätta för företagen. Det är fullt möjligt att kombinera höga krav med enkelhet och tydlighet. Genom digitala lösningar och gemensamma system kan företag bara behöva lämna sina uppgifter en gång, i stället för till flera myndigheter. Genom att samordna kontroller kan onödigt dubbelarbete och parallella granskningar undvikas.</w:t>
      </w:r>
    </w:p>
    <w:p xmlns:w14="http://schemas.microsoft.com/office/word/2010/wordml" w:rsidR="00B4723A" w:rsidP="00B4723A" w:rsidRDefault="00B4723A" w14:paraId="4B28D8CD" w14:textId="77777777">
      <w:r>
        <w:t>Förutsägbarhet är också avgörande. Företag ska i god tid veta vad som gäller och vilka krav som kommer att ställas, oavsett i vilken kommun eller hos vilken myndighet kontrollen sker. Likvärdiga och enhetliga kontroller stärker både rättssäkerheten och företagens förtroende för systemet.</w:t>
      </w:r>
    </w:p>
    <w:p xmlns:w14="http://schemas.microsoft.com/office/word/2010/wordml" w:rsidR="00B4723A" w:rsidP="00B4723A" w:rsidRDefault="00B4723A" w14:paraId="791219F8" w14:textId="77777777">
      <w:r>
        <w:t>För att dessa förbättringar ska få verklig effekt måste dock också den totala regelbördan minska kraftigt. Sverige har i dag ett mycket omfattande regelverk som under många år vuxit fram utan att helheten har beaktats. Nya regler och rapporteringskrav har lagts på ovanpå gamla, vilket gjort det svårt för särskilt små och medelstora företag att klara av administrationen. Om regelbördan inte minskar riskerar digitalisering och samordning att bara bli nya lager i ett redan tungrott system.</w:t>
      </w:r>
    </w:p>
    <w:p xmlns:w14="http://schemas.microsoft.com/office/word/2010/wordml" w:rsidR="00B4723A" w:rsidP="00B4723A" w:rsidRDefault="00B4723A" w14:paraId="467B35B5" w14:textId="77777777">
      <w:r>
        <w:t>Staten bör därför ta fram en samlad plan för regelförenkling som omfattar:</w:t>
      </w:r>
    </w:p>
    <w:p xmlns:w14="http://schemas.microsoft.com/office/word/2010/wordml" w:rsidR="00B4723A" w:rsidP="00B4723A" w:rsidRDefault="00B4723A" w14:paraId="7FC828E8" w14:textId="77777777">
      <w:r>
        <w:t>en genomgång av regelverk och rapporteringskrav för att avskaffa eller förenkla onödiga och överlappande regler,</w:t>
      </w:r>
    </w:p>
    <w:p xmlns:w14="http://schemas.microsoft.com/office/word/2010/wordml" w:rsidR="00B4723A" w:rsidP="00B4723A" w:rsidRDefault="00B4723A" w14:paraId="3CD64969" w14:textId="77777777">
      <w:r>
        <w:t>standardiserade mallar och gemensamma uppgiftsformat mellan myndigheter,</w:t>
      </w:r>
    </w:p>
    <w:p xmlns:w14="http://schemas.microsoft.com/office/word/2010/wordml" w:rsidR="00B4723A" w:rsidP="00B4723A" w:rsidRDefault="00B4723A" w14:paraId="03CB282D" w14:textId="77777777">
      <w:r>
        <w:t>tydligare ansvarsfördelning så att företagen inte behöver hantera samma fråga med flera olika aktörer,</w:t>
      </w:r>
    </w:p>
    <w:p xmlns:w14="http://schemas.microsoft.com/office/word/2010/wordml" w:rsidR="00B4723A" w:rsidP="00B4723A" w:rsidRDefault="00B4723A" w14:paraId="23D0F076" w14:textId="77777777">
      <w:r>
        <w:t>en ”en dörr in”-lösning för företagens myndighetskontakter.</w:t>
      </w:r>
    </w:p>
    <w:p xmlns:w14="http://schemas.microsoft.com/office/word/2010/wordml" w:rsidR="00564F58" w:rsidP="00B4723A" w:rsidRDefault="00B4723A" w14:paraId="422ED70A" w14:textId="77777777">
      <w:r>
        <w:t>Sverige behöver fler, inte färre, företagare. Då måste också staten ta ansvar för att kontrollsystemet blir rättssäkert, effektivt och modernt – och att företagens tid och resurser kan läggas på att växa, anställa och skapa värde i samhället.</w:t>
      </w:r>
    </w:p>
    <w:sdt>
      <w:sdtPr>
        <w:rPr>
          <w:i/>
          <w:noProof/>
        </w:rPr>
        <w:alias w:val="CC_Underskrifter"/>
        <w:tag w:val="CC_Underskrifter"/>
        <w:id w:val="583496634"/>
        <w:lock w:val="sdtContentLocked"/>
        <w:placeholder>
          <w:docPart w:val="A88C3BDB29E6461F83265AB13DDB9764"/>
        </w:placeholder>
      </w:sdtPr>
      <w:sdtEndPr/>
      <w:sdtContent>
        <w:p xmlns:w14="http://schemas.microsoft.com/office/word/2010/wordml" w:rsidR="00EC415D" w:rsidP="00EC415D" w:rsidRDefault="00EC415D" w14:paraId="523F8221" w14:textId="77777777">
          <w:pPr/>
          <w:r/>
        </w:p>
        <w:p xmlns:w14="http://schemas.microsoft.com/office/word/2010/wordml" w:rsidRPr="008E0FE2" w:rsidR="00EC415D" w:rsidP="00EC415D" w:rsidRDefault="00EC415D" w14:paraId="1ACBEC35" w14:textId="3964F9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77455D" w:rsidRDefault="004801AC" w14:paraId="200937C8" w14:textId="1C3167E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2D15" w14:textId="77777777" w:rsidR="004457D2" w:rsidRDefault="004457D2" w:rsidP="000C1CAD">
      <w:pPr>
        <w:spacing w:line="240" w:lineRule="auto"/>
      </w:pPr>
      <w:r>
        <w:separator/>
      </w:r>
    </w:p>
  </w:endnote>
  <w:endnote w:type="continuationSeparator" w:id="0">
    <w:p w14:paraId="41260DDC" w14:textId="77777777" w:rsidR="004457D2" w:rsidRDefault="0044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4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7C1" w14:textId="7CF3ACB3" w:rsidR="00262EA3" w:rsidRPr="00EC415D" w:rsidRDefault="00262EA3" w:rsidP="00EC4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F1CB" w14:textId="77777777" w:rsidR="004457D2" w:rsidRDefault="004457D2" w:rsidP="000C1CAD">
      <w:pPr>
        <w:spacing w:line="240" w:lineRule="auto"/>
      </w:pPr>
      <w:r>
        <w:separator/>
      </w:r>
    </w:p>
  </w:footnote>
  <w:footnote w:type="continuationSeparator" w:id="0">
    <w:p w14:paraId="3404403C" w14:textId="77777777" w:rsidR="004457D2" w:rsidRDefault="00445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6A5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C6817" wp14:anchorId="5534D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15D" w14:paraId="18741203" w14:textId="1DBBD28E">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4D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15D" w14:paraId="18741203" w14:textId="1DBBD28E">
                    <w:pPr>
                      <w:jc w:val="right"/>
                    </w:pPr>
                    <w:sdt>
                      <w:sdtPr>
                        <w:alias w:val="CC_Noformat_Partikod"/>
                        <w:tag w:val="CC_Noformat_Partikod"/>
                        <w:id w:val="-53464382"/>
                        <w:placeholder>
                          <w:docPart w:val="3669B886F1514290A6669F8484D8AA11"/>
                        </w:placeholder>
                        <w:text/>
                      </w:sdtPr>
                      <w:sdtEndPr/>
                      <w:sdtContent>
                        <w:r w:rsidR="00B02C81">
                          <w:t>M</w:t>
                        </w:r>
                      </w:sdtContent>
                    </w:sdt>
                    <w:sdt>
                      <w:sdtPr>
                        <w:alias w:val="CC_Noformat_Partinummer"/>
                        <w:tag w:val="CC_Noformat_Partinummer"/>
                        <w:id w:val="-1709555926"/>
                        <w:placeholder>
                          <w:docPart w:val="C28CB3EDFF594274AAC628595C553FAF"/>
                        </w:placeholder>
                        <w:text/>
                      </w:sdtPr>
                      <w:sdtEndPr/>
                      <w:sdtContent>
                        <w:r w:rsidR="00564F58">
                          <w:t>1241</w:t>
                        </w:r>
                      </w:sdtContent>
                    </w:sdt>
                  </w:p>
                </w:txbxContent>
              </v:textbox>
              <w10:wrap anchorx="page"/>
            </v:shape>
          </w:pict>
        </mc:Fallback>
      </mc:AlternateContent>
    </w:r>
  </w:p>
  <w:p w:rsidRPr="00293C4F" w:rsidR="00262EA3" w:rsidP="00776B74" w:rsidRDefault="00262EA3" w14:paraId="3C2AF2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328D9" w14:textId="77777777">
    <w:pPr>
      <w:jc w:val="right"/>
    </w:pPr>
  </w:p>
  <w:p w:rsidR="00262EA3" w:rsidP="00776B74" w:rsidRDefault="00262EA3" w14:paraId="4892E3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15D" w14:paraId="5A6A7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C73D2" wp14:anchorId="2DA23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15D" w14:paraId="4097BE55" w14:textId="3583E1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2C81">
          <w:t>M</w:t>
        </w:r>
      </w:sdtContent>
    </w:sdt>
    <w:sdt>
      <w:sdtPr>
        <w:alias w:val="CC_Noformat_Partinummer"/>
        <w:tag w:val="CC_Noformat_Partinummer"/>
        <w:id w:val="-2014525982"/>
        <w:text/>
      </w:sdtPr>
      <w:sdtEndPr/>
      <w:sdtContent>
        <w:r w:rsidR="00564F58">
          <w:t>1241</w:t>
        </w:r>
      </w:sdtContent>
    </w:sdt>
  </w:p>
  <w:p w:rsidRPr="008227B3" w:rsidR="00262EA3" w:rsidP="008227B3" w:rsidRDefault="00EC415D" w14:paraId="186D9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15D" w14:paraId="403ECF39" w14:textId="62C8DFB8">
    <w:pPr>
      <w:pStyle w:val="MotionTIllRiksdagen"/>
    </w:pPr>
    <w:sdt>
      <w:sdtPr>
        <w:rPr>
          <w:rStyle w:val="BeteckningChar"/>
        </w:rPr>
        <w:alias w:val="CC_Noformat_Riksmote"/>
        <w:tag w:val="CC_Noformat_Riksmote"/>
        <w:id w:val="1201050710"/>
        <w:lock w:val="sdtContentLocked"/>
        <w:placeholder>
          <w:docPart w:val="3BC2B6C10F514146BA38E5C8A71F6B7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:3327</w:t>
        </w:r>
      </w:sdtContent>
    </w:sdt>
  </w:p>
  <w:p w:rsidR="00262EA3" w:rsidP="00E03A3D" w:rsidRDefault="00EC415D" w14:paraId="44A09440" w14:textId="604A088E">
    <w:pPr>
      <w:pStyle w:val="Motionr"/>
    </w:pPr>
    <w:sdt>
      <w:sdtPr>
        <w:alias w:val="CC_Noformat_Avtext"/>
        <w:tag w:val="CC_Noformat_Avtext"/>
        <w:id w:val="-2020768203"/>
        <w:lock w:val="sdtContentLocked"/>
        <w:placeholder>
          <w:docPart w:val="3669B886F1514290A6669F8484D8AA11"/>
        </w:placeholder>
        <w15:appearance w15:val="hidden"/>
        <w:text/>
      </w:sdtPr>
      <w:sdtEndPr/>
      <w:sdtContent>
        <w:r>
          <w:t>av Camilla Brunsberg (M)</w:t>
        </w:r>
      </w:sdtContent>
    </w:sdt>
  </w:p>
  <w:sdt>
    <w:sdtPr>
      <w:alias w:val="CC_Noformat_Rubtext"/>
      <w:tag w:val="CC_Noformat_Rubtext"/>
      <w:id w:val="-218060500"/>
      <w:lock w:val="sdtContentLocked"/>
      <w:placeholder>
        <w:docPart w:val="C28CB3EDFF594274AAC628595C553FAF"/>
      </w:placeholder>
      <w:text/>
    </w:sdtPr>
    <w:sdtEndPr/>
    <w:sdtContent>
      <w:p w:rsidR="00262EA3" w:rsidP="00283E0F" w:rsidRDefault="00B02C81" w14:paraId="5F642D38" w14:textId="15A92F70">
        <w:pPr>
          <w:pStyle w:val="FSHRub2"/>
        </w:pPr>
        <w:r>
          <w:t>Enklare och mer moderna företagskontroller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27B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2C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E5"/>
    <w:rsid w:val="003D0371"/>
    <w:rsid w:val="003D08F6"/>
    <w:rsid w:val="003D0D72"/>
    <w:rsid w:val="003D122F"/>
    <w:rsid w:val="003D2C8C"/>
    <w:rsid w:val="003D3534"/>
    <w:rsid w:val="003D3D91"/>
    <w:rsid w:val="003D4127"/>
    <w:rsid w:val="003D47DF"/>
    <w:rsid w:val="003D4C5B"/>
    <w:rsid w:val="003D4D6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D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E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5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8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3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A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5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92D96"/>
  <w15:chartTrackingRefBased/>
  <w15:docId w15:val="{3F632A12-460D-45AF-9AEC-7CD2F0C6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5610CE6DB4B308408DAEC5C221A5C"/>
        <w:category>
          <w:name w:val="Allmänt"/>
          <w:gallery w:val="placeholder"/>
        </w:category>
        <w:types>
          <w:type w:val="bbPlcHdr"/>
        </w:types>
        <w:behaviors>
          <w:behavior w:val="content"/>
        </w:behaviors>
        <w:guid w:val="{5C13B25B-48B3-4252-A418-8F46FFCE10E5}"/>
      </w:docPartPr>
      <w:docPartBody>
        <w:p w:rsidR="009C786F" w:rsidRDefault="00DF4B33">
          <w:pPr>
            <w:pStyle w:val="5025610CE6DB4B308408DAEC5C221A5C"/>
          </w:pPr>
          <w:r w:rsidRPr="005A0A93">
            <w:rPr>
              <w:rStyle w:val="Platshllartext"/>
            </w:rPr>
            <w:t>Förslag till riksdagsbeslut</w:t>
          </w:r>
        </w:p>
      </w:docPartBody>
    </w:docPart>
    <w:docPart>
      <w:docPartPr>
        <w:name w:val="1D2229812D19467B9DB035DEE51D8AF3"/>
        <w:category>
          <w:name w:val="Allmänt"/>
          <w:gallery w:val="placeholder"/>
        </w:category>
        <w:types>
          <w:type w:val="bbPlcHdr"/>
        </w:types>
        <w:behaviors>
          <w:behavior w:val="content"/>
        </w:behaviors>
        <w:guid w:val="{93047B70-FEDC-453D-9955-1365DEA6579F}"/>
      </w:docPartPr>
      <w:docPartBody>
        <w:p w:rsidR="009C786F" w:rsidRDefault="00DF4B33">
          <w:pPr>
            <w:pStyle w:val="1D2229812D19467B9DB035DEE51D8A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15BEFB34E442CAB2A189F26E2B2D5A"/>
        <w:category>
          <w:name w:val="Allmänt"/>
          <w:gallery w:val="placeholder"/>
        </w:category>
        <w:types>
          <w:type w:val="bbPlcHdr"/>
        </w:types>
        <w:behaviors>
          <w:behavior w:val="content"/>
        </w:behaviors>
        <w:guid w:val="{E35C8AB9-E97B-41AC-A240-98EBD0423868}"/>
      </w:docPartPr>
      <w:docPartBody>
        <w:p w:rsidR="009C786F" w:rsidRDefault="00DF4B33">
          <w:pPr>
            <w:pStyle w:val="DD15BEFB34E442CAB2A189F26E2B2D5A"/>
          </w:pPr>
          <w:r w:rsidRPr="005A0A93">
            <w:rPr>
              <w:rStyle w:val="Platshllartext"/>
            </w:rPr>
            <w:t>Motivering</w:t>
          </w:r>
        </w:p>
      </w:docPartBody>
    </w:docPart>
    <w:docPart>
      <w:docPartPr>
        <w:name w:val="A88C3BDB29E6461F83265AB13DDB9764"/>
        <w:category>
          <w:name w:val="Allmänt"/>
          <w:gallery w:val="placeholder"/>
        </w:category>
        <w:types>
          <w:type w:val="bbPlcHdr"/>
        </w:types>
        <w:behaviors>
          <w:behavior w:val="content"/>
        </w:behaviors>
        <w:guid w:val="{224D47D6-BB0E-42F2-9268-F765517EDE22}"/>
      </w:docPartPr>
      <w:docPartBody>
        <w:p w:rsidR="009C786F" w:rsidRDefault="00DF4B33">
          <w:pPr>
            <w:pStyle w:val="A88C3BDB29E6461F83265AB13DDB9764"/>
          </w:pPr>
          <w:r w:rsidRPr="009B077E">
            <w:rPr>
              <w:rStyle w:val="Platshllartext"/>
            </w:rPr>
            <w:t>Namn på motionärer infogas/tas bort via panelen.</w:t>
          </w:r>
        </w:p>
      </w:docPartBody>
    </w:docPart>
    <w:docPart>
      <w:docPartPr>
        <w:name w:val="3669B886F1514290A6669F8484D8AA11"/>
        <w:category>
          <w:name w:val="Allmänt"/>
          <w:gallery w:val="placeholder"/>
        </w:category>
        <w:types>
          <w:type w:val="bbPlcHdr"/>
        </w:types>
        <w:behaviors>
          <w:behavior w:val="content"/>
        </w:behaviors>
        <w:guid w:val="{400E19D7-E522-4057-B686-C4B8884381C5}"/>
      </w:docPartPr>
      <w:docPartBody>
        <w:p w:rsidR="009C786F" w:rsidRDefault="00DF4B33">
          <w:pPr>
            <w:pStyle w:val="3669B886F1514290A6669F8484D8AA11"/>
          </w:pPr>
          <w:r>
            <w:rPr>
              <w:rStyle w:val="Platshllartext"/>
            </w:rPr>
            <w:t xml:space="preserve"> </w:t>
          </w:r>
        </w:p>
      </w:docPartBody>
    </w:docPart>
    <w:docPart>
      <w:docPartPr>
        <w:name w:val="C28CB3EDFF594274AAC628595C553FAF"/>
        <w:category>
          <w:name w:val="Allmänt"/>
          <w:gallery w:val="placeholder"/>
        </w:category>
        <w:types>
          <w:type w:val="bbPlcHdr"/>
        </w:types>
        <w:behaviors>
          <w:behavior w:val="content"/>
        </w:behaviors>
        <w:guid w:val="{F409CC39-3729-42BF-885D-6CC92A313B2D}"/>
      </w:docPartPr>
      <w:docPartBody>
        <w:p w:rsidR="009C786F" w:rsidRDefault="00DF4B33">
          <w:pPr>
            <w:pStyle w:val="C28CB3EDFF594274AAC628595C553FAF"/>
          </w:pPr>
          <w:r>
            <w:t xml:space="preserve"> </w:t>
          </w:r>
        </w:p>
      </w:docPartBody>
    </w:docPart>
    <w:docPart>
      <w:docPartPr>
        <w:name w:val="3BC2B6C10F514146BA38E5C8A71F6B7B"/>
        <w:category>
          <w:name w:val="Allmänt"/>
          <w:gallery w:val="placeholder"/>
        </w:category>
        <w:types>
          <w:type w:val="bbPlcHdr"/>
        </w:types>
        <w:behaviors>
          <w:behavior w:val="content"/>
        </w:behaviors>
        <w:guid w:val="{F8B366EE-BC5A-4B95-AFE7-77BB49A90249}"/>
      </w:docPartPr>
      <w:docPartBody>
        <w:p w:rsidR="009C786F" w:rsidRDefault="00B576C0">
          <w:r w:rsidRPr="00A60F8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C0"/>
    <w:rsid w:val="000B2992"/>
    <w:rsid w:val="009C786F"/>
    <w:rsid w:val="00AF28F7"/>
    <w:rsid w:val="00B32D66"/>
    <w:rsid w:val="00B576C0"/>
    <w:rsid w:val="00DF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76C0"/>
    <w:rPr>
      <w:color w:val="F4B083" w:themeColor="accent2" w:themeTint="99"/>
    </w:rPr>
  </w:style>
  <w:style w:type="paragraph" w:customStyle="1" w:styleId="5025610CE6DB4B308408DAEC5C221A5C">
    <w:name w:val="5025610CE6DB4B308408DAEC5C221A5C"/>
  </w:style>
  <w:style w:type="paragraph" w:customStyle="1" w:styleId="1D2229812D19467B9DB035DEE51D8AF3">
    <w:name w:val="1D2229812D19467B9DB035DEE51D8AF3"/>
  </w:style>
  <w:style w:type="paragraph" w:customStyle="1" w:styleId="DD15BEFB34E442CAB2A189F26E2B2D5A">
    <w:name w:val="DD15BEFB34E442CAB2A189F26E2B2D5A"/>
  </w:style>
  <w:style w:type="paragraph" w:customStyle="1" w:styleId="A88C3BDB29E6461F83265AB13DDB9764">
    <w:name w:val="A88C3BDB29E6461F83265AB13DDB9764"/>
  </w:style>
  <w:style w:type="paragraph" w:customStyle="1" w:styleId="3669B886F1514290A6669F8484D8AA11">
    <w:name w:val="3669B886F1514290A6669F8484D8AA11"/>
  </w:style>
  <w:style w:type="paragraph" w:customStyle="1" w:styleId="C28CB3EDFF594274AAC628595C553FAF">
    <w:name w:val="C28CB3EDFF594274AAC628595C553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9CD14-FE7F-4AFD-96B9-02940B8B3BEC}"/>
</file>

<file path=customXml/itemProps2.xml><?xml version="1.0" encoding="utf-8"?>
<ds:datastoreItem xmlns:ds="http://schemas.openxmlformats.org/officeDocument/2006/customXml" ds:itemID="{9F55E91A-D9E0-4CA5-B8F8-BDAC0BC7DC4F}"/>
</file>

<file path=customXml/itemProps3.xml><?xml version="1.0" encoding="utf-8"?>
<ds:datastoreItem xmlns:ds="http://schemas.openxmlformats.org/officeDocument/2006/customXml" ds:itemID="{ABC3EBE7-DD25-4DA0-9CD8-BF1C3F7C0B57}"/>
</file>

<file path=customXml/itemProps4.xml><?xml version="1.0" encoding="utf-8"?>
<ds:datastoreItem xmlns:ds="http://schemas.openxmlformats.org/officeDocument/2006/customXml" ds:itemID="{884661E8-57BC-402A-85FA-E7D90B249533}"/>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2909</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Enklare och mer moderna företagskontroller</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