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7312C9465145F2888E06112DA3A2D5"/>
        </w:placeholder>
        <w:text/>
      </w:sdtPr>
      <w:sdtEndPr/>
      <w:sdtContent>
        <w:p w:rsidRPr="009B062B" w:rsidR="00AF30DD" w:rsidP="0092630B" w:rsidRDefault="00AF30DD" w14:paraId="0FA88839" w14:textId="77777777">
          <w:pPr>
            <w:pStyle w:val="Rubrik1"/>
            <w:spacing w:after="300"/>
          </w:pPr>
          <w:r w:rsidRPr="009B062B">
            <w:t>Förslag till riksdagsbeslut</w:t>
          </w:r>
        </w:p>
      </w:sdtContent>
    </w:sdt>
    <w:sdt>
      <w:sdtPr>
        <w:alias w:val="Yrkande 1"/>
        <w:tag w:val="7471362d-5aa2-4a98-b752-65d1b4f84b8a"/>
        <w:id w:val="-394588220"/>
        <w:lock w:val="sdtLocked"/>
      </w:sdtPr>
      <w:sdtEndPr/>
      <w:sdtContent>
        <w:p w:rsidR="008E1296" w:rsidRDefault="001A5976" w14:paraId="48475969" w14:textId="77777777">
          <w:pPr>
            <w:pStyle w:val="Frslagstext"/>
            <w:numPr>
              <w:ilvl w:val="0"/>
              <w:numId w:val="0"/>
            </w:numPr>
          </w:pPr>
          <w:r>
            <w:t>Riksdagen ställer sig bakom det som anförs i motionen om lagstiftning om kommunala pensionärsråd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9249D6F10944E7A96C07A02E9D2A5E"/>
        </w:placeholder>
        <w:text/>
      </w:sdtPr>
      <w:sdtEndPr/>
      <w:sdtContent>
        <w:p w:rsidRPr="009B062B" w:rsidR="006D79C9" w:rsidP="00333E95" w:rsidRDefault="006D79C9" w14:paraId="4B88CA6A" w14:textId="77777777">
          <w:pPr>
            <w:pStyle w:val="Rubrik1"/>
          </w:pPr>
          <w:r>
            <w:t>Motivering</w:t>
          </w:r>
        </w:p>
      </w:sdtContent>
    </w:sdt>
    <w:p w:rsidRPr="00901328" w:rsidR="00E546C2" w:rsidP="00F356BD" w:rsidRDefault="00E546C2" w14:paraId="59CA2371" w14:textId="7A56EDBB">
      <w:pPr>
        <w:pStyle w:val="Normalutanindragellerluft"/>
      </w:pPr>
      <w:r w:rsidRPr="00901328">
        <w:t>Alla grupper i samhället måste få möjlighet att göra sin röst hörd. Inom den kommunala demokratin är det helt avgörande att kommunstyrelse och kommunfullmäktige ser till att samtliga intressen inom kommunen får göra sin röst hörd. En grupp som växer är äldre</w:t>
      </w:r>
      <w:r w:rsidR="00961717">
        <w:t>,</w:t>
      </w:r>
      <w:r w:rsidRPr="00901328">
        <w:t xml:space="preserve"> och äldre har aldrig varit så friska och så aktiva som idag och framöver kommer de äldre </w:t>
      </w:r>
      <w:r w:rsidR="00961717">
        <w:t xml:space="preserve">att </w:t>
      </w:r>
      <w:r w:rsidRPr="00901328">
        <w:t>utgöra en allt större andel av kommunens befolkning. Äldre är ingen homo</w:t>
      </w:r>
      <w:r w:rsidR="00F356BD">
        <w:softHyphen/>
      </w:r>
      <w:r w:rsidRPr="00901328">
        <w:t>gen grupp utan består precis som alla andra grupper av en rad individer med olika önskemål och behov. Många av Sveriges seniorer har organiserat sig inom olika före</w:t>
      </w:r>
      <w:r w:rsidR="00F356BD">
        <w:softHyphen/>
      </w:r>
      <w:r w:rsidRPr="00901328">
        <w:t>ningar</w:t>
      </w:r>
      <w:r w:rsidR="00961717">
        <w:t>,</w:t>
      </w:r>
      <w:r w:rsidRPr="00901328">
        <w:t xml:space="preserve"> t.ex. pensionärsföreningar. Just föreningar är en bra form för att utöva represen</w:t>
      </w:r>
      <w:r w:rsidR="00F356BD">
        <w:softHyphen/>
      </w:r>
      <w:r w:rsidRPr="00901328">
        <w:t xml:space="preserve">tativ demokrati och av detta har vi en lång tradition i vårt land. </w:t>
      </w:r>
    </w:p>
    <w:p w:rsidRPr="00901328" w:rsidR="00E546C2" w:rsidP="00901328" w:rsidRDefault="00E546C2" w14:paraId="3ABE8536" w14:textId="73EB2128">
      <w:r w:rsidRPr="00901328">
        <w:t xml:space="preserve">I kommunen kan olika intressegrupper för äldre representeras i ett kommunalt pensionärsråd </w:t>
      </w:r>
      <w:r w:rsidR="00961717">
        <w:t xml:space="preserve">som </w:t>
      </w:r>
      <w:r w:rsidRPr="00901328">
        <w:t xml:space="preserve">ofta </w:t>
      </w:r>
      <w:r w:rsidR="00961717">
        <w:t xml:space="preserve">är </w:t>
      </w:r>
      <w:r w:rsidRPr="00901328">
        <w:t xml:space="preserve">kopplat till och rapporterar direkt till kommunstyrelsen eller </w:t>
      </w:r>
      <w:r w:rsidR="00961717">
        <w:t xml:space="preserve">en </w:t>
      </w:r>
      <w:r w:rsidRPr="00901328">
        <w:t>annan lämplig nämnd. Tyvärr har inte alla kommuner idag någon form av pen</w:t>
      </w:r>
      <w:r w:rsidR="00F356BD">
        <w:softHyphen/>
      </w:r>
      <w:bookmarkStart w:name="_GoBack" w:id="1"/>
      <w:bookmarkEnd w:id="1"/>
      <w:r w:rsidRPr="00901328">
        <w:t xml:space="preserve">sionärsråd utan det anses som en ”frivillig” verksamhet. Samtliga Sveriges kommuner bör ha någon form av pensionärsråd för att få inspel och information från dessa grupper men även för att kommunen ska kunna sprida information om olika frågor som rör de äldres situation i hemkommunen. Inte minst nu under </w:t>
      </w:r>
      <w:r w:rsidR="00961717">
        <w:t>c</w:t>
      </w:r>
      <w:r w:rsidRPr="00901328">
        <w:t>orona</w:t>
      </w:r>
      <w:r w:rsidR="00F356BD">
        <w:softHyphen/>
      </w:r>
      <w:r w:rsidRPr="00901328">
        <w:t>pandemin har vi sett vilket enormt behov det finns av kommunikation och information.</w:t>
      </w:r>
    </w:p>
    <w:p w:rsidRPr="00901328" w:rsidR="00E546C2" w:rsidP="00901328" w:rsidRDefault="00E546C2" w14:paraId="3A093652" w14:textId="326E5FA9">
      <w:r w:rsidRPr="00901328">
        <w:t>Idag är äldre lågt representerade i politiska organisationer och då speciellt i riks</w:t>
      </w:r>
      <w:r w:rsidR="00F356BD">
        <w:softHyphen/>
      </w:r>
      <w:r w:rsidRPr="00901328">
        <w:t>dagen i förhållande till andel</w:t>
      </w:r>
      <w:r w:rsidR="00961717">
        <w:t>en</w:t>
      </w:r>
      <w:r w:rsidRPr="00901328">
        <w:t xml:space="preserve"> pensionärer i landet. Äldrefrågor och äldre tillhör en stor intressegrupp och lagen behöver därför ändras så att samtliga kommuner inrättar någon form av pensionärsråd och då gärna knutet direkt till kommunstyrelsen eller </w:t>
      </w:r>
      <w:r w:rsidR="00961717">
        <w:t xml:space="preserve">en </w:t>
      </w:r>
      <w:r w:rsidRPr="00901328">
        <w:t>annan lämplig nämnd.</w:t>
      </w:r>
    </w:p>
    <w:p w:rsidR="00BB6339" w:rsidP="00F356BD" w:rsidRDefault="00E546C2" w14:paraId="52E61973" w14:textId="09E912A8">
      <w:r w:rsidRPr="00901328">
        <w:lastRenderedPageBreak/>
        <w:t>Det är viktigt att samtliga kommuner i Sverige har kommunala pensionärsråd som kan representera och kanalisera de äldres frågor.</w:t>
      </w:r>
    </w:p>
    <w:sdt>
      <w:sdtPr>
        <w:rPr>
          <w:i/>
          <w:noProof/>
        </w:rPr>
        <w:alias w:val="CC_Underskrifter"/>
        <w:tag w:val="CC_Underskrifter"/>
        <w:id w:val="583496634"/>
        <w:lock w:val="sdtContentLocked"/>
        <w:placeholder>
          <w:docPart w:val="27F69B34740245E093DEC0B37D036B93"/>
        </w:placeholder>
      </w:sdtPr>
      <w:sdtEndPr>
        <w:rPr>
          <w:i w:val="0"/>
          <w:noProof w:val="0"/>
        </w:rPr>
      </w:sdtEndPr>
      <w:sdtContent>
        <w:p w:rsidR="0092630B" w:rsidP="00176C65" w:rsidRDefault="0092630B" w14:paraId="1A2FF971" w14:textId="77777777"/>
        <w:p w:rsidRPr="008E0FE2" w:rsidR="004801AC" w:rsidP="00176C65" w:rsidRDefault="00EE1111" w14:paraId="18D6BCA2" w14:textId="3BE8A2C9"/>
      </w:sdtContent>
    </w:sdt>
    <w:tbl>
      <w:tblPr>
        <w:tblW w:w="5000" w:type="pct"/>
        <w:tblLook w:val="04A0" w:firstRow="1" w:lastRow="0" w:firstColumn="1" w:lastColumn="0" w:noHBand="0" w:noVBand="1"/>
        <w:tblCaption w:val="underskrifter"/>
      </w:tblPr>
      <w:tblGrid>
        <w:gridCol w:w="4252"/>
        <w:gridCol w:w="4252"/>
      </w:tblGrid>
      <w:tr w:rsidR="00732200" w14:paraId="14EB8C45" w14:textId="77777777">
        <w:trPr>
          <w:cantSplit/>
        </w:trPr>
        <w:tc>
          <w:tcPr>
            <w:tcW w:w="50" w:type="pct"/>
            <w:vAlign w:val="bottom"/>
          </w:tcPr>
          <w:p w:rsidR="00732200" w:rsidRDefault="00961717" w14:paraId="0FF5C002" w14:textId="77777777">
            <w:pPr>
              <w:pStyle w:val="Underskrifter"/>
            </w:pPr>
            <w:r>
              <w:t>Magnus Stuart (M)</w:t>
            </w:r>
          </w:p>
        </w:tc>
        <w:tc>
          <w:tcPr>
            <w:tcW w:w="50" w:type="pct"/>
            <w:vAlign w:val="bottom"/>
          </w:tcPr>
          <w:p w:rsidR="00732200" w:rsidRDefault="00732200" w14:paraId="61D3C9A4" w14:textId="77777777">
            <w:pPr>
              <w:pStyle w:val="Underskrifter"/>
            </w:pPr>
          </w:p>
        </w:tc>
      </w:tr>
    </w:tbl>
    <w:p w:rsidR="00F76838" w:rsidRDefault="00F76838" w14:paraId="17CFA3FC" w14:textId="77777777"/>
    <w:sectPr w:rsidR="00F768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C58EC" w14:textId="77777777" w:rsidR="00E546C2" w:rsidRDefault="00E546C2" w:rsidP="000C1CAD">
      <w:pPr>
        <w:spacing w:line="240" w:lineRule="auto"/>
      </w:pPr>
      <w:r>
        <w:separator/>
      </w:r>
    </w:p>
  </w:endnote>
  <w:endnote w:type="continuationSeparator" w:id="0">
    <w:p w14:paraId="5E2C071C" w14:textId="77777777" w:rsidR="00E546C2" w:rsidRDefault="00E546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C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A0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3EA7B" w14:textId="571870BE" w:rsidR="00262EA3" w:rsidRPr="00176C65" w:rsidRDefault="00262EA3" w:rsidP="00176C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73564" w14:textId="77777777" w:rsidR="00E546C2" w:rsidRDefault="00E546C2" w:rsidP="000C1CAD">
      <w:pPr>
        <w:spacing w:line="240" w:lineRule="auto"/>
      </w:pPr>
      <w:r>
        <w:separator/>
      </w:r>
    </w:p>
  </w:footnote>
  <w:footnote w:type="continuationSeparator" w:id="0">
    <w:p w14:paraId="78D82CD1" w14:textId="77777777" w:rsidR="00E546C2" w:rsidRDefault="00E546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58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58AFDB" w14:textId="77777777" w:rsidR="00262EA3" w:rsidRDefault="00EE1111" w:rsidP="008103B5">
                          <w:pPr>
                            <w:jc w:val="right"/>
                          </w:pPr>
                          <w:sdt>
                            <w:sdtPr>
                              <w:alias w:val="CC_Noformat_Partikod"/>
                              <w:tag w:val="CC_Noformat_Partikod"/>
                              <w:id w:val="-53464382"/>
                              <w:placeholder>
                                <w:docPart w:val="D62F6B9BA6824DF7ADC069987483A1DB"/>
                              </w:placeholder>
                              <w:text/>
                            </w:sdtPr>
                            <w:sdtEndPr/>
                            <w:sdtContent>
                              <w:r w:rsidR="00E546C2">
                                <w:t>M</w:t>
                              </w:r>
                            </w:sdtContent>
                          </w:sdt>
                          <w:sdt>
                            <w:sdtPr>
                              <w:alias w:val="CC_Noformat_Partinummer"/>
                              <w:tag w:val="CC_Noformat_Partinummer"/>
                              <w:id w:val="-1709555926"/>
                              <w:placeholder>
                                <w:docPart w:val="B2B5525D7E9447248D53DF36DDB4CC9A"/>
                              </w:placeholder>
                              <w:text/>
                            </w:sdtPr>
                            <w:sdtEndPr/>
                            <w:sdtContent>
                              <w:r w:rsidR="00901328">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58AFDB" w14:textId="77777777" w:rsidR="00262EA3" w:rsidRDefault="00EE1111" w:rsidP="008103B5">
                    <w:pPr>
                      <w:jc w:val="right"/>
                    </w:pPr>
                    <w:sdt>
                      <w:sdtPr>
                        <w:alias w:val="CC_Noformat_Partikod"/>
                        <w:tag w:val="CC_Noformat_Partikod"/>
                        <w:id w:val="-53464382"/>
                        <w:placeholder>
                          <w:docPart w:val="D62F6B9BA6824DF7ADC069987483A1DB"/>
                        </w:placeholder>
                        <w:text/>
                      </w:sdtPr>
                      <w:sdtEndPr/>
                      <w:sdtContent>
                        <w:r w:rsidR="00E546C2">
                          <w:t>M</w:t>
                        </w:r>
                      </w:sdtContent>
                    </w:sdt>
                    <w:sdt>
                      <w:sdtPr>
                        <w:alias w:val="CC_Noformat_Partinummer"/>
                        <w:tag w:val="CC_Noformat_Partinummer"/>
                        <w:id w:val="-1709555926"/>
                        <w:placeholder>
                          <w:docPart w:val="B2B5525D7E9447248D53DF36DDB4CC9A"/>
                        </w:placeholder>
                        <w:text/>
                      </w:sdtPr>
                      <w:sdtEndPr/>
                      <w:sdtContent>
                        <w:r w:rsidR="00901328">
                          <w:t>2305</w:t>
                        </w:r>
                      </w:sdtContent>
                    </w:sdt>
                  </w:p>
                </w:txbxContent>
              </v:textbox>
              <w10:wrap anchorx="page"/>
            </v:shape>
          </w:pict>
        </mc:Fallback>
      </mc:AlternateContent>
    </w:r>
  </w:p>
  <w:p w14:paraId="725F5C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35963" w14:textId="77777777" w:rsidR="00262EA3" w:rsidRDefault="00262EA3" w:rsidP="008563AC">
    <w:pPr>
      <w:jc w:val="right"/>
    </w:pPr>
  </w:p>
  <w:p w14:paraId="3FC91E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D46A" w14:textId="77777777" w:rsidR="00262EA3" w:rsidRDefault="00EE11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BC764" w14:textId="77777777" w:rsidR="00262EA3" w:rsidRDefault="00EE1111" w:rsidP="00A314CF">
    <w:pPr>
      <w:pStyle w:val="FSHNormal"/>
      <w:spacing w:before="40"/>
    </w:pPr>
    <w:sdt>
      <w:sdtPr>
        <w:alias w:val="CC_Noformat_Motionstyp"/>
        <w:tag w:val="CC_Noformat_Motionstyp"/>
        <w:id w:val="1162973129"/>
        <w:lock w:val="sdtContentLocked"/>
        <w15:appearance w15:val="hidden"/>
        <w:text/>
      </w:sdtPr>
      <w:sdtEndPr/>
      <w:sdtContent>
        <w:r w:rsidR="008B160B">
          <w:t>Enskild motion</w:t>
        </w:r>
      </w:sdtContent>
    </w:sdt>
    <w:r w:rsidR="00821B36">
      <w:t xml:space="preserve"> </w:t>
    </w:r>
    <w:sdt>
      <w:sdtPr>
        <w:alias w:val="CC_Noformat_Partikod"/>
        <w:tag w:val="CC_Noformat_Partikod"/>
        <w:id w:val="1471015553"/>
        <w:text/>
      </w:sdtPr>
      <w:sdtEndPr/>
      <w:sdtContent>
        <w:r w:rsidR="00E546C2">
          <w:t>M</w:t>
        </w:r>
      </w:sdtContent>
    </w:sdt>
    <w:sdt>
      <w:sdtPr>
        <w:alias w:val="CC_Noformat_Partinummer"/>
        <w:tag w:val="CC_Noformat_Partinummer"/>
        <w:id w:val="-2014525982"/>
        <w:text/>
      </w:sdtPr>
      <w:sdtEndPr/>
      <w:sdtContent>
        <w:r w:rsidR="00901328">
          <w:t>2305</w:t>
        </w:r>
      </w:sdtContent>
    </w:sdt>
  </w:p>
  <w:p w14:paraId="576D1BD9" w14:textId="77777777" w:rsidR="00262EA3" w:rsidRPr="008227B3" w:rsidRDefault="00EE11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D2297A" w14:textId="77777777" w:rsidR="00262EA3" w:rsidRPr="008227B3" w:rsidRDefault="00EE11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160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160B">
          <w:t>:1128</w:t>
        </w:r>
      </w:sdtContent>
    </w:sdt>
  </w:p>
  <w:p w14:paraId="0C8DF867" w14:textId="77777777" w:rsidR="00262EA3" w:rsidRDefault="00EE1111" w:rsidP="00E03A3D">
    <w:pPr>
      <w:pStyle w:val="Motionr"/>
    </w:pPr>
    <w:sdt>
      <w:sdtPr>
        <w:alias w:val="CC_Noformat_Avtext"/>
        <w:tag w:val="CC_Noformat_Avtext"/>
        <w:id w:val="-2020768203"/>
        <w:lock w:val="sdtContentLocked"/>
        <w15:appearance w15:val="hidden"/>
        <w:text/>
      </w:sdtPr>
      <w:sdtEndPr/>
      <w:sdtContent>
        <w:r w:rsidR="008B160B">
          <w:t>av Magnus Stuart (M)</w:t>
        </w:r>
      </w:sdtContent>
    </w:sdt>
  </w:p>
  <w:sdt>
    <w:sdtPr>
      <w:alias w:val="CC_Noformat_Rubtext"/>
      <w:tag w:val="CC_Noformat_Rubtext"/>
      <w:id w:val="-218060500"/>
      <w:lock w:val="sdtLocked"/>
      <w:text/>
    </w:sdtPr>
    <w:sdtEndPr/>
    <w:sdtContent>
      <w:p w14:paraId="3D7F3B0B" w14:textId="77777777" w:rsidR="00262EA3" w:rsidRDefault="00E546C2" w:rsidP="00283E0F">
        <w:pPr>
          <w:pStyle w:val="FSHRub2"/>
        </w:pPr>
        <w:r>
          <w:t>Pensionärsråd i samtliga kommuner</w:t>
        </w:r>
      </w:p>
    </w:sdtContent>
  </w:sdt>
  <w:sdt>
    <w:sdtPr>
      <w:alias w:val="CC_Boilerplate_3"/>
      <w:tag w:val="CC_Boilerplate_3"/>
      <w:id w:val="1606463544"/>
      <w:lock w:val="sdtContentLocked"/>
      <w15:appearance w15:val="hidden"/>
      <w:text w:multiLine="1"/>
    </w:sdtPr>
    <w:sdtEndPr/>
    <w:sdtContent>
      <w:p w14:paraId="5508F4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46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C65"/>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76"/>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185"/>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0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0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0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296"/>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32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3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717"/>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321"/>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3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6C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11"/>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BD"/>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38"/>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8C3556"/>
  <w15:chartTrackingRefBased/>
  <w15:docId w15:val="{94EAAD48-B3FA-4FDB-99E2-EA7ED2C5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7312C9465145F2888E06112DA3A2D5"/>
        <w:category>
          <w:name w:val="Allmänt"/>
          <w:gallery w:val="placeholder"/>
        </w:category>
        <w:types>
          <w:type w:val="bbPlcHdr"/>
        </w:types>
        <w:behaviors>
          <w:behavior w:val="content"/>
        </w:behaviors>
        <w:guid w:val="{A7807A05-3C1C-435B-859E-D25AF015BC8A}"/>
      </w:docPartPr>
      <w:docPartBody>
        <w:p w:rsidR="004575D6" w:rsidRDefault="004575D6">
          <w:pPr>
            <w:pStyle w:val="3E7312C9465145F2888E06112DA3A2D5"/>
          </w:pPr>
          <w:r w:rsidRPr="005A0A93">
            <w:rPr>
              <w:rStyle w:val="Platshllartext"/>
            </w:rPr>
            <w:t>Förslag till riksdagsbeslut</w:t>
          </w:r>
        </w:p>
      </w:docPartBody>
    </w:docPart>
    <w:docPart>
      <w:docPartPr>
        <w:name w:val="A59249D6F10944E7A96C07A02E9D2A5E"/>
        <w:category>
          <w:name w:val="Allmänt"/>
          <w:gallery w:val="placeholder"/>
        </w:category>
        <w:types>
          <w:type w:val="bbPlcHdr"/>
        </w:types>
        <w:behaviors>
          <w:behavior w:val="content"/>
        </w:behaviors>
        <w:guid w:val="{0BF779FD-5C11-46A0-86AB-25F5BC5C413C}"/>
      </w:docPartPr>
      <w:docPartBody>
        <w:p w:rsidR="004575D6" w:rsidRDefault="004575D6">
          <w:pPr>
            <w:pStyle w:val="A59249D6F10944E7A96C07A02E9D2A5E"/>
          </w:pPr>
          <w:r w:rsidRPr="005A0A93">
            <w:rPr>
              <w:rStyle w:val="Platshllartext"/>
            </w:rPr>
            <w:t>Motivering</w:t>
          </w:r>
        </w:p>
      </w:docPartBody>
    </w:docPart>
    <w:docPart>
      <w:docPartPr>
        <w:name w:val="D62F6B9BA6824DF7ADC069987483A1DB"/>
        <w:category>
          <w:name w:val="Allmänt"/>
          <w:gallery w:val="placeholder"/>
        </w:category>
        <w:types>
          <w:type w:val="bbPlcHdr"/>
        </w:types>
        <w:behaviors>
          <w:behavior w:val="content"/>
        </w:behaviors>
        <w:guid w:val="{10DE2999-99DA-4C37-BD63-C0F38BD8A7FE}"/>
      </w:docPartPr>
      <w:docPartBody>
        <w:p w:rsidR="004575D6" w:rsidRDefault="004575D6">
          <w:pPr>
            <w:pStyle w:val="D62F6B9BA6824DF7ADC069987483A1DB"/>
          </w:pPr>
          <w:r>
            <w:rPr>
              <w:rStyle w:val="Platshllartext"/>
            </w:rPr>
            <w:t xml:space="preserve"> </w:t>
          </w:r>
        </w:p>
      </w:docPartBody>
    </w:docPart>
    <w:docPart>
      <w:docPartPr>
        <w:name w:val="B2B5525D7E9447248D53DF36DDB4CC9A"/>
        <w:category>
          <w:name w:val="Allmänt"/>
          <w:gallery w:val="placeholder"/>
        </w:category>
        <w:types>
          <w:type w:val="bbPlcHdr"/>
        </w:types>
        <w:behaviors>
          <w:behavior w:val="content"/>
        </w:behaviors>
        <w:guid w:val="{6189A00E-0E1F-4AF4-A6E9-642336E04049}"/>
      </w:docPartPr>
      <w:docPartBody>
        <w:p w:rsidR="004575D6" w:rsidRDefault="004575D6">
          <w:pPr>
            <w:pStyle w:val="B2B5525D7E9447248D53DF36DDB4CC9A"/>
          </w:pPr>
          <w:r>
            <w:t xml:space="preserve"> </w:t>
          </w:r>
        </w:p>
      </w:docPartBody>
    </w:docPart>
    <w:docPart>
      <w:docPartPr>
        <w:name w:val="27F69B34740245E093DEC0B37D036B93"/>
        <w:category>
          <w:name w:val="Allmänt"/>
          <w:gallery w:val="placeholder"/>
        </w:category>
        <w:types>
          <w:type w:val="bbPlcHdr"/>
        </w:types>
        <w:behaviors>
          <w:behavior w:val="content"/>
        </w:behaviors>
        <w:guid w:val="{E10AF953-03FC-40FA-AC5B-9C9BABF2E7D2}"/>
      </w:docPartPr>
      <w:docPartBody>
        <w:p w:rsidR="00BE55DC" w:rsidRDefault="00BE55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D6"/>
    <w:rsid w:val="004575D6"/>
    <w:rsid w:val="00BE55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7312C9465145F2888E06112DA3A2D5">
    <w:name w:val="3E7312C9465145F2888E06112DA3A2D5"/>
  </w:style>
  <w:style w:type="paragraph" w:customStyle="1" w:styleId="53DCD09AE4C14206929F8BBB9C70FF5F">
    <w:name w:val="53DCD09AE4C14206929F8BBB9C70F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D3F5DD6C1A4BC1B8466D7B833D13EA">
    <w:name w:val="29D3F5DD6C1A4BC1B8466D7B833D13EA"/>
  </w:style>
  <w:style w:type="paragraph" w:customStyle="1" w:styleId="A59249D6F10944E7A96C07A02E9D2A5E">
    <w:name w:val="A59249D6F10944E7A96C07A02E9D2A5E"/>
  </w:style>
  <w:style w:type="paragraph" w:customStyle="1" w:styleId="0EDAB764F48C45C8A25158F5F9B7DBF2">
    <w:name w:val="0EDAB764F48C45C8A25158F5F9B7DBF2"/>
  </w:style>
  <w:style w:type="paragraph" w:customStyle="1" w:styleId="B19E63A240534D2F8FEBFB4CB4089D3D">
    <w:name w:val="B19E63A240534D2F8FEBFB4CB4089D3D"/>
  </w:style>
  <w:style w:type="paragraph" w:customStyle="1" w:styleId="D62F6B9BA6824DF7ADC069987483A1DB">
    <w:name w:val="D62F6B9BA6824DF7ADC069987483A1DB"/>
  </w:style>
  <w:style w:type="paragraph" w:customStyle="1" w:styleId="B2B5525D7E9447248D53DF36DDB4CC9A">
    <w:name w:val="B2B5525D7E9447248D53DF36DDB4CC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FFFDB-C448-44CC-B878-B18CE18A4F2A}"/>
</file>

<file path=customXml/itemProps2.xml><?xml version="1.0" encoding="utf-8"?>
<ds:datastoreItem xmlns:ds="http://schemas.openxmlformats.org/officeDocument/2006/customXml" ds:itemID="{C7CB5FC2-10C6-4383-97BD-87DFF2C57C93}"/>
</file>

<file path=customXml/itemProps3.xml><?xml version="1.0" encoding="utf-8"?>
<ds:datastoreItem xmlns:ds="http://schemas.openxmlformats.org/officeDocument/2006/customXml" ds:itemID="{9395245A-8DE2-4C92-BE67-BD46687BFB38}"/>
</file>

<file path=docProps/app.xml><?xml version="1.0" encoding="utf-8"?>
<Properties xmlns="http://schemas.openxmlformats.org/officeDocument/2006/extended-properties" xmlns:vt="http://schemas.openxmlformats.org/officeDocument/2006/docPropsVTypes">
  <Template>Normal</Template>
  <TotalTime>12</TotalTime>
  <Pages>2</Pages>
  <Words>322</Words>
  <Characters>1767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M2305 Pensionärsråd i samtliga kommuner</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