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ECA8C95" w14:textId="77777777">
      <w:pPr>
        <w:pStyle w:val="Normalutanindragellerluft"/>
      </w:pPr>
      <w:bookmarkStart w:name="_Toc106800475" w:id="0"/>
      <w:bookmarkStart w:name="_Toc106801300" w:id="1"/>
    </w:p>
    <w:p xmlns:w14="http://schemas.microsoft.com/office/word/2010/wordml" w:rsidRPr="009B062B" w:rsidR="00AF30DD" w:rsidP="00C147F8" w:rsidRDefault="00C147F8" w14:paraId="4B801D60" w14:textId="77777777">
      <w:pPr>
        <w:pStyle w:val="Rubrik1"/>
        <w:spacing w:after="300"/>
      </w:pPr>
      <w:sdt>
        <w:sdtPr>
          <w:alias w:val="CC_Boilerplate_4"/>
          <w:tag w:val="CC_Boilerplate_4"/>
          <w:id w:val="-1644581176"/>
          <w:lock w:val="sdtLocked"/>
          <w:placeholder>
            <w:docPart w:val="D575EC780DBC40FEB0C72FA2E1DF1E6E"/>
          </w:placeholder>
          <w:text/>
        </w:sdtPr>
        <w:sdtEndPr/>
        <w:sdtContent>
          <w:r w:rsidRPr="009B062B" w:rsidR="00AF30DD">
            <w:t>Förslag till riksdagsbeslut</w:t>
          </w:r>
        </w:sdtContent>
      </w:sdt>
      <w:bookmarkEnd w:id="0"/>
      <w:bookmarkEnd w:id="1"/>
    </w:p>
    <w:sdt>
      <w:sdtPr>
        <w:tag w:val="28e41930-2c65-4f70-b50f-4cc1b37d39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genom ägardirektiv till Systembolaget AB ska säkerställa att försäljning av plastpåsar i fysiska butiker till kunder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65C68591B47038901897927310FD1"/>
        </w:placeholder>
        <w:text/>
      </w:sdtPr>
      <w:sdtEndPr/>
      <w:sdtContent>
        <w:p xmlns:w14="http://schemas.microsoft.com/office/word/2010/wordml" w:rsidRPr="009B062B" w:rsidR="006D79C9" w:rsidP="00333E95" w:rsidRDefault="006D79C9" w14:paraId="7DFD9A45" w14:textId="77777777">
          <w:pPr>
            <w:pStyle w:val="Rubrik1"/>
          </w:pPr>
          <w:r>
            <w:t>Motivering</w:t>
          </w:r>
        </w:p>
      </w:sdtContent>
    </w:sdt>
    <w:bookmarkEnd w:displacedByCustomXml="prev" w:id="3"/>
    <w:bookmarkEnd w:displacedByCustomXml="prev" w:id="4"/>
    <w:p xmlns:w14="http://schemas.microsoft.com/office/word/2010/wordml" w:rsidR="00BB6339" w:rsidP="008E0FE2" w:rsidRDefault="008E5AA9" w14:paraId="77991ECF" w14:textId="1DC0E55F">
      <w:pPr>
        <w:pStyle w:val="Normalutanindragellerluft"/>
      </w:pPr>
      <w:r>
        <w:t>Plastpåsar, oavsett vad man tycker om dessa, är ett bra hjälpmedel för kunder hos Systembolaget att på ett enkelt sätt bära med sig produkter från inköp som gjorts. Plastpåsar kan tillverkas miljövänligt samtidigt som de, till skillnad från exempelvis papperspåsar, står emot regn och snö. Att Systembolaget därför beslutat att sluta med försäljningen av dessa förfaller märkligt. Regeringen ska därför genom ägardirekt till Systembolaget säkerställa att försäljningen av plastpåsar vid fysiska butiker återupptas.</w:t>
      </w:r>
    </w:p>
    <w:sdt>
      <w:sdtPr>
        <w:alias w:val="CC_Underskrifter"/>
        <w:tag w:val="CC_Underskrifter"/>
        <w:id w:val="583496634"/>
        <w:lock w:val="sdtContentLocked"/>
        <w:placeholder>
          <w:docPart w:val="7D0EF30839B044F8A9B1A6461CC26E31"/>
        </w:placeholder>
      </w:sdtPr>
      <w:sdtEndPr/>
      <w:sdtContent>
        <w:p xmlns:w14="http://schemas.microsoft.com/office/word/2010/wordml" w:rsidR="00C147F8" w:rsidP="00C147F8" w:rsidRDefault="00C147F8" w14:paraId="3080BF76" w14:textId="77777777">
          <w:pPr/>
          <w:r/>
        </w:p>
        <w:p xmlns:w14="http://schemas.microsoft.com/office/word/2010/wordml" w:rsidRPr="008E0FE2" w:rsidR="00C147F8" w:rsidP="00C147F8" w:rsidRDefault="00C147F8" w14:paraId="5290A9FF" w14:textId="2B038E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58A5382" w14:textId="12D67C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209E" w14:textId="77777777" w:rsidR="008E5AA9" w:rsidRDefault="008E5AA9" w:rsidP="000C1CAD">
      <w:pPr>
        <w:spacing w:line="240" w:lineRule="auto"/>
      </w:pPr>
      <w:r>
        <w:separator/>
      </w:r>
    </w:p>
  </w:endnote>
  <w:endnote w:type="continuationSeparator" w:id="0">
    <w:p w14:paraId="549516AC" w14:textId="77777777" w:rsidR="008E5AA9" w:rsidRDefault="008E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1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E311" w14:textId="7E52B5EA" w:rsidR="00262EA3" w:rsidRPr="00C147F8" w:rsidRDefault="00262EA3" w:rsidP="00C14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722E" w14:textId="77777777" w:rsidR="008E5AA9" w:rsidRDefault="008E5AA9" w:rsidP="000C1CAD">
      <w:pPr>
        <w:spacing w:line="240" w:lineRule="auto"/>
      </w:pPr>
      <w:r>
        <w:separator/>
      </w:r>
    </w:p>
  </w:footnote>
  <w:footnote w:type="continuationSeparator" w:id="0">
    <w:p w14:paraId="4227450A" w14:textId="77777777" w:rsidR="008E5AA9" w:rsidRDefault="008E5A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1BE6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156D2" wp14:anchorId="589FB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7F8" w14:paraId="35E27C5B" w14:textId="504A9B84">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FB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4373" w14:paraId="35E27C5B" w14:textId="504A9B84">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5618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DF2A9" w14:textId="77777777">
    <w:pPr>
      <w:jc w:val="right"/>
    </w:pPr>
  </w:p>
  <w:p w:rsidR="00262EA3" w:rsidP="00776B74" w:rsidRDefault="00262EA3" w14:paraId="0F4302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47F8" w14:paraId="5722A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19309" wp14:anchorId="057C6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7F8" w14:paraId="66C5D779" w14:textId="13419E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5A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47F8" w14:paraId="4EE826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7F8" w14:paraId="3B23A63C" w14:textId="28FA83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262EA3" w:rsidP="00E03A3D" w:rsidRDefault="00C147F8" w14:paraId="61AD29C1" w14:textId="7F3A1AF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E6258" w14:paraId="4B27C8C6" w14:textId="7877DA30">
        <w:pPr>
          <w:pStyle w:val="FSHRub2"/>
        </w:pPr>
        <w:r>
          <w:t>Ägardirektiv till Systembolaget AB för att fortsatt erbjuda plastpåsar vid försäljning i fysisk butik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04E3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9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F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A9"/>
    <w:rsid w:val="008E5C06"/>
    <w:rsid w:val="008E625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F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9A03A"/>
  <w15:chartTrackingRefBased/>
  <w15:docId w15:val="{10F38940-A284-4F41-B62E-1E40CAA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5EC780DBC40FEB0C72FA2E1DF1E6E"/>
        <w:category>
          <w:name w:val="Allmänt"/>
          <w:gallery w:val="placeholder"/>
        </w:category>
        <w:types>
          <w:type w:val="bbPlcHdr"/>
        </w:types>
        <w:behaviors>
          <w:behavior w:val="content"/>
        </w:behaviors>
        <w:guid w:val="{2C882203-E8AD-401B-BC44-2CF3CC99FCA1}"/>
      </w:docPartPr>
      <w:docPartBody>
        <w:p w:rsidR="00C546C3" w:rsidRDefault="00C546C3">
          <w:pPr>
            <w:pStyle w:val="D575EC780DBC40FEB0C72FA2E1DF1E6E"/>
          </w:pPr>
          <w:r w:rsidRPr="005A0A93">
            <w:rPr>
              <w:rStyle w:val="Platshllartext"/>
            </w:rPr>
            <w:t>Förslag till riksdagsbeslut</w:t>
          </w:r>
        </w:p>
      </w:docPartBody>
    </w:docPart>
    <w:docPart>
      <w:docPartPr>
        <w:name w:val="CF1BBB1D54E94F678D37311DE9BE9A55"/>
        <w:category>
          <w:name w:val="Allmänt"/>
          <w:gallery w:val="placeholder"/>
        </w:category>
        <w:types>
          <w:type w:val="bbPlcHdr"/>
        </w:types>
        <w:behaviors>
          <w:behavior w:val="content"/>
        </w:behaviors>
        <w:guid w:val="{F8D39DA1-A7D3-406B-8643-540E62E35A7F}"/>
      </w:docPartPr>
      <w:docPartBody>
        <w:p w:rsidR="00C546C3" w:rsidRDefault="00C546C3">
          <w:pPr>
            <w:pStyle w:val="CF1BBB1D54E94F678D37311DE9BE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965C68591B47038901897927310FD1"/>
        <w:category>
          <w:name w:val="Allmänt"/>
          <w:gallery w:val="placeholder"/>
        </w:category>
        <w:types>
          <w:type w:val="bbPlcHdr"/>
        </w:types>
        <w:behaviors>
          <w:behavior w:val="content"/>
        </w:behaviors>
        <w:guid w:val="{0927A7AD-F601-47DA-B6D6-44C7A668B2E9}"/>
      </w:docPartPr>
      <w:docPartBody>
        <w:p w:rsidR="00C546C3" w:rsidRDefault="00C546C3">
          <w:pPr>
            <w:pStyle w:val="D8965C68591B47038901897927310FD1"/>
          </w:pPr>
          <w:r w:rsidRPr="005A0A93">
            <w:rPr>
              <w:rStyle w:val="Platshllartext"/>
            </w:rPr>
            <w:t>Motivering</w:t>
          </w:r>
        </w:p>
      </w:docPartBody>
    </w:docPart>
    <w:docPart>
      <w:docPartPr>
        <w:name w:val="7D0EF30839B044F8A9B1A6461CC26E31"/>
        <w:category>
          <w:name w:val="Allmänt"/>
          <w:gallery w:val="placeholder"/>
        </w:category>
        <w:types>
          <w:type w:val="bbPlcHdr"/>
        </w:types>
        <w:behaviors>
          <w:behavior w:val="content"/>
        </w:behaviors>
        <w:guid w:val="{9C884E06-9F26-4A55-A6FD-E8C8E2BEACEB}"/>
      </w:docPartPr>
      <w:docPartBody>
        <w:p w:rsidR="00C546C3" w:rsidRDefault="00C546C3">
          <w:pPr>
            <w:pStyle w:val="7D0EF30839B044F8A9B1A6461CC26E3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C3"/>
    <w:rsid w:val="00C54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5EC780DBC40FEB0C72FA2E1DF1E6E">
    <w:name w:val="D575EC780DBC40FEB0C72FA2E1DF1E6E"/>
  </w:style>
  <w:style w:type="paragraph" w:customStyle="1" w:styleId="CF1BBB1D54E94F678D37311DE9BE9A55">
    <w:name w:val="CF1BBB1D54E94F678D37311DE9BE9A55"/>
  </w:style>
  <w:style w:type="paragraph" w:customStyle="1" w:styleId="D8965C68591B47038901897927310FD1">
    <w:name w:val="D8965C68591B47038901897927310FD1"/>
  </w:style>
  <w:style w:type="paragraph" w:customStyle="1" w:styleId="7D0EF30839B044F8A9B1A6461CC26E31">
    <w:name w:val="7D0EF30839B044F8A9B1A6461CC26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20A80-DCA8-46CE-92F8-8814CE4F79AE}"/>
</file>

<file path=customXml/itemProps2.xml><?xml version="1.0" encoding="utf-8"?>
<ds:datastoreItem xmlns:ds="http://schemas.openxmlformats.org/officeDocument/2006/customXml" ds:itemID="{CC65C7F6-AFA5-426A-9E56-4BE5A823D7D5}"/>
</file>

<file path=customXml/itemProps3.xml><?xml version="1.0" encoding="utf-8"?>
<ds:datastoreItem xmlns:ds="http://schemas.openxmlformats.org/officeDocument/2006/customXml" ds:itemID="{9E1D4EA0-D0D0-42FC-B649-93AD3363198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722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