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F88" w:rsidRPr="00674901" w:rsidRDefault="007C5F88">
      <w:pPr>
        <w:pStyle w:val="Hemstlrubrik"/>
      </w:pPr>
      <w:r w:rsidRPr="00674901">
        <w:t>Förslag till riksdagsbeslut</w:t>
      </w:r>
    </w:p>
    <w:p w:rsidR="007C5F88" w:rsidRPr="00674901" w:rsidRDefault="007C5F88">
      <w:pPr>
        <w:pStyle w:val="Hemstlatt"/>
        <w:numPr>
          <w:ilvl w:val="0"/>
          <w:numId w:val="1"/>
        </w:numPr>
      </w:pPr>
      <w:r w:rsidRPr="00674901">
        <w:t>Riksdagen beslutar att återta sitt utförsäljningsbemyndigande gällande Telia Sonera, Nordea, SBAB, Vin &amp; Sprit och Vasakronan.</w:t>
      </w:r>
    </w:p>
    <w:p w:rsidR="007C5F88" w:rsidRPr="00674901" w:rsidRDefault="007C5F88">
      <w:pPr>
        <w:pStyle w:val="Hemstlatt"/>
        <w:numPr>
          <w:ilvl w:val="0"/>
          <w:numId w:val="1"/>
        </w:numPr>
      </w:pPr>
      <w:r w:rsidRPr="00674901">
        <w:t>Riksdagen tillkännager för regeringen som sin mening vad som anförs i motionen om att regeringen, i samband med fortsatta utförsäljningar av statligt ägda bolag, säkerställer att dessa bereds i enlighet med regeringsformens beredningskrav.</w:t>
      </w:r>
    </w:p>
    <w:p w:rsidR="007C5F88" w:rsidRPr="00674901" w:rsidRDefault="007C5F88">
      <w:pPr>
        <w:pStyle w:val="Rubrik1"/>
      </w:pPr>
      <w:r w:rsidRPr="00674901">
        <w:t>Motivering</w:t>
      </w:r>
    </w:p>
    <w:p w:rsidR="007C5F88" w:rsidRPr="00674901" w:rsidRDefault="007C5F88">
      <w:r w:rsidRPr="00674901">
        <w:t>Sex statliga bolag ska försäljas till en summa av ca 200 miljarder kronor. Gemensamma värden ska oåterkalleligen avyttras. Det säger sig självt att varje seriös regering vill göra en sådan affär på ett så korrekt sätt som möjligt. Denna regering har dock valt en helt annan väg. När Riksrevisionen och dess styrelse helt frankt hävdar att regeringens handläggning av frågan strider mot grundlagen struntar regeringen i detta mycket allvarliga och helt unika påp</w:t>
      </w:r>
      <w:r w:rsidRPr="00674901">
        <w:t>e</w:t>
      </w:r>
      <w:r w:rsidRPr="00674901">
        <w:t>kande och väljer att i stället trycka fram ärendet för beslut. De rent konstit</w:t>
      </w:r>
      <w:r w:rsidRPr="00674901">
        <w:t>u</w:t>
      </w:r>
      <w:r w:rsidRPr="00674901">
        <w:t>tionella tveksamheterna i ärendets hantering är många och svåra. Det framgår inte minst av de rubriker som finns i skrivelsens avsnitt om Riksrevisionens iakttagelser och slutsatser på sidorna 6 och 7. Där står ”regeringen har inte gjort någon genomgång” (av de statliga bolagen som utlovades i budgetpr</w:t>
      </w:r>
      <w:r w:rsidRPr="00674901">
        <w:t>o</w:t>
      </w:r>
      <w:r w:rsidRPr="00674901">
        <w:t>positionen 2006/07:1), ”beredningen har varit otillräcklig” och ”det finns brister i dokumentationen”.</w:t>
      </w:r>
    </w:p>
    <w:p w:rsidR="007C5F88" w:rsidRPr="00674901" w:rsidRDefault="007C5F88">
      <w:pPr>
        <w:pStyle w:val="Normaltindrag"/>
      </w:pPr>
      <w:r w:rsidRPr="00674901">
        <w:t>Ärendet om försäljning av</w:t>
      </w:r>
      <w:r w:rsidRPr="00674901">
        <w:t xml:space="preserve"> sex statliga bolag är under innevarande rik</w:t>
      </w:r>
      <w:r w:rsidRPr="00674901">
        <w:t>s</w:t>
      </w:r>
      <w:r w:rsidRPr="00674901">
        <w:t>dagsår föremål för granskning av konstitutionsutskottet efter flera anmälnin</w:t>
      </w:r>
      <w:r w:rsidRPr="00674901">
        <w:t>g</w:t>
      </w:r>
      <w:r w:rsidRPr="00674901">
        <w:lastRenderedPageBreak/>
        <w:t>ar från enskilda riksdagsledamöter kombinerat med utskottsinitiativ. Den granskning utskottet ska göra i detta ärende måste ske med samma noggran</w:t>
      </w:r>
      <w:r w:rsidRPr="00674901">
        <w:t>n</w:t>
      </w:r>
      <w:r w:rsidRPr="00674901">
        <w:t>het som övrig granskning av regeringen.</w:t>
      </w:r>
    </w:p>
    <w:p w:rsidR="007C5F88" w:rsidRPr="00674901" w:rsidRDefault="007C5F88">
      <w:pPr>
        <w:pStyle w:val="Normaltindrag"/>
      </w:pPr>
      <w:r w:rsidRPr="00674901">
        <w:t>I samband med att Riksrevisionens rapport publicerades i maj 2007 b</w:t>
      </w:r>
      <w:r w:rsidRPr="00674901">
        <w:t>e</w:t>
      </w:r>
      <w:r w:rsidRPr="00674901">
        <w:t>handlades frågan i konstitutionsutskottet på initiativ från oss socialdemokr</w:t>
      </w:r>
      <w:r w:rsidRPr="00674901">
        <w:t>a</w:t>
      </w:r>
      <w:r w:rsidRPr="00674901">
        <w:t>ter. Vi föreslog då dels att utskottet skulle kalla till sig riksrevisor Lennart Grufberg som skrivit rapporten, dels att utskottet omedelbart skulle påbörja granskningen i det anmälningsärende som redan då fanns. Utskottets borge</w:t>
      </w:r>
      <w:r w:rsidRPr="00674901">
        <w:t>r</w:t>
      </w:r>
      <w:r w:rsidRPr="00674901">
        <w:t>liga majoritet avvisade dock dessa förslag. Därför ser vi det inte som m</w:t>
      </w:r>
      <w:r w:rsidRPr="00674901">
        <w:t>e</w:t>
      </w:r>
      <w:r w:rsidRPr="00674901">
        <w:t>ningsfullt att lyfta fram dessa förslag ytterligare en gång.</w:t>
      </w:r>
    </w:p>
    <w:p w:rsidR="007C5F88" w:rsidRPr="00674901" w:rsidRDefault="007C5F88">
      <w:pPr>
        <w:pStyle w:val="Normaltindrag"/>
        <w:rPr>
          <w:color w:val="000000"/>
        </w:rPr>
      </w:pPr>
      <w:r w:rsidRPr="00674901">
        <w:t>Självklart kan inte konstitutionsutskottet nu yttra sig över detta är</w:t>
      </w:r>
      <w:r w:rsidRPr="00674901">
        <w:t xml:space="preserve">ende och på så vis föregripa den allsidiga utredning som ska göras av utskottet. Men för att konstitutionsutskottets granskning ska ha något verkligt värde är det lika självklart att riksdagen inte tillåter att regeringen går vidare med försäljningen efter den unikt skarpa kritik som riktats mot den. Speciellt viktigt är detta eftersom kritiken inte kommer från vem som helst utan från ett av riksdagen inrättat kontrollorgan, Riksrevisionen. Riksdagen bör därför upphäva det tidigare bemyndigandet att </w:t>
      </w:r>
      <w:r w:rsidRPr="00674901">
        <w:rPr>
          <w:color w:val="000000"/>
        </w:rPr>
        <w:t>helt el</w:t>
      </w:r>
      <w:r w:rsidRPr="00674901">
        <w:rPr>
          <w:color w:val="000000"/>
        </w:rPr>
        <w:t>ler delvis avyttra statens aktier i de fem företagen Civitas Holding, SBAB, Vin&amp;Sprit, Nordea Bank, och Telia Sonera till dess konstitutionsutskottets granskning är klar. När granskningen är avsl</w:t>
      </w:r>
      <w:r w:rsidRPr="00674901">
        <w:rPr>
          <w:color w:val="000000"/>
        </w:rPr>
        <w:t>u</w:t>
      </w:r>
      <w:r w:rsidRPr="00674901">
        <w:rPr>
          <w:color w:val="000000"/>
        </w:rPr>
        <w:t>tad kan riksdagen, mot bakgrund av vad den kan ge, eventuellt fatta nya b</w:t>
      </w:r>
      <w:r w:rsidRPr="00674901">
        <w:rPr>
          <w:color w:val="000000"/>
        </w:rPr>
        <w:t>e</w:t>
      </w:r>
      <w:r w:rsidRPr="00674901">
        <w:rPr>
          <w:color w:val="000000"/>
        </w:rPr>
        <w:t>slut om bemyndiganden som då kan vara utformade så att de lärdomar som kan dras av granskningen kan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901">
        <w:trPr>
          <w:cantSplit/>
        </w:trPr>
        <w:tc>
          <w:tcPr>
            <w:tcW w:w="3046" w:type="dxa"/>
          </w:tcPr>
          <w:p w:rsidR="007C5F88" w:rsidRPr="00674901" w:rsidRDefault="007C5F88">
            <w:pPr>
              <w:pStyle w:val="UnderskriftDatum"/>
              <w:spacing w:before="240"/>
            </w:pPr>
            <w:r w:rsidRPr="00674901">
              <w:t>Stockholm den 3 oktober 2007</w:t>
            </w:r>
          </w:p>
        </w:tc>
        <w:tc>
          <w:tcPr>
            <w:tcW w:w="3047" w:type="dxa"/>
          </w:tcPr>
          <w:p w:rsidR="007C5F88" w:rsidRPr="00674901" w:rsidRDefault="007C5F88">
            <w:pPr>
              <w:pStyle w:val="Underskrifter"/>
              <w:spacing w:before="240"/>
            </w:pPr>
          </w:p>
        </w:tc>
      </w:tr>
      <w:tr w:rsidR="00000000" w:rsidRPr="00674901">
        <w:trPr>
          <w:cantSplit/>
        </w:trPr>
        <w:tc>
          <w:tcPr>
            <w:tcW w:w="3046" w:type="dxa"/>
          </w:tcPr>
          <w:p w:rsidR="007C5F88" w:rsidRPr="00674901" w:rsidRDefault="007C5F88">
            <w:pPr>
              <w:pStyle w:val="Underskrifter"/>
            </w:pPr>
            <w:r w:rsidRPr="00674901">
              <w:t>Berit Andnor (s)</w:t>
            </w:r>
          </w:p>
        </w:tc>
        <w:tc>
          <w:tcPr>
            <w:tcW w:w="3046" w:type="dxa"/>
          </w:tcPr>
          <w:p w:rsidR="007C5F88" w:rsidRPr="00674901" w:rsidRDefault="007C5F88">
            <w:pPr>
              <w:pStyle w:val="Underskrifter"/>
            </w:pPr>
          </w:p>
        </w:tc>
      </w:tr>
      <w:tr w:rsidR="00000000" w:rsidRPr="00674901">
        <w:trPr>
          <w:cantSplit/>
        </w:trPr>
        <w:tc>
          <w:tcPr>
            <w:tcW w:w="3046" w:type="dxa"/>
          </w:tcPr>
          <w:p w:rsidR="007C5F88" w:rsidRPr="00674901" w:rsidRDefault="007C5F88">
            <w:pPr>
              <w:pStyle w:val="Underskrifter"/>
            </w:pPr>
            <w:r w:rsidRPr="00674901">
              <w:t>Morgan Johansson (s)</w:t>
            </w:r>
          </w:p>
        </w:tc>
        <w:tc>
          <w:tcPr>
            <w:tcW w:w="3046" w:type="dxa"/>
          </w:tcPr>
          <w:p w:rsidR="007C5F88" w:rsidRPr="00674901" w:rsidRDefault="007C5F88">
            <w:pPr>
              <w:pStyle w:val="Underskrifter"/>
            </w:pPr>
            <w:r w:rsidRPr="00674901">
              <w:t>Yilmaz Kerimo (s)</w:t>
            </w:r>
          </w:p>
        </w:tc>
      </w:tr>
      <w:tr w:rsidR="00000000" w:rsidRPr="00674901">
        <w:trPr>
          <w:cantSplit/>
        </w:trPr>
        <w:tc>
          <w:tcPr>
            <w:tcW w:w="3046" w:type="dxa"/>
          </w:tcPr>
          <w:p w:rsidR="007C5F88" w:rsidRPr="00674901" w:rsidRDefault="007C5F88">
            <w:pPr>
              <w:pStyle w:val="Underskrifter"/>
            </w:pPr>
            <w:r w:rsidRPr="00674901">
              <w:t>Helene Petersson i Stockaryd (s)</w:t>
            </w:r>
          </w:p>
        </w:tc>
        <w:tc>
          <w:tcPr>
            <w:tcW w:w="3046" w:type="dxa"/>
          </w:tcPr>
          <w:p w:rsidR="007C5F88" w:rsidRPr="00674901" w:rsidRDefault="007C5F88">
            <w:pPr>
              <w:pStyle w:val="Underskrifter"/>
            </w:pPr>
            <w:r w:rsidRPr="00674901">
              <w:t>Billy Gustafsson (s)</w:t>
            </w:r>
          </w:p>
        </w:tc>
      </w:tr>
      <w:tr w:rsidR="00000000" w:rsidRPr="00674901">
        <w:trPr>
          <w:cantSplit/>
        </w:trPr>
        <w:tc>
          <w:tcPr>
            <w:tcW w:w="3046" w:type="dxa"/>
          </w:tcPr>
          <w:p w:rsidR="007C5F88" w:rsidRPr="00674901" w:rsidRDefault="007C5F88">
            <w:pPr>
              <w:pStyle w:val="Underskrifter"/>
            </w:pPr>
            <w:r w:rsidRPr="00674901">
              <w:t>Phia Andersson (s)</w:t>
            </w:r>
          </w:p>
        </w:tc>
        <w:tc>
          <w:tcPr>
            <w:tcW w:w="3046" w:type="dxa"/>
          </w:tcPr>
          <w:p w:rsidR="007C5F88" w:rsidRPr="00674901" w:rsidRDefault="007C5F88">
            <w:pPr>
              <w:pStyle w:val="Underskrifter"/>
            </w:pPr>
            <w:r w:rsidRPr="00674901">
              <w:t>Sinikka Bohlin (s)</w:t>
            </w:r>
          </w:p>
        </w:tc>
      </w:tr>
      <w:tr w:rsidR="00000000" w:rsidRPr="00674901">
        <w:trPr>
          <w:cantSplit/>
        </w:trPr>
        <w:tc>
          <w:tcPr>
            <w:tcW w:w="3046" w:type="dxa"/>
          </w:tcPr>
          <w:p w:rsidR="007C5F88" w:rsidRPr="00674901" w:rsidRDefault="007C5F88">
            <w:pPr>
              <w:pStyle w:val="Underskrifter"/>
            </w:pPr>
            <w:r w:rsidRPr="00674901">
              <w:t>Jan Björkman (s)</w:t>
            </w:r>
          </w:p>
        </w:tc>
        <w:tc>
          <w:tcPr>
            <w:tcW w:w="3046" w:type="dxa"/>
          </w:tcPr>
          <w:p w:rsidR="007C5F88" w:rsidRPr="00674901" w:rsidRDefault="007C5F88">
            <w:pPr>
              <w:pStyle w:val="Underskrifter"/>
            </w:pPr>
          </w:p>
        </w:tc>
      </w:tr>
    </w:tbl>
    <w:p w:rsidR="007C5F88" w:rsidRPr="00674901" w:rsidRDefault="007C5F88">
      <w:pPr>
        <w:pStyle w:val="Normaltindrag"/>
      </w:pPr>
    </w:p>
    <w:sectPr w:rsidR="007C5F88" w:rsidRPr="00674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F88" w:rsidRPr="00674901" w:rsidRDefault="007C5F88">
      <w:r w:rsidRPr="00674901">
        <w:separator/>
      </w:r>
    </w:p>
  </w:endnote>
  <w:endnote w:type="continuationSeparator" w:id="0">
    <w:p w:rsidR="007C5F88" w:rsidRPr="00674901" w:rsidRDefault="007C5F88">
      <w:r w:rsidRPr="00674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88" w:rsidRPr="00674901" w:rsidRDefault="00674901">
    <w:pPr>
      <w:pStyle w:val="Sidfot"/>
    </w:pPr>
    <w:r w:rsidRPr="00674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812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88" w:rsidRDefault="007C5F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F88" w:rsidRDefault="007C5F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88" w:rsidRPr="00674901" w:rsidRDefault="00674901">
    <w:pPr>
      <w:pStyle w:val="Sidfot"/>
    </w:pPr>
    <w:r w:rsidRPr="00674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085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88" w:rsidRDefault="007C5F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F88" w:rsidRDefault="007C5F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88" w:rsidRPr="00674901" w:rsidRDefault="00674901">
    <w:pPr>
      <w:pStyle w:val="Sidfot"/>
    </w:pPr>
    <w:r w:rsidRPr="00674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479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88" w:rsidRDefault="007C5F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F88" w:rsidRDefault="007C5F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F88" w:rsidRPr="00674901" w:rsidRDefault="007C5F88">
      <w:r w:rsidRPr="00674901">
        <w:separator/>
      </w:r>
    </w:p>
  </w:footnote>
  <w:footnote w:type="continuationSeparator" w:id="0">
    <w:p w:rsidR="007C5F88" w:rsidRPr="00674901" w:rsidRDefault="007C5F88">
      <w:r w:rsidRPr="00674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88" w:rsidRPr="00674901" w:rsidRDefault="00674901">
    <w:pPr>
      <w:pStyle w:val="Sidhuvud"/>
    </w:pPr>
    <w:r w:rsidRPr="00674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717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88" w:rsidRDefault="007C5F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F88" w:rsidRDefault="007C5F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88" w:rsidRPr="00674901" w:rsidRDefault="00674901">
    <w:pPr>
      <w:pStyle w:val="Sidhuvud"/>
    </w:pPr>
    <w:r w:rsidRPr="00674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561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88" w:rsidRDefault="007C5F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F88" w:rsidRDefault="007C5F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88" w:rsidRPr="00674901" w:rsidRDefault="007C5F88">
    <w:pPr>
      <w:pStyle w:val="FSHNormal"/>
      <w:tabs>
        <w:tab w:val="right" w:pos="5840"/>
      </w:tabs>
    </w:pPr>
    <w:r w:rsidRPr="00674901">
      <w:br/>
    </w:r>
    <w:r w:rsidRPr="00674901">
      <w:fldChar w:fldCharType="begin" w:fldLock="1"/>
    </w:r>
    <w:r w:rsidRPr="00674901">
      <w:instrText xml:space="preserve"> DOCPROPERTY</w:instrText>
    </w:r>
    <w:r w:rsidRPr="00674901">
      <w:rPr>
        <w:sz w:val="18"/>
      </w:rPr>
      <w:instrText xml:space="preserve"> "YearUser" *\charformat </w:instrText>
    </w:r>
    <w:r w:rsidRPr="00674901">
      <w:fldChar w:fldCharType="separate"/>
    </w:r>
    <w:r w:rsidRPr="00674901">
      <w:t>2007/08</w:t>
    </w:r>
    <w:r w:rsidRPr="00674901">
      <w:fldChar w:fldCharType="end"/>
    </w:r>
    <w:r w:rsidRPr="00674901">
      <w:t xml:space="preserve"> </w:t>
    </w:r>
    <w:r w:rsidRPr="00674901">
      <w:tab/>
      <w:t xml:space="preserve">mnr: </w:t>
    </w:r>
    <w:r w:rsidRPr="00674901">
      <w:fldChar w:fldCharType="begin" w:fldLock="1"/>
    </w:r>
    <w:r w:rsidRPr="00674901">
      <w:instrText xml:space="preserve"> DOCPROPERTY</w:instrText>
    </w:r>
    <w:r w:rsidRPr="00674901">
      <w:rPr>
        <w:sz w:val="18"/>
      </w:rPr>
      <w:instrText xml:space="preserve"> "Motionsnummer" *\charformat </w:instrText>
    </w:r>
    <w:r w:rsidRPr="00674901">
      <w:fldChar w:fldCharType="separate"/>
    </w:r>
    <w:r w:rsidRPr="00674901">
      <w:t>K1</w:t>
    </w:r>
    <w:r w:rsidRPr="00674901">
      <w:fldChar w:fldCharType="end"/>
    </w:r>
    <w:r w:rsidRPr="00674901">
      <w:br/>
    </w:r>
    <w:r w:rsidRPr="00674901">
      <w:fldChar w:fldCharType="begin" w:fldLock="1"/>
    </w:r>
    <w:r w:rsidRPr="00674901">
      <w:instrText xml:space="preserve"> DOCPROPERTY</w:instrText>
    </w:r>
    <w:r w:rsidRPr="00674901">
      <w:rPr>
        <w:sz w:val="18"/>
      </w:rPr>
      <w:instrText xml:space="preserve"> "Samling" *\charformat </w:instrText>
    </w:r>
    <w:r w:rsidRPr="00674901">
      <w:fldChar w:fldCharType="end"/>
    </w:r>
    <w:r w:rsidRPr="00674901">
      <w:tab/>
      <w:t xml:space="preserve">pnr: </w:t>
    </w:r>
    <w:r w:rsidRPr="00674901">
      <w:fldChar w:fldCharType="begin" w:fldLock="1"/>
    </w:r>
    <w:r w:rsidRPr="00674901">
      <w:instrText xml:space="preserve"> DOCPROPERTY</w:instrText>
    </w:r>
    <w:r w:rsidRPr="00674901">
      <w:rPr>
        <w:sz w:val="18"/>
      </w:rPr>
      <w:instrText xml:space="preserve"> "Partinummer" *\charformat </w:instrText>
    </w:r>
    <w:r w:rsidRPr="00674901">
      <w:fldChar w:fldCharType="separate"/>
    </w:r>
    <w:r w:rsidRPr="00674901">
      <w:t>s16200</w:t>
    </w:r>
    <w:r w:rsidRPr="00674901">
      <w:fldChar w:fldCharType="end"/>
    </w:r>
  </w:p>
  <w:p w:rsidR="007C5F88" w:rsidRPr="00674901" w:rsidRDefault="007C5F88">
    <w:pPr>
      <w:pStyle w:val="FSHRub1"/>
    </w:pPr>
    <w:r w:rsidRPr="00674901">
      <w:t>Motion till riksdagen</w:t>
    </w:r>
    <w:r w:rsidRPr="00674901">
      <w:br/>
    </w:r>
    <w:r w:rsidRPr="00674901">
      <w:fldChar w:fldCharType="begin" w:fldLock="1"/>
    </w:r>
    <w:r w:rsidRPr="00674901">
      <w:instrText xml:space="preserve"> DOCPROPERTY "YearUser" *\charformat </w:instrText>
    </w:r>
    <w:r w:rsidRPr="00674901">
      <w:fldChar w:fldCharType="separate"/>
    </w:r>
    <w:r w:rsidRPr="00674901">
      <w:t>2007/08</w:t>
    </w:r>
    <w:r w:rsidRPr="00674901">
      <w:fldChar w:fldCharType="end"/>
    </w:r>
    <w:r w:rsidRPr="00674901">
      <w:t>:</w:t>
    </w:r>
    <w:r w:rsidRPr="00674901">
      <w:fldChar w:fldCharType="begin" w:fldLock="1"/>
    </w:r>
    <w:r w:rsidRPr="00674901">
      <w:instrText xml:space="preserve"> DOCPROPERTY "Motionsnummer" *\charformat </w:instrText>
    </w:r>
    <w:r w:rsidRPr="00674901">
      <w:fldChar w:fldCharType="separate"/>
    </w:r>
    <w:r w:rsidRPr="00674901">
      <w:t>K1</w:t>
    </w:r>
    <w:r w:rsidRPr="00674901">
      <w:fldChar w:fldCharType="end"/>
    </w:r>
  </w:p>
  <w:p w:rsidR="007C5F88" w:rsidRPr="00674901" w:rsidRDefault="007C5F88">
    <w:pPr>
      <w:pStyle w:val="FSHNormalS5"/>
    </w:pPr>
    <w:r w:rsidRPr="00674901">
      <w:fldChar w:fldCharType="begin" w:fldLock="1"/>
    </w:r>
    <w:r w:rsidRPr="00674901">
      <w:instrText xml:space="preserve"> DOCPROPERTY "MotionarText" *\charformat </w:instrText>
    </w:r>
    <w:r w:rsidRPr="00674901">
      <w:fldChar w:fldCharType="separate"/>
    </w:r>
    <w:r w:rsidRPr="00674901">
      <w:t>av Berit Andnor m.fl. (s)</w:t>
    </w:r>
    <w:r w:rsidRPr="00674901">
      <w:fldChar w:fldCharType="end"/>
    </w:r>
    <w:r w:rsidRPr="00674901">
      <w:br/>
    </w:r>
    <w:r w:rsidRPr="00674901">
      <w:fldChar w:fldCharType="begin" w:fldLock="1"/>
    </w:r>
    <w:r w:rsidRPr="00674901">
      <w:instrText xml:space="preserve"> DOCPROPERTY "SvarFrasKort" *\charformat </w:instrText>
    </w:r>
    <w:r w:rsidRPr="00674901">
      <w:fldChar w:fldCharType="separate"/>
    </w:r>
    <w:r w:rsidRPr="00674901">
      <w:t>med anledning av framst. 2007/08:RRS4</w:t>
    </w:r>
    <w:r w:rsidRPr="00674901">
      <w:fldChar w:fldCharType="end"/>
    </w:r>
  </w:p>
  <w:p w:rsidR="007C5F88" w:rsidRPr="00674901" w:rsidRDefault="007C5F88">
    <w:pPr>
      <w:pStyle w:val="FSHTitel"/>
    </w:pPr>
    <w:r w:rsidRPr="00674901">
      <w:fldChar w:fldCharType="begin" w:fldLock="1"/>
    </w:r>
    <w:r w:rsidRPr="00674901">
      <w:instrText xml:space="preserve"> DOCPROPERTY</w:instrText>
    </w:r>
    <w:r w:rsidRPr="00674901">
      <w:rPr>
        <w:sz w:val="18"/>
      </w:rPr>
      <w:instrText xml:space="preserve"> "RubrikSvar" *\charformat </w:instrText>
    </w:r>
    <w:r w:rsidRPr="00674901">
      <w:fldChar w:fldCharType="separate"/>
    </w:r>
    <w:r w:rsidRPr="00674901">
      <w:t>Riksrevisionens styrelses framställning angående regeringens beredning av förslag om försäljning av sex bolag</w:t>
    </w:r>
    <w:r w:rsidRPr="00674901">
      <w:fldChar w:fldCharType="end"/>
    </w:r>
  </w:p>
  <w:p w:rsidR="007C5F88" w:rsidRPr="00674901" w:rsidRDefault="007C5F88">
    <w:pPr>
      <w:pStyle w:val="Normal00"/>
    </w:pPr>
  </w:p>
  <w:p w:rsidR="007C5F88" w:rsidRPr="00674901" w:rsidRDefault="007C5F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1B0445"/>
    <w:multiLevelType w:val="hybridMultilevel"/>
    <w:tmpl w:val="2CAE5364"/>
    <w:lvl w:ilvl="0" w:tplc="A67ECE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6588054">
    <w:abstractNumId w:val="8"/>
  </w:num>
  <w:num w:numId="2" w16cid:durableId="169569122">
    <w:abstractNumId w:val="9"/>
  </w:num>
  <w:num w:numId="3" w16cid:durableId="1322655320">
    <w:abstractNumId w:val="8"/>
  </w:num>
  <w:num w:numId="4" w16cid:durableId="1384912377">
    <w:abstractNumId w:val="9"/>
  </w:num>
  <w:num w:numId="5" w16cid:durableId="427195359">
    <w:abstractNumId w:val="14"/>
  </w:num>
  <w:num w:numId="6" w16cid:durableId="1556116263">
    <w:abstractNumId w:val="10"/>
  </w:num>
  <w:num w:numId="7" w16cid:durableId="2038434075">
    <w:abstractNumId w:val="11"/>
  </w:num>
  <w:num w:numId="8" w16cid:durableId="151217302">
    <w:abstractNumId w:val="13"/>
  </w:num>
  <w:num w:numId="9" w16cid:durableId="733239423">
    <w:abstractNumId w:val="8"/>
  </w:num>
  <w:num w:numId="10" w16cid:durableId="1429740852">
    <w:abstractNumId w:val="3"/>
  </w:num>
  <w:num w:numId="11" w16cid:durableId="351299546">
    <w:abstractNumId w:val="2"/>
  </w:num>
  <w:num w:numId="12" w16cid:durableId="1671718688">
    <w:abstractNumId w:val="1"/>
  </w:num>
  <w:num w:numId="13" w16cid:durableId="252786060">
    <w:abstractNumId w:val="0"/>
  </w:num>
  <w:num w:numId="14" w16cid:durableId="205920744">
    <w:abstractNumId w:val="9"/>
  </w:num>
  <w:num w:numId="15" w16cid:durableId="194856122">
    <w:abstractNumId w:val="7"/>
  </w:num>
  <w:num w:numId="16" w16cid:durableId="1636254142">
    <w:abstractNumId w:val="6"/>
  </w:num>
  <w:num w:numId="17" w16cid:durableId="1687632252">
    <w:abstractNumId w:val="5"/>
  </w:num>
  <w:num w:numId="18" w16cid:durableId="234631344">
    <w:abstractNumId w:val="4"/>
  </w:num>
  <w:num w:numId="19" w16cid:durableId="285240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36FA034E-DC39-47F3-9CBF-A58816E9D614},{FDDDEA78-73E3-4A37-B918-74E72858C484},{70D6C0F8-0D79-459C-8A62-FFC09516A98A},{C9963F38-8E99-4D84-BBF6-1F7658DB410B},{B09C9622-1A1D-4E9E-B484-42DD827877DF},{F644E30C-A117-4F68-B503-BD3643EE7D88},{A84252AD-74F7-4D5E-861A-3F95269FC5C7},{DFEB2DE4-9B3D-41CA-B854-8590CB951C66}"/>
  </w:docVars>
  <w:rsids>
    <w:rsidRoot w:val="00494AEE"/>
    <w:rsid w:val="00494AEE"/>
    <w:rsid w:val="00674901"/>
    <w:rsid w:val="007C5F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A6B2FD-B908-4C30-AE43-23F8BF75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2877</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s16200</vt:lpstr>
    </vt:vector>
  </TitlesOfParts>
  <Company>Riksdagen</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s16200</dc:title>
  <dc:subject>s16200</dc:subject>
  <dc:creator>Riksdagen</dc:creator>
  <cp:keywords>Riksdagen</cp:keywords>
  <dc:description>TKG-ktrl, MSMQ4mb, PersReg-Distribution mm</dc:description>
  <cp:lastModifiedBy>Lars Brink</cp:lastModifiedBy>
  <cp:revision>2</cp:revision>
  <cp:lastPrinted>2007-10-05T07:23:00Z</cp:lastPrinted>
  <dcterms:created xsi:type="dcterms:W3CDTF">2025-12-17T06:02:00Z</dcterms:created>
  <dcterms:modified xsi:type="dcterms:W3CDTF">2025-12-17T06:02:00Z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2007/08:RRS4 Riksrevisionens styrelses framställning angående regeringens beredning av förslag om försäljning av sex bolag</vt:lpwstr>
  </property>
  <property fmtid="{D5CDD505-2E9C-101B-9397-08002B2CF9AE}" pid="11" name="SvarFrasKort">
    <vt:lpwstr>med anledning av framst. 2007/08:RRS4</vt:lpwstr>
  </property>
  <property fmtid="{D5CDD505-2E9C-101B-9397-08002B2CF9AE}" pid="12" name="Svar">
    <vt:lpwstr>Förslag</vt:lpwstr>
  </property>
  <property fmtid="{D5CDD505-2E9C-101B-9397-08002B2CF9AE}" pid="13" name="SvarNr">
    <vt:lpwstr>2007/08:RRS4</vt:lpwstr>
  </property>
  <property fmtid="{D5CDD505-2E9C-101B-9397-08002B2CF9AE}" pid="14" name="RubrikSvar">
    <vt:lpwstr>Riksrevisionens styrelses framställning angående regeringens beredning av förslag om försäljning av sex bolag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Andnor m.fl. (s)</vt:lpwstr>
  </property>
  <property fmtid="{D5CDD505-2E9C-101B-9397-08002B2CF9AE}" pid="26" name="MotionarLista">
    <vt:lpwstr>Andnor, Berit (s)\Johansson, Morgan (s)\Kerimo, Yilmaz (s)\Petersson i Stockaryd, Helene (s)\Gustafsson, Billy (s)\Andersson, Phia (s)\Bohlin, Sinikka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Phia Andersson (s), Sinikka Bohlin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20072008000000000115000162000075</vt:lpwstr>
  </property>
  <property fmtid="{D5CDD505-2E9C-101B-9397-08002B2CF9AE}" pid="47" name="datum">
    <vt:lpwstr>071003</vt:lpwstr>
  </property>
  <property fmtid="{D5CDD505-2E9C-101B-9397-08002B2CF9AE}" pid="48" name="avsändar-e-post">
    <vt:lpwstr>margareta.freding@riksdagen.se</vt:lpwstr>
  </property>
  <property fmtid="{D5CDD505-2E9C-101B-9397-08002B2CF9AE}" pid="49" name="id">
    <vt:lpwstr>20072008000000000115000162000075</vt:lpwstr>
  </property>
  <property fmtid="{D5CDD505-2E9C-101B-9397-08002B2CF9AE}" pid="50" name="nummer">
    <vt:lpwstr>1</vt:lpwstr>
  </property>
  <property fmtid="{D5CDD505-2E9C-101B-9397-08002B2CF9AE}" pid="51" name="utskottsbeteckning">
    <vt:lpwstr>K</vt:lpwstr>
  </property>
  <property fmtid="{D5CDD505-2E9C-101B-9397-08002B2CF9AE}" pid="52" name="GlobalUID">
    <vt:lpwstr>{1A24B5EB-018E-4F3E-A1DE-A834D866F30D}</vt:lpwstr>
  </property>
  <property fmtid="{D5CDD505-2E9C-101B-9397-08002B2CF9AE}" pid="53" name="Överföringar">
    <vt:i4>0</vt:i4>
  </property>
  <property fmtid="{D5CDD505-2E9C-101B-9397-08002B2CF9AE}" pid="54" name="Checksum">
    <vt:lpwstr>*1000053120365*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080701 09:11:17.376</vt:lpwstr>
  </property>
  <property fmtid="{D5CDD505-2E9C-101B-9397-08002B2CF9AE}" pid="58" name="urixGuid">
    <vt:lpwstr>{577B8735-90AC-44B3-AA77-86E616A4B392}</vt:lpwstr>
  </property>
</Properties>
</file>