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9052B" w:rsidRDefault="006E04A4">
      <w:pPr>
        <w:pStyle w:val="Dokumentbeteckning"/>
        <w:rPr>
          <w:u w:val="single"/>
        </w:rPr>
      </w:pPr>
      <w:r w:rsidRPr="0049052B">
        <w:fldChar w:fldCharType="begin" w:fldLock="1"/>
      </w:r>
      <w:r w:rsidRPr="0049052B">
        <w:instrText xml:space="preserve"> DOCPROPERTY "DocumentYear" </w:instrText>
      </w:r>
      <w:r w:rsidRPr="0049052B">
        <w:fldChar w:fldCharType="separate"/>
      </w:r>
      <w:r w:rsidR="007742DE" w:rsidRPr="0049052B">
        <w:t>2009/10</w:t>
      </w:r>
      <w:r w:rsidRPr="0049052B">
        <w:fldChar w:fldCharType="end"/>
      </w:r>
      <w:r w:rsidRPr="0049052B">
        <w:t>:</w:t>
      </w:r>
      <w:r w:rsidRPr="0049052B">
        <w:fldChar w:fldCharType="begin" w:fldLock="1"/>
      </w:r>
      <w:r w:rsidRPr="0049052B">
        <w:instrText xml:space="preserve"> DOCPROPERTY "DocumentNumber" </w:instrText>
      </w:r>
      <w:r w:rsidRPr="0049052B">
        <w:fldChar w:fldCharType="separate"/>
      </w:r>
      <w:r w:rsidR="007742DE" w:rsidRPr="0049052B">
        <w:t>94</w:t>
      </w:r>
      <w:r w:rsidRPr="0049052B">
        <w:fldChar w:fldCharType="end"/>
      </w:r>
    </w:p>
    <w:p w:rsidR="006E04A4" w:rsidRPr="0049052B" w:rsidRDefault="006E04A4">
      <w:pPr>
        <w:pStyle w:val="Datum"/>
        <w:outlineLvl w:val="0"/>
      </w:pPr>
      <w:r w:rsidRPr="0049052B">
        <w:fldChar w:fldCharType="begin" w:fldLock="1"/>
      </w:r>
      <w:r w:rsidRPr="0049052B">
        <w:instrText xml:space="preserve"> DOCPROPERTY "DocumentDate" </w:instrText>
      </w:r>
      <w:r w:rsidRPr="0049052B">
        <w:fldChar w:fldCharType="separate"/>
      </w:r>
      <w:r w:rsidR="007742DE" w:rsidRPr="0049052B">
        <w:t>Onsdagen den 24 mars 2010</w:t>
      </w:r>
      <w:r w:rsidRPr="004905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90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9052B" w:rsidRDefault="009321DE">
            <w:pPr>
              <w:pStyle w:val="Plenum"/>
              <w:tabs>
                <w:tab w:val="clear" w:pos="1418"/>
              </w:tabs>
            </w:pPr>
            <w:r w:rsidRPr="0049052B">
              <w:t>Kl.</w:t>
            </w:r>
          </w:p>
        </w:tc>
        <w:tc>
          <w:tcPr>
            <w:tcW w:w="851" w:type="dxa"/>
          </w:tcPr>
          <w:p w:rsidR="006E04A4" w:rsidRPr="0049052B" w:rsidRDefault="009321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052B">
              <w:t>09.00</w:t>
            </w:r>
          </w:p>
        </w:tc>
        <w:tc>
          <w:tcPr>
            <w:tcW w:w="397" w:type="dxa"/>
          </w:tcPr>
          <w:p w:rsidR="006E04A4" w:rsidRPr="004905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9052B" w:rsidRDefault="009321DE">
            <w:pPr>
              <w:pStyle w:val="Plenum"/>
              <w:tabs>
                <w:tab w:val="clear" w:pos="1418"/>
              </w:tabs>
              <w:ind w:right="1"/>
            </w:pPr>
            <w:r w:rsidRPr="0049052B">
              <w:t>Arbetsplenum</w:t>
            </w:r>
          </w:p>
        </w:tc>
      </w:tr>
      <w:tr w:rsidR="009321DE" w:rsidRPr="00490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321DE" w:rsidRPr="0049052B" w:rsidRDefault="009321D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321DE" w:rsidRPr="0049052B" w:rsidRDefault="009321DE">
            <w:pPr>
              <w:pStyle w:val="Plenum"/>
              <w:tabs>
                <w:tab w:val="clear" w:pos="1418"/>
              </w:tabs>
              <w:jc w:val="right"/>
            </w:pPr>
            <w:r w:rsidRPr="0049052B">
              <w:t>16.00</w:t>
            </w:r>
          </w:p>
        </w:tc>
        <w:tc>
          <w:tcPr>
            <w:tcW w:w="397" w:type="dxa"/>
          </w:tcPr>
          <w:p w:rsidR="009321DE" w:rsidRPr="0049052B" w:rsidRDefault="009321D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321DE" w:rsidRPr="0049052B" w:rsidRDefault="009321DE">
            <w:pPr>
              <w:pStyle w:val="Plenum"/>
              <w:tabs>
                <w:tab w:val="clear" w:pos="1418"/>
              </w:tabs>
              <w:ind w:right="1"/>
            </w:pPr>
            <w:r w:rsidRPr="0049052B">
              <w:t>Votering</w:t>
            </w:r>
          </w:p>
        </w:tc>
      </w:tr>
    </w:tbl>
    <w:p w:rsidR="006E04A4" w:rsidRPr="0049052B" w:rsidRDefault="006E04A4">
      <w:pPr>
        <w:pStyle w:val="StreckLngt"/>
      </w:pPr>
      <w:r w:rsidRPr="0049052B">
        <w:tab/>
      </w:r>
    </w:p>
    <w:p w:rsidR="00C85393" w:rsidRPr="0049052B" w:rsidRDefault="00C85393" w:rsidP="003675A0">
      <w:pPr>
        <w:pStyle w:val="Blankrad"/>
      </w:pPr>
      <w:r w:rsidRPr="004905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85393" w:rsidRPr="0049052B" w:rsidTr="00D413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85393" w:rsidRPr="0049052B" w:rsidRDefault="00C85393" w:rsidP="00D413BF">
            <w:pPr>
              <w:pStyle w:val="HuvudrubrikFlisteNr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HuvudrubrikEnsam"/>
            </w:pPr>
            <w:r w:rsidRPr="0049052B">
              <w:t>Justering av protokoll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HuvudrubrikKolumn3"/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Protokollet från sammanträdet torsdagen den 18 mars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</w:tbl>
    <w:p w:rsidR="00C85393" w:rsidRPr="0049052B" w:rsidRDefault="00C85393" w:rsidP="003675A0">
      <w:pPr>
        <w:pStyle w:val="Blankrad"/>
      </w:pPr>
      <w:r w:rsidRPr="004905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85393" w:rsidRPr="0049052B" w:rsidTr="00D413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85393" w:rsidRPr="0049052B" w:rsidRDefault="00C85393" w:rsidP="00D413BF">
            <w:pPr>
              <w:pStyle w:val="HuvudrubrikFlisteNr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Huvudrubrik"/>
            </w:pPr>
            <w:bookmarkStart w:id="1" w:name="Start_HänvisningTillUtskott"/>
            <w:bookmarkEnd w:id="1"/>
            <w:r w:rsidRPr="0049052B">
              <w:t>Ärenden för hänvisning till utskott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HuvudrubrikKolumn3"/>
            </w:pPr>
            <w:r w:rsidRPr="0049052B">
              <w:t>Förslag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Propositioner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2009/10:115 En ny radio- och tv-lag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KU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2009/10:128 Genomförande av direktiv om förnybar energi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NU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2009/10:149 En akademi i tiden – ökad frihet för universitet och högskolor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UbU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2009/10:152 Förstärkt straffrättsligt skydd mot människohandel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JuU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2009/10:154 Utökad finansiell samordning, m.m.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SfU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2009/10:155 Svenska miljömål – för ett effektivare miljöarbete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MJU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2009/10:157 Bidragsvillkor för fristående verksamheter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UbU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2009/10:158 Statligt stöd till riksdagspartiernas kvinnoorganisationer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KrU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2009/10:160 Modern personalförsörjning för ett användbart försvar – vissa frågor om Försvarsmaktens personal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FöU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2009/10:162 Ersättning vid expropriation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CU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2009/10:163 Vissa metrologifrågor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NU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2009/10:164 Hållbarhetskriterier för biodrivmedel och flytande biobränslen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MJU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2009/10:165 Den nya skollagen – för kunskap, valfrihet och trygghet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UbU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2009/10:170 En enklare plan- och bygglag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CU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2009/10:172 Kärnkraften – förutsättningar för generationsskifte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NU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2009/10:173 Kärnkraften – ökat skadeståndsansvar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CU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2009/10:175 Offentlig förvaltning för demokrati, delaktighet och tillväxt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FiU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2009/10:176 Personlig assistans och andra insatser – åtgärder för ökad kvalitet och trygghet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SoU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2009/10:177 Genomförande av delar av Prümrådsbeslutet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JuU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2009/10:181 Utnämning av ordinarie domare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JuU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Skrivelser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2009/10:129 Att möta globala utmaningar – skrivelse om samstämmighet för utveckling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UU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2009/10:159 Genomförandet av EU:s strategi för Östersjöregionen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UU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2009/10:168 Utvärdering av insatserna för forskning och innovation inom energiområdet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NU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2009/10:186 Urval till högskoleutbildning utan hänsyn till kön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UbU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2009/10:187 Redovisning av fiskeripolitiska insatser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MJU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EU-dokument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KOM(2010)102 Förslag till Europaparlamentets och rådets förordning om ändring av förordning (EG) nr 1905/2006 om upprättande av ett finansieringsinstrument för utvecklingssamarbete</w:t>
            </w:r>
          </w:p>
          <w:p w:rsidR="00C85393" w:rsidRPr="0049052B" w:rsidRDefault="00C85393" w:rsidP="00D413BF">
            <w:r w:rsidRPr="0049052B">
              <w:rPr>
                <w:i/>
              </w:rPr>
              <w:t>Åttaveckorsfristen för att avge ett motiverat yttrande går ut den 18 maj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 xml:space="preserve">UU </w:t>
            </w:r>
          </w:p>
        </w:tc>
      </w:tr>
    </w:tbl>
    <w:p w:rsidR="00C85393" w:rsidRPr="0049052B" w:rsidRDefault="00C85393" w:rsidP="003675A0">
      <w:pPr>
        <w:pStyle w:val="Blankrad"/>
      </w:pPr>
      <w:r w:rsidRPr="004905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85393" w:rsidRPr="0049052B" w:rsidTr="00D413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85393" w:rsidRPr="0049052B" w:rsidRDefault="00C85393" w:rsidP="00D413BF">
            <w:pPr>
              <w:pStyle w:val="HuvudrubrikFlisteNr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Huvudrubrik"/>
            </w:pPr>
            <w:bookmarkStart w:id="2" w:name="Start_ÄrendenFörBordläggning"/>
            <w:bookmarkEnd w:id="2"/>
            <w:r w:rsidRPr="0049052B">
              <w:t>Ärenden för bordläggning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HuvudrubrikKolumn3"/>
            </w:pPr>
            <w:r w:rsidRPr="0049052B">
              <w:t>Reservationer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Finansutskottets betänkande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2009/10:FiU35 Nyemission i SAS AB (publ)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5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Arbetsmarknadsutskottets betänkande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2009/10:AU8 Diskriminering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15 res. (s,v,mp)</w:t>
            </w:r>
          </w:p>
        </w:tc>
      </w:tr>
    </w:tbl>
    <w:p w:rsidR="00C85393" w:rsidRPr="0049052B" w:rsidRDefault="00C85393" w:rsidP="003675A0">
      <w:pPr>
        <w:pStyle w:val="Blankrad"/>
      </w:pPr>
      <w:r w:rsidRPr="004905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85393" w:rsidRPr="0049052B" w:rsidTr="00D413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85393" w:rsidRPr="0049052B" w:rsidRDefault="00C85393" w:rsidP="00D413BF">
            <w:pPr>
              <w:pStyle w:val="HuvudrubrikFlisteNr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Huvudrubrik"/>
            </w:pPr>
            <w:bookmarkStart w:id="3" w:name="TypRubrik"/>
            <w:bookmarkStart w:id="4" w:name="Start_Ärendenföravgörande"/>
            <w:bookmarkEnd w:id="3"/>
            <w:bookmarkEnd w:id="4"/>
            <w:r w:rsidRPr="0049052B">
              <w:t>Ärenden för avgörande kl. 16.00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HuvudrubrikKolumn3"/>
            </w:pPr>
          </w:p>
        </w:tc>
      </w:tr>
      <w:tr w:rsidR="006477B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7B3" w:rsidRPr="0049052B" w:rsidRDefault="006477B3" w:rsidP="006477B3">
            <w:pPr>
              <w:pStyle w:val="Underrubrik"/>
            </w:pPr>
          </w:p>
        </w:tc>
        <w:tc>
          <w:tcPr>
            <w:tcW w:w="6237" w:type="dxa"/>
          </w:tcPr>
          <w:p w:rsidR="006477B3" w:rsidRPr="0049052B" w:rsidRDefault="006477B3" w:rsidP="006477B3">
            <w:pPr>
              <w:pStyle w:val="Underrubrik"/>
            </w:pPr>
            <w:r w:rsidRPr="0049052B">
              <w:t>Tidigare slutdebatterade</w:t>
            </w:r>
          </w:p>
        </w:tc>
        <w:tc>
          <w:tcPr>
            <w:tcW w:w="2481" w:type="dxa"/>
          </w:tcPr>
          <w:p w:rsidR="006477B3" w:rsidRPr="0049052B" w:rsidRDefault="006477B3" w:rsidP="006477B3">
            <w:pPr>
              <w:pStyle w:val="Under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Miljö- och jordbruksutskottets betänkanden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2009/10:MJU18 Biologisk mångfald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6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2009/10:MJU19 Jordbrukspolitik m.m.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10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Finansutskottets betänkanden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2009/10:FiU12 En tydlig, rättssäker och effektiv tillsyn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2009/10:FiU14 Statistikfrågor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2 res. (v)</w:t>
            </w:r>
          </w:p>
        </w:tc>
      </w:tr>
    </w:tbl>
    <w:p w:rsidR="00C85393" w:rsidRPr="0049052B" w:rsidRDefault="00C85393" w:rsidP="003675A0">
      <w:pPr>
        <w:pStyle w:val="Blankrad"/>
      </w:pPr>
      <w:r w:rsidRPr="004905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85393" w:rsidRPr="0049052B" w:rsidTr="00D413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85393" w:rsidRPr="0049052B" w:rsidRDefault="00C85393" w:rsidP="00D413BF">
            <w:pPr>
              <w:pStyle w:val="HuvudrubrikFlisteNr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Huvudrubrik"/>
            </w:pPr>
            <w:bookmarkStart w:id="6" w:name="Start_Ärendenfördebattochavgörande"/>
            <w:bookmarkEnd w:id="6"/>
            <w:r w:rsidRPr="0049052B">
              <w:t>Ärenden för debatt och avgörande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HuvudrubrikKolumn3"/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Konstitutionsutskottets betänkande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2009/10:KU43 Prövning av fråga om tillämpligheten av 2 kap. 12 § tredje stycket regeringsformen i visst fall (bet. 2009/10:AU5)</w:t>
            </w:r>
          </w:p>
          <w:p w:rsidR="00C85393" w:rsidRPr="0049052B" w:rsidRDefault="00C85393" w:rsidP="00D413BF">
            <w:pPr>
              <w:widowControl/>
              <w:tabs>
                <w:tab w:val="clear" w:pos="6804"/>
                <w:tab w:val="left" w:pos="5434"/>
              </w:tabs>
              <w:autoSpaceDE w:val="0"/>
              <w:autoSpaceDN w:val="0"/>
              <w:adjustRightInd w:val="0"/>
              <w:spacing w:after="240" w:line="240" w:lineRule="auto"/>
            </w:pPr>
            <w:r w:rsidRPr="0049052B">
              <w:t>Bet. 2009/10:AU5 Åtgärder med anledning av Lavaldomen och andra arbetsrättsliga frågor (återstående del, förslagspunkt 2)</w:t>
            </w:r>
          </w:p>
          <w:p w:rsidR="00C85393" w:rsidRPr="0049052B" w:rsidRDefault="00C85393" w:rsidP="00D413BF">
            <w:pPr>
              <w:widowControl/>
              <w:tabs>
                <w:tab w:val="clear" w:pos="6804"/>
                <w:tab w:val="left" w:pos="5434"/>
              </w:tabs>
              <w:autoSpaceDE w:val="0"/>
              <w:autoSpaceDN w:val="0"/>
              <w:adjustRightInd w:val="0"/>
              <w:spacing w:after="240" w:line="240" w:lineRule="auto"/>
              <w:rPr>
                <w:i/>
              </w:rPr>
            </w:pPr>
            <w:r w:rsidRPr="0049052B">
              <w:rPr>
                <w:i/>
              </w:rPr>
              <w:t>Utskottet föreslår att betänkande</w:t>
            </w:r>
            <w:r w:rsidR="006477B3" w:rsidRPr="0049052B">
              <w:rPr>
                <w:i/>
              </w:rPr>
              <w:t xml:space="preserve"> KU43</w:t>
            </w:r>
            <w:r w:rsidRPr="0049052B">
              <w:rPr>
                <w:i/>
              </w:rPr>
              <w:t xml:space="preserve"> får behandlas efter endast en bordläggning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Socialutskottets betänkanden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2009/10:SoU7 Stärkt ställning för patienten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2 res. (v)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2009/10:SoU8 Etisk bedömning av nya metoder i vården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2009/10:SoU9 Betalningsansvaret för underårigas avgifter inom hälso- och sjukvården och tandvården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1 res. (v)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Utbildningsutskottets betänkande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2009/10:UbU14 Svenskundervisning för invandrare i folkhögskola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1 res. (v)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Civilutskottets betänkanden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2009/10:CU18 Upphävande av förköpslagen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1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2009/10:CU9 Byggfrågor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9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Finansutskottets utlåtande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2009/10:FiU29 Utlåtande över EU:s framtidsstrategi 2020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4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Näringsutskottets betänkanden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2009/10:NU14 Vissa mineralpolitiska frågor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2 res. (s,v,mp)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2009/10:NU15 Vissa ändringar i lagen om ekodesign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Försvarsutskottets betänkanden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2009/10:FöU2 Naturolyckor och katastroffond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2009/10:FöU4 Strålningsskydd och kärnteknisk säkerhet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1 res. (mp)</w:t>
            </w: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2009/10:FöU5 Sjö- och kustövervakningsfrågor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renderubrik"/>
            </w:pPr>
          </w:p>
        </w:tc>
        <w:tc>
          <w:tcPr>
            <w:tcW w:w="6237" w:type="dxa"/>
          </w:tcPr>
          <w:p w:rsidR="00C85393" w:rsidRPr="0049052B" w:rsidRDefault="00C85393" w:rsidP="00D413BF">
            <w:pPr>
              <w:pStyle w:val="renderubrik"/>
            </w:pPr>
            <w:r w:rsidRPr="0049052B">
              <w:t>Trafikutskottets betänkande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pStyle w:val="renderubrik"/>
              <w:rPr>
                <w:spacing w:val="-4"/>
              </w:rPr>
            </w:pPr>
          </w:p>
        </w:tc>
      </w:tr>
      <w:tr w:rsidR="00C85393" w:rsidRPr="0049052B" w:rsidTr="00D41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85393" w:rsidRPr="0049052B" w:rsidRDefault="00C85393" w:rsidP="00D413BF">
            <w:pPr>
              <w:pStyle w:val="FlistaNrText"/>
            </w:pPr>
          </w:p>
        </w:tc>
        <w:tc>
          <w:tcPr>
            <w:tcW w:w="6237" w:type="dxa"/>
          </w:tcPr>
          <w:p w:rsidR="00C85393" w:rsidRPr="0049052B" w:rsidRDefault="00C85393" w:rsidP="00D413BF">
            <w:r w:rsidRPr="0049052B">
              <w:t>2009/10:TU16 Vägverkets vägunderhåll</w:t>
            </w:r>
          </w:p>
        </w:tc>
        <w:tc>
          <w:tcPr>
            <w:tcW w:w="2481" w:type="dxa"/>
          </w:tcPr>
          <w:p w:rsidR="00C85393" w:rsidRPr="0049052B" w:rsidRDefault="00C85393" w:rsidP="00D413BF">
            <w:pPr>
              <w:rPr>
                <w:spacing w:val="-4"/>
              </w:rPr>
            </w:pPr>
            <w:r w:rsidRPr="0049052B">
              <w:rPr>
                <w:spacing w:val="-4"/>
              </w:rPr>
              <w:t>2 res. (v,mp)</w:t>
            </w:r>
          </w:p>
        </w:tc>
      </w:tr>
    </w:tbl>
    <w:p w:rsidR="00C85393" w:rsidRPr="0049052B" w:rsidRDefault="00C85393" w:rsidP="003675A0">
      <w:pPr>
        <w:pStyle w:val="Blankrad"/>
      </w:pPr>
      <w:r w:rsidRPr="0049052B">
        <w:t>     </w:t>
      </w:r>
    </w:p>
    <w:p w:rsidR="00CF242C" w:rsidRPr="0049052B" w:rsidRDefault="00C85393" w:rsidP="003675A0">
      <w:pPr>
        <w:pStyle w:val="Blankrad"/>
      </w:pPr>
      <w:bookmarkStart w:id="7" w:name="Start"/>
      <w:bookmarkEnd w:id="7"/>
      <w:r w:rsidRPr="004905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905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905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9052B" w:rsidRDefault="006E04A4" w:rsidP="00D016E9">
            <w:pPr>
              <w:pStyle w:val="StreckMitten"/>
            </w:pPr>
            <w:r w:rsidRPr="0049052B">
              <w:tab/>
            </w:r>
            <w:r w:rsidRPr="0049052B">
              <w:tab/>
            </w:r>
          </w:p>
        </w:tc>
      </w:tr>
    </w:tbl>
    <w:p w:rsidR="006E04A4" w:rsidRPr="0049052B" w:rsidRDefault="006E04A4" w:rsidP="003675A0">
      <w:pPr>
        <w:pStyle w:val="Blankrad"/>
      </w:pPr>
    </w:p>
    <w:sectPr w:rsidR="006E04A4" w:rsidRPr="004905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047" w:rsidRPr="0049052B" w:rsidRDefault="00023047">
      <w:r w:rsidRPr="0049052B">
        <w:separator/>
      </w:r>
    </w:p>
  </w:endnote>
  <w:endnote w:type="continuationSeparator" w:id="0">
    <w:p w:rsidR="00023047" w:rsidRPr="0049052B" w:rsidRDefault="00023047">
      <w:r w:rsidRPr="004905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1DE" w:rsidRPr="0049052B" w:rsidRDefault="009321DE">
    <w:pPr>
      <w:pStyle w:val="Sidhuvud"/>
      <w:jc w:val="center"/>
    </w:pPr>
    <w:r w:rsidRPr="0049052B">
      <w:fldChar w:fldCharType="begin" w:fldLock="1"/>
    </w:r>
    <w:r w:rsidRPr="0049052B">
      <w:instrText xml:space="preserve"> PAGE </w:instrText>
    </w:r>
    <w:r w:rsidRPr="0049052B">
      <w:fldChar w:fldCharType="separate"/>
    </w:r>
    <w:r w:rsidR="005119FE" w:rsidRPr="0049052B">
      <w:t>3</w:t>
    </w:r>
    <w:r w:rsidRPr="0049052B">
      <w:fldChar w:fldCharType="end"/>
    </w:r>
    <w:r w:rsidRPr="0049052B">
      <w:t xml:space="preserve"> (</w:t>
    </w:r>
    <w:r w:rsidRPr="0049052B">
      <w:fldChar w:fldCharType="begin" w:fldLock="1"/>
    </w:r>
    <w:r w:rsidRPr="0049052B">
      <w:instrText xml:space="preserve"> NUMPAGES </w:instrText>
    </w:r>
    <w:r w:rsidRPr="0049052B">
      <w:fldChar w:fldCharType="separate"/>
    </w:r>
    <w:r w:rsidR="005119FE" w:rsidRPr="0049052B">
      <w:t>3</w:t>
    </w:r>
    <w:r w:rsidRPr="0049052B">
      <w:fldChar w:fldCharType="end"/>
    </w:r>
    <w:r w:rsidRPr="0049052B">
      <w:t>)</w:t>
    </w:r>
  </w:p>
  <w:p w:rsidR="009321DE" w:rsidRPr="0049052B" w:rsidRDefault="009321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1DE" w:rsidRPr="0049052B" w:rsidRDefault="009321DE">
    <w:pPr>
      <w:pStyle w:val="Sidhuvud"/>
      <w:jc w:val="center"/>
    </w:pPr>
    <w:r w:rsidRPr="0049052B">
      <w:fldChar w:fldCharType="begin" w:fldLock="1"/>
    </w:r>
    <w:r w:rsidRPr="0049052B">
      <w:instrText xml:space="preserve"> PAGE </w:instrText>
    </w:r>
    <w:r w:rsidRPr="0049052B">
      <w:fldChar w:fldCharType="separate"/>
    </w:r>
    <w:r w:rsidR="00023047" w:rsidRPr="0049052B">
      <w:t>1</w:t>
    </w:r>
    <w:r w:rsidRPr="0049052B">
      <w:fldChar w:fldCharType="end"/>
    </w:r>
    <w:r w:rsidRPr="0049052B">
      <w:t xml:space="preserve"> (</w:t>
    </w:r>
    <w:r w:rsidRPr="0049052B">
      <w:fldChar w:fldCharType="begin" w:fldLock="1"/>
    </w:r>
    <w:r w:rsidRPr="0049052B">
      <w:instrText xml:space="preserve"> NUMPAGES </w:instrText>
    </w:r>
    <w:r w:rsidRPr="0049052B">
      <w:fldChar w:fldCharType="separate"/>
    </w:r>
    <w:r w:rsidR="007742DE" w:rsidRPr="0049052B">
      <w:t>3</w:t>
    </w:r>
    <w:r w:rsidRPr="0049052B">
      <w:fldChar w:fldCharType="end"/>
    </w:r>
    <w:r w:rsidRPr="0049052B">
      <w:t>)</w:t>
    </w:r>
  </w:p>
  <w:p w:rsidR="009321DE" w:rsidRPr="0049052B" w:rsidRDefault="0093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047" w:rsidRPr="0049052B" w:rsidRDefault="00023047">
      <w:r w:rsidRPr="0049052B">
        <w:separator/>
      </w:r>
    </w:p>
  </w:footnote>
  <w:footnote w:type="continuationSeparator" w:id="0">
    <w:p w:rsidR="00023047" w:rsidRPr="0049052B" w:rsidRDefault="00023047">
      <w:r w:rsidRPr="004905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1DE" w:rsidRPr="0049052B" w:rsidRDefault="009321DE">
    <w:pPr>
      <w:pStyle w:val="Sidhuvud"/>
      <w:tabs>
        <w:tab w:val="clear" w:pos="4536"/>
      </w:tabs>
    </w:pPr>
    <w:r w:rsidRPr="0049052B">
      <w:fldChar w:fldCharType="begin" w:fldLock="1"/>
    </w:r>
    <w:r w:rsidRPr="0049052B">
      <w:instrText xml:space="preserve"> DOCPROPERTY "DocumentDate" </w:instrText>
    </w:r>
    <w:r w:rsidRPr="0049052B">
      <w:fldChar w:fldCharType="separate"/>
    </w:r>
    <w:r w:rsidR="007742DE" w:rsidRPr="0049052B">
      <w:t>Onsdagen den 24 mars 2010</w:t>
    </w:r>
    <w:r w:rsidRPr="0049052B">
      <w:fldChar w:fldCharType="end"/>
    </w:r>
    <w:r w:rsidRPr="0049052B">
      <w:tab/>
    </w:r>
  </w:p>
  <w:p w:rsidR="009321DE" w:rsidRPr="0049052B" w:rsidRDefault="009321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052B">
      <w:rPr>
        <w:sz w:val="12"/>
      </w:rPr>
      <w:tab/>
    </w:r>
  </w:p>
  <w:p w:rsidR="009321DE" w:rsidRPr="0049052B" w:rsidRDefault="009321DE"/>
  <w:p w:rsidR="009321DE" w:rsidRPr="0049052B" w:rsidRDefault="0093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1DE" w:rsidRPr="0049052B" w:rsidRDefault="004905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905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1DE" w:rsidRPr="0049052B" w:rsidRDefault="009321DE">
    <w:pPr>
      <w:pStyle w:val="Dokumentrubrik"/>
      <w:spacing w:after="360"/>
    </w:pPr>
    <w:r w:rsidRPr="0049052B">
      <w:t>Föredragningslista</w:t>
    </w:r>
  </w:p>
  <w:p w:rsidR="009321DE" w:rsidRPr="0049052B" w:rsidRDefault="0093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5102607">
    <w:abstractNumId w:val="5"/>
  </w:num>
  <w:num w:numId="2" w16cid:durableId="1566180429">
    <w:abstractNumId w:val="2"/>
  </w:num>
  <w:num w:numId="3" w16cid:durableId="625740186">
    <w:abstractNumId w:val="4"/>
  </w:num>
  <w:num w:numId="4" w16cid:durableId="2022273635">
    <w:abstractNumId w:val="1"/>
  </w:num>
  <w:num w:numId="5" w16cid:durableId="27073189">
    <w:abstractNumId w:val="0"/>
  </w:num>
  <w:num w:numId="6" w16cid:durableId="1714570844">
    <w:abstractNumId w:val="3"/>
  </w:num>
  <w:num w:numId="7" w16cid:durableId="2111393882">
    <w:abstractNumId w:val="3"/>
  </w:num>
  <w:num w:numId="8" w16cid:durableId="1516531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1F5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3047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5DE3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1ED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352F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052B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19FE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2A2F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77B3"/>
    <w:rsid w:val="00652619"/>
    <w:rsid w:val="00652957"/>
    <w:rsid w:val="00654041"/>
    <w:rsid w:val="0065466B"/>
    <w:rsid w:val="00660A6C"/>
    <w:rsid w:val="00662905"/>
    <w:rsid w:val="00662DB5"/>
    <w:rsid w:val="0067195E"/>
    <w:rsid w:val="00674AAC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2DE"/>
    <w:rsid w:val="007743CC"/>
    <w:rsid w:val="00777E1D"/>
    <w:rsid w:val="0078127D"/>
    <w:rsid w:val="007833F3"/>
    <w:rsid w:val="00790CFD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0E1B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037B"/>
    <w:rsid w:val="00916262"/>
    <w:rsid w:val="0092616A"/>
    <w:rsid w:val="00930B15"/>
    <w:rsid w:val="009321DE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096C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5393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13BF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658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1F58"/>
    <w:rsid w:val="00E835F2"/>
    <w:rsid w:val="00E975DB"/>
    <w:rsid w:val="00EA0896"/>
    <w:rsid w:val="00EB01F8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C7C33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7FC173-FAA7-4B1F-BFE4-D7A67227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90CF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555</Words>
  <Characters>3809</Characters>
  <Application>Microsoft Office Word</Application>
  <DocSecurity>4</DocSecurity>
  <Lines>272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2009/10:94</vt:lpstr>
      <vt:lpstr>Onsdagen den 24 mars 2010</vt:lpstr>
    </vt:vector>
  </TitlesOfParts>
  <Company>Riksdagen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2010-03-23T16:08:00Z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mars 2010</vt:lpwstr>
  </property>
  <property fmtid="{D5CDD505-2E9C-101B-9397-08002B2CF9AE}" pid="3" name="DocumentNumber">
    <vt:lpwstr>94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2010-03-24</vt:lpwstr>
  </property>
  <property fmtid="{D5CDD505-2E9C-101B-9397-08002B2CF9AE}" pid="7" name="DatumAvgörande">
    <vt:lpwstr>2010-03-24</vt:lpwstr>
  </property>
</Properties>
</file>