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FB7163" w14:textId="77777777">
        <w:tc>
          <w:tcPr>
            <w:tcW w:w="2268" w:type="dxa"/>
          </w:tcPr>
          <w:p w14:paraId="64FB7161" w14:textId="77777777" w:rsidR="006E4E11" w:rsidRDefault="006E4E11" w:rsidP="00793ED6">
            <w:pPr>
              <w:framePr w:w="5035" w:h="1644" w:wrap="notBeside" w:vAnchor="page" w:hAnchor="page" w:x="6573" w:y="721"/>
              <w:rPr>
                <w:rFonts w:ascii="TradeGothic" w:hAnsi="TradeGothic"/>
                <w:i/>
                <w:sz w:val="18"/>
              </w:rPr>
            </w:pPr>
            <w:bookmarkStart w:id="0" w:name="_GoBack"/>
            <w:bookmarkEnd w:id="0"/>
          </w:p>
        </w:tc>
        <w:tc>
          <w:tcPr>
            <w:tcW w:w="2999" w:type="dxa"/>
            <w:gridSpan w:val="2"/>
          </w:tcPr>
          <w:p w14:paraId="64FB7162" w14:textId="77777777" w:rsidR="006E4E11" w:rsidRDefault="006E4E11" w:rsidP="007242A3">
            <w:pPr>
              <w:framePr w:w="5035" w:h="1644" w:wrap="notBeside" w:vAnchor="page" w:hAnchor="page" w:x="6573" w:y="721"/>
              <w:rPr>
                <w:rFonts w:ascii="TradeGothic" w:hAnsi="TradeGothic"/>
                <w:i/>
                <w:sz w:val="18"/>
              </w:rPr>
            </w:pPr>
          </w:p>
        </w:tc>
      </w:tr>
      <w:tr w:rsidR="006E4E11" w14:paraId="64FB7166" w14:textId="77777777">
        <w:tc>
          <w:tcPr>
            <w:tcW w:w="2268" w:type="dxa"/>
          </w:tcPr>
          <w:p w14:paraId="64FB716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64FB7165" w14:textId="77777777" w:rsidR="006E4E11" w:rsidRDefault="006E4E11" w:rsidP="007242A3">
            <w:pPr>
              <w:framePr w:w="5035" w:h="1644" w:wrap="notBeside" w:vAnchor="page" w:hAnchor="page" w:x="6573" w:y="721"/>
              <w:rPr>
                <w:rFonts w:ascii="TradeGothic" w:hAnsi="TradeGothic"/>
                <w:b/>
                <w:sz w:val="22"/>
              </w:rPr>
            </w:pPr>
          </w:p>
        </w:tc>
      </w:tr>
      <w:tr w:rsidR="006E4E11" w14:paraId="64FB7169" w14:textId="77777777">
        <w:tc>
          <w:tcPr>
            <w:tcW w:w="3402" w:type="dxa"/>
            <w:gridSpan w:val="2"/>
          </w:tcPr>
          <w:p w14:paraId="64FB7167" w14:textId="77777777" w:rsidR="006E4E11" w:rsidRDefault="006E4E11" w:rsidP="007242A3">
            <w:pPr>
              <w:framePr w:w="5035" w:h="1644" w:wrap="notBeside" w:vAnchor="page" w:hAnchor="page" w:x="6573" w:y="721"/>
            </w:pPr>
          </w:p>
        </w:tc>
        <w:tc>
          <w:tcPr>
            <w:tcW w:w="1865" w:type="dxa"/>
          </w:tcPr>
          <w:p w14:paraId="64FB7168" w14:textId="77777777" w:rsidR="006E4E11" w:rsidRDefault="006E4E11" w:rsidP="007242A3">
            <w:pPr>
              <w:framePr w:w="5035" w:h="1644" w:wrap="notBeside" w:vAnchor="page" w:hAnchor="page" w:x="6573" w:y="721"/>
            </w:pPr>
          </w:p>
        </w:tc>
      </w:tr>
      <w:tr w:rsidR="006E4E11" w14:paraId="64FB716C" w14:textId="77777777">
        <w:tc>
          <w:tcPr>
            <w:tcW w:w="2268" w:type="dxa"/>
          </w:tcPr>
          <w:p w14:paraId="64FB716A" w14:textId="77777777" w:rsidR="006E4E11" w:rsidRDefault="006E4E11" w:rsidP="007242A3">
            <w:pPr>
              <w:framePr w:w="5035" w:h="1644" w:wrap="notBeside" w:vAnchor="page" w:hAnchor="page" w:x="6573" w:y="721"/>
            </w:pPr>
          </w:p>
        </w:tc>
        <w:tc>
          <w:tcPr>
            <w:tcW w:w="2999" w:type="dxa"/>
            <w:gridSpan w:val="2"/>
          </w:tcPr>
          <w:p w14:paraId="64FB716B" w14:textId="260C2E02" w:rsidR="006E4E11" w:rsidRPr="00ED583F" w:rsidRDefault="00CE34AB" w:rsidP="009D1363">
            <w:pPr>
              <w:framePr w:w="5035" w:h="1644" w:wrap="notBeside" w:vAnchor="page" w:hAnchor="page" w:x="6573" w:y="721"/>
              <w:rPr>
                <w:sz w:val="20"/>
              </w:rPr>
            </w:pPr>
            <w:r>
              <w:rPr>
                <w:sz w:val="20"/>
              </w:rPr>
              <w:t>Dnr S2017/03856</w:t>
            </w:r>
            <w:r w:rsidR="00D15344">
              <w:rPr>
                <w:sz w:val="20"/>
              </w:rPr>
              <w:t>/FS</w:t>
            </w:r>
          </w:p>
        </w:tc>
      </w:tr>
      <w:tr w:rsidR="006E4E11" w14:paraId="64FB716F" w14:textId="77777777">
        <w:tc>
          <w:tcPr>
            <w:tcW w:w="2268" w:type="dxa"/>
          </w:tcPr>
          <w:p w14:paraId="64FB716D" w14:textId="77777777" w:rsidR="006E4E11" w:rsidRDefault="006E4E11" w:rsidP="007242A3">
            <w:pPr>
              <w:framePr w:w="5035" w:h="1644" w:wrap="notBeside" w:vAnchor="page" w:hAnchor="page" w:x="6573" w:y="721"/>
            </w:pPr>
          </w:p>
        </w:tc>
        <w:tc>
          <w:tcPr>
            <w:tcW w:w="2999" w:type="dxa"/>
            <w:gridSpan w:val="2"/>
          </w:tcPr>
          <w:p w14:paraId="64FB716E"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653"/>
      </w:tblGrid>
      <w:tr w:rsidR="006E4E11" w14:paraId="64FB7171" w14:textId="77777777" w:rsidTr="004F314B">
        <w:trPr>
          <w:trHeight w:val="294"/>
        </w:trPr>
        <w:tc>
          <w:tcPr>
            <w:tcW w:w="4653" w:type="dxa"/>
          </w:tcPr>
          <w:p w14:paraId="64FB7170" w14:textId="77777777" w:rsidR="006E4E11" w:rsidRDefault="006E4E11">
            <w:pPr>
              <w:pStyle w:val="Avsndare"/>
              <w:framePr w:h="2483" w:wrap="notBeside" w:x="1504"/>
              <w:rPr>
                <w:b/>
                <w:i w:val="0"/>
                <w:sz w:val="22"/>
              </w:rPr>
            </w:pPr>
          </w:p>
        </w:tc>
      </w:tr>
      <w:tr w:rsidR="002B02A5" w14:paraId="64FB7173" w14:textId="77777777" w:rsidTr="004F314B">
        <w:trPr>
          <w:trHeight w:val="300"/>
        </w:trPr>
        <w:tc>
          <w:tcPr>
            <w:tcW w:w="4653" w:type="dxa"/>
          </w:tcPr>
          <w:p w14:paraId="64FB7172" w14:textId="77777777" w:rsidR="002B02A5" w:rsidRPr="003E327C" w:rsidRDefault="002B02A5" w:rsidP="002B02A5">
            <w:pPr>
              <w:framePr w:w="4695" w:h="2483" w:hSpace="113" w:wrap="notBeside" w:vAnchor="page" w:hAnchor="page" w:x="1504" w:y="2496"/>
              <w:rPr>
                <w:rFonts w:ascii="Trade Gothic LT Std Cn" w:hAnsi="Trade Gothic LT Std Cn" w:cs="Arial"/>
                <w:sz w:val="22"/>
                <w:szCs w:val="22"/>
              </w:rPr>
            </w:pPr>
            <w:r w:rsidRPr="003E327C">
              <w:rPr>
                <w:rFonts w:ascii="Trade Gothic LT Std Cn" w:hAnsi="Trade Gothic LT Std Cn" w:cs="Arial"/>
                <w:b/>
                <w:sz w:val="22"/>
                <w:szCs w:val="22"/>
              </w:rPr>
              <w:t>Socialdepartementet</w:t>
            </w:r>
          </w:p>
        </w:tc>
      </w:tr>
      <w:tr w:rsidR="002B02A5" w14:paraId="64FB7175" w14:textId="77777777" w:rsidTr="004F314B">
        <w:trPr>
          <w:trHeight w:val="294"/>
        </w:trPr>
        <w:tc>
          <w:tcPr>
            <w:tcW w:w="4653" w:type="dxa"/>
          </w:tcPr>
          <w:p w14:paraId="64FB7174" w14:textId="40BAACA1" w:rsidR="002B02A5" w:rsidRPr="003E327C" w:rsidRDefault="00BC21ED" w:rsidP="003E327C">
            <w:pPr>
              <w:pStyle w:val="Avsndare"/>
              <w:framePr w:h="2483" w:wrap="notBeside" w:x="1504"/>
              <w:rPr>
                <w:rFonts w:ascii="Trade Gothic LT Std Cn" w:eastAsiaTheme="minorHAnsi" w:hAnsi="Trade Gothic LT Std Cn" w:cs="Arial"/>
                <w:i w:val="0"/>
                <w:sz w:val="19"/>
                <w:szCs w:val="25"/>
              </w:rPr>
            </w:pPr>
            <w:r>
              <w:t>Socialförsäkringsministern</w:t>
            </w:r>
          </w:p>
        </w:tc>
      </w:tr>
      <w:tr w:rsidR="006E4E11" w14:paraId="64FB7181" w14:textId="77777777" w:rsidTr="004F314B">
        <w:trPr>
          <w:trHeight w:val="294"/>
        </w:trPr>
        <w:tc>
          <w:tcPr>
            <w:tcW w:w="4653" w:type="dxa"/>
          </w:tcPr>
          <w:p w14:paraId="64FB7180" w14:textId="77777777" w:rsidR="006E4E11" w:rsidRDefault="006E4E11">
            <w:pPr>
              <w:pStyle w:val="Avsndare"/>
              <w:framePr w:h="2483" w:wrap="notBeside" w:x="1504"/>
              <w:rPr>
                <w:bCs/>
                <w:iCs/>
              </w:rPr>
            </w:pPr>
          </w:p>
        </w:tc>
      </w:tr>
    </w:tbl>
    <w:p w14:paraId="64FB7182" w14:textId="77777777" w:rsidR="006E4E11" w:rsidRDefault="00D15344">
      <w:pPr>
        <w:framePr w:w="4400" w:h="2523" w:wrap="notBeside" w:vAnchor="page" w:hAnchor="page" w:x="6453" w:y="2445"/>
        <w:ind w:left="142"/>
      </w:pPr>
      <w:r>
        <w:t>Till riksdagen</w:t>
      </w:r>
    </w:p>
    <w:p w14:paraId="64FB7183" w14:textId="2A86F564" w:rsidR="006E4E11" w:rsidRDefault="00251DCF" w:rsidP="00D15344">
      <w:pPr>
        <w:pStyle w:val="RKrubrik"/>
        <w:pBdr>
          <w:bottom w:val="single" w:sz="4" w:space="1" w:color="auto"/>
        </w:pBdr>
        <w:spacing w:before="0" w:after="0"/>
      </w:pPr>
      <w:r>
        <w:t>Svar på fråga 2016/17:</w:t>
      </w:r>
      <w:r w:rsidR="002A68CE">
        <w:t>1695</w:t>
      </w:r>
      <w:r w:rsidR="00D15344">
        <w:t xml:space="preserve"> </w:t>
      </w:r>
      <w:r w:rsidR="009F3D37">
        <w:t xml:space="preserve">av Maria Malmer Stenergard (M) om </w:t>
      </w:r>
      <w:r w:rsidR="002A68CE">
        <w:t>Effekterna av vinstbegränsningar i Skåne</w:t>
      </w:r>
    </w:p>
    <w:p w14:paraId="64FB7184" w14:textId="77777777" w:rsidR="006E4E11" w:rsidRDefault="006E4E11">
      <w:pPr>
        <w:pStyle w:val="RKnormal"/>
      </w:pPr>
    </w:p>
    <w:p w14:paraId="64FB7185" w14:textId="25C1FF9D" w:rsidR="00110A76" w:rsidRDefault="002A68CE" w:rsidP="00650A3B">
      <w:pPr>
        <w:pStyle w:val="RKnormal"/>
      </w:pPr>
      <w:r>
        <w:t xml:space="preserve">Maria Malmer Stenergard </w:t>
      </w:r>
      <w:r w:rsidR="00650A3B">
        <w:t xml:space="preserve">har frågat </w:t>
      </w:r>
      <w:r w:rsidR="00650A3B" w:rsidRPr="002A68CE">
        <w:t>mig</w:t>
      </w:r>
      <w:r w:rsidR="00650A3B">
        <w:t xml:space="preserve"> </w:t>
      </w:r>
      <w:r>
        <w:t>vilka åtgärder jag och regeringen avser att vidta för att vårdköer inte ska uppstå, samt för att säkerställa valfriheten och kvaliteten i vården för vårdtagarna i Region Skåne, om förslagen från</w:t>
      </w:r>
      <w:r w:rsidR="00E94EC3">
        <w:t xml:space="preserve"> Välfärdsutredningen genomförs.</w:t>
      </w:r>
    </w:p>
    <w:p w14:paraId="64FB7186" w14:textId="77777777" w:rsidR="00110A76" w:rsidRDefault="00110A76" w:rsidP="00650A3B">
      <w:pPr>
        <w:pStyle w:val="RKnormal"/>
      </w:pPr>
    </w:p>
    <w:p w14:paraId="64FB7187" w14:textId="24F080AC" w:rsidR="00E328DE" w:rsidRDefault="006A5E82" w:rsidP="00110A76">
      <w:pPr>
        <w:pStyle w:val="RKnormal"/>
      </w:pPr>
      <w:r w:rsidRPr="006A5E82">
        <w:t>Tillgänglighet i vården är en prioriterad fråga för regeringen</w:t>
      </w:r>
      <w:r w:rsidR="009F3D37">
        <w:t xml:space="preserve">. </w:t>
      </w:r>
      <w:r w:rsidR="00E328DE">
        <w:t>L</w:t>
      </w:r>
      <w:r w:rsidR="00E328DE" w:rsidRPr="00E328DE">
        <w:t xml:space="preserve">andstingen i Sverige har kommit olika långt vad gäller att få ner väntetiderna och </w:t>
      </w:r>
      <w:r w:rsidR="00EC51FE">
        <w:t xml:space="preserve">Region Skåne </w:t>
      </w:r>
      <w:r w:rsidR="00E328DE" w:rsidRPr="00E328DE">
        <w:t xml:space="preserve">behöver </w:t>
      </w:r>
      <w:r w:rsidR="009F3D37">
        <w:t>liksom</w:t>
      </w:r>
      <w:r>
        <w:t xml:space="preserve"> som </w:t>
      </w:r>
      <w:r w:rsidR="00D85673">
        <w:t>varje landsting</w:t>
      </w:r>
      <w:r w:rsidR="00E328DE" w:rsidRPr="00E328DE">
        <w:t xml:space="preserve"> analysera sin egen väntetidssituation och vilka insatser som behöver göras på hemmaplan. Uppföljning av väntetider och redovisning av vilka insatser som genomförts är viktiga inslag för ett ansvarsfullt användande av riktade statsbidrag och en förutsättning för att regeringen ska kunna stimulera att väntetidsutvecklingen går åt rätt håll. Tillgänglighetsfrågan i vården som helhet låter sig dock inte lösas med en enskild enkel lösning. Problemet måste angripas från många olika håll eftersom det har flera olika orsaker i vårt komplexa hälso- och sjukvårdssystem. Vilka konkreta insatser som ska premieras avgörs bäst av de</w:t>
      </w:r>
      <w:r w:rsidR="009F3D37">
        <w:t>m</w:t>
      </w:r>
      <w:r w:rsidR="00E328DE" w:rsidRPr="00E328DE">
        <w:t xml:space="preserve"> som de facto bedriver vården.</w:t>
      </w:r>
    </w:p>
    <w:p w14:paraId="64FB7188" w14:textId="77777777" w:rsidR="00E328DE" w:rsidRDefault="00E328DE" w:rsidP="00110A76">
      <w:pPr>
        <w:pStyle w:val="RKnormal"/>
      </w:pPr>
    </w:p>
    <w:p w14:paraId="64FB7189" w14:textId="45B68C9A" w:rsidR="00EC51FE" w:rsidRDefault="00EC51FE" w:rsidP="00110A76">
      <w:pPr>
        <w:pStyle w:val="RKnormal"/>
      </w:pPr>
      <w:r w:rsidRPr="00E328DE">
        <w:t xml:space="preserve">Frågan om tillgänglighet hänger </w:t>
      </w:r>
      <w:r w:rsidR="00CE34AB">
        <w:t>bland annat</w:t>
      </w:r>
      <w:r w:rsidRPr="00E328DE">
        <w:t xml:space="preserve"> samman med frågan om kompetensförsörjning. De problem med bemanning och kompetensförsörjning som finns i vården bidrar till att minska vårdens kapacitet och därmed också tillgängligheten. Här har regeringen vidtagit en mängd åtgärder. De generella statsbidragen höjs med miljardbelopp för landstingen från 2017. En särskild professionsmiljard har införts som adresserar just utmaningarna kring kompetensförsörjning. Bland annat har medel tillförts för att stimulera fler sjuksköterskor att vidareutbilda sig inom områden där de nationella behoven är stora. Medel har också tillförts för validering av utländska hälso- och sjukvårdsutbildningar liksom för utbyggnad av utbildningsplatser inom sjuksköterske-, barnmorske- och specialistsjuksköterskeutbildningarna.</w:t>
      </w:r>
    </w:p>
    <w:p w14:paraId="64FB718A" w14:textId="77777777" w:rsidR="00EC51FE" w:rsidRDefault="00EC51FE" w:rsidP="00110A76">
      <w:pPr>
        <w:pStyle w:val="RKnormal"/>
      </w:pPr>
    </w:p>
    <w:p w14:paraId="64FB718B" w14:textId="55A31E52" w:rsidR="00E328DE" w:rsidRDefault="005101BD" w:rsidP="00110A76">
      <w:pPr>
        <w:pStyle w:val="RKnormal"/>
      </w:pPr>
      <w:r w:rsidRPr="005101BD">
        <w:lastRenderedPageBreak/>
        <w:t xml:space="preserve">För 2018 </w:t>
      </w:r>
      <w:r w:rsidR="006E7B15">
        <w:t xml:space="preserve">avser </w:t>
      </w:r>
      <w:r w:rsidRPr="005101BD">
        <w:t>regeringen</w:t>
      </w:r>
      <w:r w:rsidR="006E7B15">
        <w:t xml:space="preserve"> att föreslå att landstingen</w:t>
      </w:r>
      <w:r w:rsidRPr="005101BD">
        <w:t xml:space="preserve"> </w:t>
      </w:r>
      <w:r w:rsidR="006E7B15">
        <w:t xml:space="preserve">tillförs </w:t>
      </w:r>
      <w:r w:rsidRPr="005101BD">
        <w:t>1 miljard kronor för en patientmiljard</w:t>
      </w:r>
      <w:r w:rsidR="006E7B15">
        <w:t xml:space="preserve"> som ska bidra till en mer tillgänglig och samordnad vård</w:t>
      </w:r>
      <w:r w:rsidRPr="005101BD">
        <w:t xml:space="preserve">. </w:t>
      </w:r>
      <w:r w:rsidR="00F55BDF">
        <w:t xml:space="preserve">Vidare </w:t>
      </w:r>
      <w:r w:rsidR="00445F82">
        <w:t xml:space="preserve">kommer regeringen föreslå att </w:t>
      </w:r>
      <w:r w:rsidR="009F3D37">
        <w:t xml:space="preserve">ytterligare 2 miljarder kronor </w:t>
      </w:r>
      <w:r w:rsidR="00445F82">
        <w:t xml:space="preserve">tillförs </w:t>
      </w:r>
      <w:r w:rsidR="009F3D37">
        <w:t xml:space="preserve">från och med 2018 som ska </w:t>
      </w:r>
      <w:r w:rsidR="00E328DE" w:rsidRPr="00E328DE">
        <w:t>användas</w:t>
      </w:r>
      <w:r w:rsidR="00445F82">
        <w:t xml:space="preserve"> för att stärka arbetsvillkor och utvecklade</w:t>
      </w:r>
      <w:r w:rsidR="00E328DE" w:rsidRPr="00E328DE">
        <w:t xml:space="preserve"> arbetssätt</w:t>
      </w:r>
      <w:r w:rsidR="00445F82">
        <w:t>.</w:t>
      </w:r>
    </w:p>
    <w:p w14:paraId="5E11B131" w14:textId="77777777" w:rsidR="00015AA5" w:rsidRDefault="00015AA5" w:rsidP="00015AA5">
      <w:pPr>
        <w:pStyle w:val="RKnormal"/>
      </w:pPr>
    </w:p>
    <w:p w14:paraId="68064C1C" w14:textId="67C7860E" w:rsidR="00015AA5" w:rsidRPr="00015AA5" w:rsidRDefault="00015AA5" w:rsidP="00015AA5">
      <w:pPr>
        <w:pStyle w:val="RKnormal"/>
      </w:pPr>
      <w:r w:rsidRPr="00BC21ED">
        <w:t>En del i att underlätta den samlade kompetensförsörjningen är att ta till vara den arbetskraft som finns hos nyanlända eller personer som varit utan arbete en längre tid. Inom såväl offentligt finansierad äldreomsorg som hälso- och sjukvård finns möjligheten att använda sig av extratjänster via Arbetsförmedlingen. Extratjänster ger arbetsgivare goda ekonomiska förutsättningar att anställa personer som kan avlasta befintlig personal och utgöra en extra resurs på arbetsplatsen.</w:t>
      </w:r>
    </w:p>
    <w:p w14:paraId="36BCC81F" w14:textId="77777777" w:rsidR="00015AA5" w:rsidRDefault="00015AA5" w:rsidP="00110A76">
      <w:pPr>
        <w:pStyle w:val="RKnormal"/>
      </w:pPr>
    </w:p>
    <w:p w14:paraId="64FB718D" w14:textId="5E98649C" w:rsidR="00110A76" w:rsidRDefault="00F55BDF" w:rsidP="00650A3B">
      <w:pPr>
        <w:pStyle w:val="RKnormal"/>
      </w:pPr>
      <w:r>
        <w:t>När det gäller valfrihet och kvalitet i vården har regeringen</w:t>
      </w:r>
      <w:r w:rsidR="005E0558" w:rsidRPr="005E0558">
        <w:t xml:space="preserve"> varit tydlig med att den fortsatt vill att enskilda aktörer ska kunna vara verksamma i välfärden. En mångfald av aktörer inom välfärden kan bidra till ökad innovation och utveckling. Valfrihet för den enskilde kan dock inte på egen hand garantera kvaliteten i välfärden</w:t>
      </w:r>
      <w:r w:rsidR="00183A72" w:rsidRPr="00183A72">
        <w:t xml:space="preserve"> </w:t>
      </w:r>
      <w:r w:rsidR="00183A72">
        <w:t xml:space="preserve">och </w:t>
      </w:r>
      <w:r w:rsidR="00183A72" w:rsidRPr="00D7496C">
        <w:t>det är det offentligas ansvar att säkerställa att alla aktörer som verkar inom välfärden levererar tjänster av god kvalitet. Det ansvaret ska inte läggas på den enskilde brukaren.</w:t>
      </w:r>
    </w:p>
    <w:p w14:paraId="64FB718E" w14:textId="77777777" w:rsidR="005E0558" w:rsidRDefault="005E0558" w:rsidP="00650A3B">
      <w:pPr>
        <w:pStyle w:val="RKnormal"/>
      </w:pPr>
    </w:p>
    <w:p w14:paraId="64FB718F" w14:textId="2263AF5C" w:rsidR="00110A76" w:rsidRDefault="00110A76" w:rsidP="00650A3B">
      <w:pPr>
        <w:pStyle w:val="RKnormal"/>
      </w:pPr>
      <w:r w:rsidRPr="00110A76">
        <w:t>När de olika reformerna för ökad valfrihet och konkurrensutsättning sjösattes fanns en målbild om ökad effektivitet och mångfald. Det finns dock ingen entydig forskningsbild som visar att effektiviteten och/eller produktiviten inom välfärdssektorn ökat i takt med framväxten av privata alternativ.</w:t>
      </w:r>
      <w:r w:rsidR="005E0558">
        <w:t xml:space="preserve"> </w:t>
      </w:r>
      <w:r w:rsidR="005E0558" w:rsidRPr="005E0558">
        <w:t>Vad avser mångfalden är det ett fåtal stora aktörer som dominerar. På vård</w:t>
      </w:r>
      <w:r w:rsidR="009F3D37">
        <w:t>-</w:t>
      </w:r>
      <w:r w:rsidR="005E0558" w:rsidRPr="005E0558">
        <w:t xml:space="preserve"> och omsorgssidan </w:t>
      </w:r>
      <w:r w:rsidR="005E0558">
        <w:t xml:space="preserve">stod till exempel </w:t>
      </w:r>
      <w:r w:rsidR="005E0558" w:rsidRPr="005E0558">
        <w:t xml:space="preserve">enligt tidningen Dagens samhälle de 10 största koncernerna för cirka 64 procent av omsättningen inom omsorgssektorn 2014 och inom vårdsektorn stod de tre största koncernerna för hela 50 procent av omsättningen. </w:t>
      </w:r>
    </w:p>
    <w:p w14:paraId="64FB7192" w14:textId="77777777" w:rsidR="00D85673" w:rsidRDefault="00D85673" w:rsidP="00D85673">
      <w:pPr>
        <w:pStyle w:val="RKnormal"/>
      </w:pPr>
    </w:p>
    <w:p w14:paraId="64FB7195" w14:textId="75B5499C" w:rsidR="00650A3B" w:rsidRDefault="00CE34AB" w:rsidP="00650A3B">
      <w:pPr>
        <w:pStyle w:val="RKnormal"/>
      </w:pPr>
      <w:r>
        <w:t>Regeringen bereder för närvarande</w:t>
      </w:r>
      <w:r w:rsidR="00D85673">
        <w:t xml:space="preserve"> förslagen från Välfärsutredningens slutbetänkande </w:t>
      </w:r>
      <w:r w:rsidR="00D85673" w:rsidRPr="005E0558">
        <w:t>Kvalitet i välfärden (SOU 2017:38)</w:t>
      </w:r>
      <w:r w:rsidR="00D85673">
        <w:t>.</w:t>
      </w:r>
      <w:r w:rsidR="00183A72">
        <w:t xml:space="preserve"> </w:t>
      </w:r>
      <w:r>
        <w:t>I detta arbete</w:t>
      </w:r>
      <w:r w:rsidR="00D85673">
        <w:t xml:space="preserve"> är t</w:t>
      </w:r>
      <w:r w:rsidR="00D7496C">
        <w:t>illgänglighet, valfrihet och kvalitet</w:t>
      </w:r>
      <w:r w:rsidR="002A68CE">
        <w:t xml:space="preserve"> </w:t>
      </w:r>
      <w:r w:rsidR="00650A3B">
        <w:t>viktiga frågor för regeringen</w:t>
      </w:r>
      <w:r w:rsidR="00D85673">
        <w:t xml:space="preserve"> och j</w:t>
      </w:r>
      <w:r w:rsidR="00650A3B">
        <w:t xml:space="preserve">ag avser att följa dessa frågor noga. </w:t>
      </w:r>
    </w:p>
    <w:p w14:paraId="64FB7196" w14:textId="77777777" w:rsidR="00650A3B" w:rsidRDefault="00650A3B" w:rsidP="00650A3B">
      <w:pPr>
        <w:pStyle w:val="RKnormal"/>
      </w:pPr>
    </w:p>
    <w:p w14:paraId="6FE17078" w14:textId="77777777" w:rsidR="00183A72" w:rsidRDefault="00183A72" w:rsidP="00650A3B">
      <w:pPr>
        <w:pStyle w:val="RKnormal"/>
      </w:pPr>
    </w:p>
    <w:p w14:paraId="64FB7197" w14:textId="77777777" w:rsidR="00650A3B" w:rsidRDefault="00650A3B" w:rsidP="00650A3B">
      <w:pPr>
        <w:pStyle w:val="RKnormal"/>
      </w:pPr>
      <w:r>
        <w:t xml:space="preserve">Stockholm den </w:t>
      </w:r>
      <w:r w:rsidR="002A68CE">
        <w:t>5</w:t>
      </w:r>
      <w:r>
        <w:t xml:space="preserve"> </w:t>
      </w:r>
      <w:r w:rsidR="002A68CE">
        <w:t>juli</w:t>
      </w:r>
      <w:r>
        <w:t xml:space="preserve"> 2017</w:t>
      </w:r>
    </w:p>
    <w:p w14:paraId="64FB7198" w14:textId="77777777" w:rsidR="00650A3B" w:rsidRDefault="00650A3B" w:rsidP="00650A3B">
      <w:pPr>
        <w:pStyle w:val="RKnormal"/>
      </w:pPr>
    </w:p>
    <w:p w14:paraId="64FB7199" w14:textId="77777777" w:rsidR="00D85673" w:rsidRDefault="00D85673">
      <w:pPr>
        <w:pStyle w:val="RKnormal"/>
      </w:pPr>
    </w:p>
    <w:p w14:paraId="64FB719A" w14:textId="77777777" w:rsidR="00650A3B" w:rsidRDefault="00D85673">
      <w:pPr>
        <w:pStyle w:val="RKnormal"/>
      </w:pPr>
      <w:r>
        <w:t>A</w:t>
      </w:r>
      <w:r w:rsidR="00A247AF">
        <w:t>nnika Strandhäll</w:t>
      </w:r>
    </w:p>
    <w:sectPr w:rsidR="00650A3B" w:rsidSect="00772A0E">
      <w:headerReference w:type="even" r:id="rId12"/>
      <w:headerReference w:type="default" r:id="rId13"/>
      <w:headerReference w:type="first" r:id="rId14"/>
      <w:type w:val="continuous"/>
      <w:pgSz w:w="11907" w:h="16840" w:code="9"/>
      <w:pgMar w:top="567" w:right="1701" w:bottom="1134" w:left="2835" w:header="709" w:footer="539" w:gutter="0"/>
      <w:paperSrc w:first="2" w:other="2"/>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686C3" w14:textId="77777777" w:rsidR="00087442" w:rsidRDefault="00087442">
      <w:r>
        <w:separator/>
      </w:r>
    </w:p>
  </w:endnote>
  <w:endnote w:type="continuationSeparator" w:id="0">
    <w:p w14:paraId="7B5F16EA" w14:textId="77777777" w:rsidR="00087442" w:rsidRDefault="00087442">
      <w:r>
        <w:continuationSeparator/>
      </w:r>
    </w:p>
  </w:endnote>
  <w:endnote w:type="continuationNotice" w:id="1">
    <w:p w14:paraId="1570C4FA" w14:textId="77777777" w:rsidR="00087442" w:rsidRDefault="0008744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OrigGarmnd BT">
    <w:altName w:val="Constantia"/>
    <w:charset w:val="00"/>
    <w:family w:val="roman"/>
    <w:pitch w:val="variable"/>
    <w:sig w:usb0="00000001"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e Gothic LT Std Cn">
    <w:panose1 w:val="00000000000000000000"/>
    <w:charset w:val="00"/>
    <w:family w:val="moder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991A24" w14:textId="77777777" w:rsidR="00087442" w:rsidRDefault="00087442">
      <w:r>
        <w:separator/>
      </w:r>
    </w:p>
  </w:footnote>
  <w:footnote w:type="continuationSeparator" w:id="0">
    <w:p w14:paraId="5E1E3106" w14:textId="77777777" w:rsidR="00087442" w:rsidRDefault="00087442">
      <w:r>
        <w:continuationSeparator/>
      </w:r>
    </w:p>
  </w:footnote>
  <w:footnote w:type="continuationNotice" w:id="1">
    <w:p w14:paraId="3A50B4C3" w14:textId="77777777" w:rsidR="00087442" w:rsidRDefault="0008744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71A1" w14:textId="77777777"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81D61">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14:paraId="64FB71A5" w14:textId="77777777">
      <w:trPr>
        <w:cantSplit/>
      </w:trPr>
      <w:tc>
        <w:tcPr>
          <w:tcW w:w="3119" w:type="dxa"/>
        </w:tcPr>
        <w:p w14:paraId="64FB71A2" w14:textId="77777777" w:rsidR="0097423C" w:rsidRDefault="0097423C">
          <w:pPr>
            <w:pStyle w:val="Sidhuvud"/>
            <w:spacing w:line="200" w:lineRule="atLeast"/>
            <w:ind w:right="357"/>
            <w:rPr>
              <w:rFonts w:ascii="TradeGothic" w:hAnsi="TradeGothic"/>
              <w:b/>
              <w:bCs/>
              <w:sz w:val="16"/>
            </w:rPr>
          </w:pPr>
        </w:p>
      </w:tc>
      <w:tc>
        <w:tcPr>
          <w:tcW w:w="4111" w:type="dxa"/>
          <w:tcMar>
            <w:left w:w="567" w:type="dxa"/>
          </w:tcMar>
        </w:tcPr>
        <w:p w14:paraId="64FB71A3" w14:textId="77777777" w:rsidR="0097423C" w:rsidRDefault="0097423C">
          <w:pPr>
            <w:pStyle w:val="Sidhuvud"/>
            <w:ind w:right="360"/>
          </w:pPr>
        </w:p>
      </w:tc>
      <w:tc>
        <w:tcPr>
          <w:tcW w:w="1525" w:type="dxa"/>
        </w:tcPr>
        <w:p w14:paraId="64FB71A4" w14:textId="77777777" w:rsidR="0097423C" w:rsidRDefault="0097423C">
          <w:pPr>
            <w:pStyle w:val="Sidhuvud"/>
            <w:ind w:right="360"/>
          </w:pPr>
        </w:p>
      </w:tc>
    </w:tr>
  </w:tbl>
  <w:p w14:paraId="64FB71A6" w14:textId="77777777" w:rsidR="0097423C" w:rsidRDefault="0097423C">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71A7" w14:textId="77777777" w:rsidR="0097423C" w:rsidRDefault="0097423C">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8567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97423C" w14:paraId="64FB71AB" w14:textId="77777777">
      <w:trPr>
        <w:cantSplit/>
      </w:trPr>
      <w:tc>
        <w:tcPr>
          <w:tcW w:w="3119" w:type="dxa"/>
        </w:tcPr>
        <w:p w14:paraId="64FB71A8" w14:textId="77777777" w:rsidR="0097423C" w:rsidRDefault="0097423C">
          <w:pPr>
            <w:pStyle w:val="Sidhuvud"/>
            <w:spacing w:line="200" w:lineRule="atLeast"/>
            <w:ind w:right="357"/>
            <w:rPr>
              <w:rFonts w:ascii="TradeGothic" w:hAnsi="TradeGothic"/>
              <w:b/>
              <w:bCs/>
              <w:sz w:val="16"/>
            </w:rPr>
          </w:pPr>
        </w:p>
      </w:tc>
      <w:tc>
        <w:tcPr>
          <w:tcW w:w="4111" w:type="dxa"/>
          <w:tcMar>
            <w:left w:w="567" w:type="dxa"/>
          </w:tcMar>
        </w:tcPr>
        <w:p w14:paraId="64FB71A9" w14:textId="77777777" w:rsidR="0097423C" w:rsidRDefault="0097423C">
          <w:pPr>
            <w:pStyle w:val="Sidhuvud"/>
            <w:ind w:right="360"/>
          </w:pPr>
        </w:p>
      </w:tc>
      <w:tc>
        <w:tcPr>
          <w:tcW w:w="1525" w:type="dxa"/>
        </w:tcPr>
        <w:p w14:paraId="64FB71AA" w14:textId="77777777" w:rsidR="0097423C" w:rsidRDefault="0097423C">
          <w:pPr>
            <w:pStyle w:val="Sidhuvud"/>
            <w:ind w:right="360"/>
          </w:pPr>
        </w:p>
      </w:tc>
    </w:tr>
  </w:tbl>
  <w:p w14:paraId="64FB71AC" w14:textId="77777777" w:rsidR="0097423C" w:rsidRDefault="0097423C">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71AD" w14:textId="77777777" w:rsidR="0097423C" w:rsidRDefault="0097423C">
    <w:pPr>
      <w:framePr w:w="2948" w:h="1321" w:hRule="exact" w:wrap="notBeside" w:vAnchor="page" w:hAnchor="page" w:x="1362" w:y="653"/>
    </w:pPr>
    <w:r>
      <w:rPr>
        <w:noProof/>
        <w:lang w:eastAsia="sv-SE"/>
      </w:rPr>
      <w:drawing>
        <wp:inline distT="0" distB="0" distL="0" distR="0" wp14:anchorId="64FB71B2" wp14:editId="64FB71B3">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4FB71AE" w14:textId="77777777" w:rsidR="0097423C" w:rsidRDefault="0097423C">
    <w:pPr>
      <w:pStyle w:val="RKrubrik"/>
      <w:keepNext w:val="0"/>
      <w:tabs>
        <w:tab w:val="clear" w:pos="1134"/>
        <w:tab w:val="clear" w:pos="2835"/>
      </w:tabs>
      <w:spacing w:before="0" w:after="0" w:line="320" w:lineRule="atLeast"/>
      <w:rPr>
        <w:bCs/>
      </w:rPr>
    </w:pPr>
  </w:p>
  <w:p w14:paraId="64FB71AF" w14:textId="77777777" w:rsidR="0097423C" w:rsidRDefault="0097423C">
    <w:pPr>
      <w:rPr>
        <w:rFonts w:ascii="TradeGothic" w:hAnsi="TradeGothic"/>
        <w:b/>
        <w:bCs/>
        <w:spacing w:val="12"/>
        <w:sz w:val="22"/>
      </w:rPr>
    </w:pPr>
  </w:p>
  <w:p w14:paraId="64FB71B0" w14:textId="77777777" w:rsidR="0097423C" w:rsidRDefault="0097423C">
    <w:pPr>
      <w:pStyle w:val="RKrubrik"/>
      <w:keepNext w:val="0"/>
      <w:tabs>
        <w:tab w:val="clear" w:pos="1134"/>
        <w:tab w:val="clear" w:pos="2835"/>
      </w:tabs>
      <w:spacing w:before="0" w:after="0" w:line="320" w:lineRule="atLeast"/>
      <w:rPr>
        <w:bCs/>
      </w:rPr>
    </w:pPr>
  </w:p>
  <w:p w14:paraId="64FB71B1" w14:textId="77777777" w:rsidR="0097423C" w:rsidRDefault="0097423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5344"/>
    <w:rsid w:val="00002894"/>
    <w:rsid w:val="0000406A"/>
    <w:rsid w:val="00015AA5"/>
    <w:rsid w:val="00017179"/>
    <w:rsid w:val="00020F8E"/>
    <w:rsid w:val="000214E8"/>
    <w:rsid w:val="00024E06"/>
    <w:rsid w:val="000256B1"/>
    <w:rsid w:val="00027929"/>
    <w:rsid w:val="000313D0"/>
    <w:rsid w:val="00032A97"/>
    <w:rsid w:val="00035BA0"/>
    <w:rsid w:val="000418E3"/>
    <w:rsid w:val="00050FF6"/>
    <w:rsid w:val="000564FD"/>
    <w:rsid w:val="00056FDF"/>
    <w:rsid w:val="00082925"/>
    <w:rsid w:val="00087442"/>
    <w:rsid w:val="000909A5"/>
    <w:rsid w:val="00091C8B"/>
    <w:rsid w:val="000A3646"/>
    <w:rsid w:val="000B6189"/>
    <w:rsid w:val="000C1BBE"/>
    <w:rsid w:val="000C55FA"/>
    <w:rsid w:val="000C7956"/>
    <w:rsid w:val="000D64C2"/>
    <w:rsid w:val="000E11A5"/>
    <w:rsid w:val="000E5F87"/>
    <w:rsid w:val="000F4351"/>
    <w:rsid w:val="00103C60"/>
    <w:rsid w:val="00107BD3"/>
    <w:rsid w:val="00110A76"/>
    <w:rsid w:val="0011335D"/>
    <w:rsid w:val="00113993"/>
    <w:rsid w:val="001174DE"/>
    <w:rsid w:val="001266C0"/>
    <w:rsid w:val="001275CC"/>
    <w:rsid w:val="00150384"/>
    <w:rsid w:val="00152C15"/>
    <w:rsid w:val="00155CC3"/>
    <w:rsid w:val="00160901"/>
    <w:rsid w:val="00167C9D"/>
    <w:rsid w:val="001767BE"/>
    <w:rsid w:val="001770AD"/>
    <w:rsid w:val="001805B7"/>
    <w:rsid w:val="00183A72"/>
    <w:rsid w:val="001854C3"/>
    <w:rsid w:val="00186F90"/>
    <w:rsid w:val="001B3084"/>
    <w:rsid w:val="001C50A9"/>
    <w:rsid w:val="001D3B99"/>
    <w:rsid w:val="001D6072"/>
    <w:rsid w:val="001D7751"/>
    <w:rsid w:val="001E5CFD"/>
    <w:rsid w:val="001F072A"/>
    <w:rsid w:val="001F4E0F"/>
    <w:rsid w:val="001F7ED6"/>
    <w:rsid w:val="002165DB"/>
    <w:rsid w:val="0021712A"/>
    <w:rsid w:val="00221ECC"/>
    <w:rsid w:val="00240565"/>
    <w:rsid w:val="0024234B"/>
    <w:rsid w:val="002435A5"/>
    <w:rsid w:val="00244A64"/>
    <w:rsid w:val="00246CC4"/>
    <w:rsid w:val="00251DCF"/>
    <w:rsid w:val="00270610"/>
    <w:rsid w:val="002A1A75"/>
    <w:rsid w:val="002A68CE"/>
    <w:rsid w:val="002B02A5"/>
    <w:rsid w:val="002B44E2"/>
    <w:rsid w:val="002B6B53"/>
    <w:rsid w:val="002C1768"/>
    <w:rsid w:val="002C428A"/>
    <w:rsid w:val="0030338E"/>
    <w:rsid w:val="00305A53"/>
    <w:rsid w:val="00306A7D"/>
    <w:rsid w:val="003073EF"/>
    <w:rsid w:val="0031036F"/>
    <w:rsid w:val="003228E7"/>
    <w:rsid w:val="0032314C"/>
    <w:rsid w:val="00324552"/>
    <w:rsid w:val="0033128F"/>
    <w:rsid w:val="00336E2E"/>
    <w:rsid w:val="00367B1C"/>
    <w:rsid w:val="00370DFF"/>
    <w:rsid w:val="00371E74"/>
    <w:rsid w:val="0038066E"/>
    <w:rsid w:val="00380BA7"/>
    <w:rsid w:val="00381DB6"/>
    <w:rsid w:val="0038257E"/>
    <w:rsid w:val="00383E7A"/>
    <w:rsid w:val="00386307"/>
    <w:rsid w:val="003A6DD1"/>
    <w:rsid w:val="003C7163"/>
    <w:rsid w:val="003D17CB"/>
    <w:rsid w:val="003D50E9"/>
    <w:rsid w:val="003D70DD"/>
    <w:rsid w:val="003E2E71"/>
    <w:rsid w:val="003E327C"/>
    <w:rsid w:val="003F14AB"/>
    <w:rsid w:val="003F41B5"/>
    <w:rsid w:val="003F46CB"/>
    <w:rsid w:val="00420396"/>
    <w:rsid w:val="00433884"/>
    <w:rsid w:val="00433CBB"/>
    <w:rsid w:val="004404AF"/>
    <w:rsid w:val="004430C8"/>
    <w:rsid w:val="00445F82"/>
    <w:rsid w:val="00450342"/>
    <w:rsid w:val="00452264"/>
    <w:rsid w:val="00456DEC"/>
    <w:rsid w:val="004617EB"/>
    <w:rsid w:val="004645AE"/>
    <w:rsid w:val="004669AE"/>
    <w:rsid w:val="00473963"/>
    <w:rsid w:val="004750C0"/>
    <w:rsid w:val="00490494"/>
    <w:rsid w:val="00496244"/>
    <w:rsid w:val="004A328D"/>
    <w:rsid w:val="004B0A9D"/>
    <w:rsid w:val="004C0EF8"/>
    <w:rsid w:val="004D36B7"/>
    <w:rsid w:val="004D4E5F"/>
    <w:rsid w:val="004D5D9F"/>
    <w:rsid w:val="004D5E17"/>
    <w:rsid w:val="004D6FC8"/>
    <w:rsid w:val="004E1F47"/>
    <w:rsid w:val="004E2210"/>
    <w:rsid w:val="004F314B"/>
    <w:rsid w:val="005030AE"/>
    <w:rsid w:val="00505275"/>
    <w:rsid w:val="0050708C"/>
    <w:rsid w:val="005101BD"/>
    <w:rsid w:val="0051301D"/>
    <w:rsid w:val="00515EF3"/>
    <w:rsid w:val="00526A49"/>
    <w:rsid w:val="00540939"/>
    <w:rsid w:val="00541471"/>
    <w:rsid w:val="005451B1"/>
    <w:rsid w:val="005477F3"/>
    <w:rsid w:val="005555AB"/>
    <w:rsid w:val="005600B2"/>
    <w:rsid w:val="00560103"/>
    <w:rsid w:val="00562146"/>
    <w:rsid w:val="00570A55"/>
    <w:rsid w:val="00571A5B"/>
    <w:rsid w:val="00582581"/>
    <w:rsid w:val="00584FB3"/>
    <w:rsid w:val="00585D3B"/>
    <w:rsid w:val="0058762B"/>
    <w:rsid w:val="005A719B"/>
    <w:rsid w:val="005B5B18"/>
    <w:rsid w:val="005C10A0"/>
    <w:rsid w:val="005C6284"/>
    <w:rsid w:val="005C6996"/>
    <w:rsid w:val="005C74D7"/>
    <w:rsid w:val="005D2772"/>
    <w:rsid w:val="005D330E"/>
    <w:rsid w:val="005E0558"/>
    <w:rsid w:val="005F2C99"/>
    <w:rsid w:val="005F6526"/>
    <w:rsid w:val="005F7265"/>
    <w:rsid w:val="00600888"/>
    <w:rsid w:val="00603F44"/>
    <w:rsid w:val="00611876"/>
    <w:rsid w:val="00626B59"/>
    <w:rsid w:val="0062790C"/>
    <w:rsid w:val="006316F0"/>
    <w:rsid w:val="00631DE0"/>
    <w:rsid w:val="00634829"/>
    <w:rsid w:val="00642C8F"/>
    <w:rsid w:val="00643C37"/>
    <w:rsid w:val="00650A3B"/>
    <w:rsid w:val="00675028"/>
    <w:rsid w:val="0068478F"/>
    <w:rsid w:val="00692795"/>
    <w:rsid w:val="00693977"/>
    <w:rsid w:val="006A27AE"/>
    <w:rsid w:val="006A5E82"/>
    <w:rsid w:val="006A6D13"/>
    <w:rsid w:val="006B1864"/>
    <w:rsid w:val="006B2D49"/>
    <w:rsid w:val="006C011B"/>
    <w:rsid w:val="006C173A"/>
    <w:rsid w:val="006C583F"/>
    <w:rsid w:val="006C6705"/>
    <w:rsid w:val="006C69B6"/>
    <w:rsid w:val="006C69FC"/>
    <w:rsid w:val="006C7F62"/>
    <w:rsid w:val="006D172C"/>
    <w:rsid w:val="006E02A6"/>
    <w:rsid w:val="006E4E11"/>
    <w:rsid w:val="006E7B15"/>
    <w:rsid w:val="006F0E46"/>
    <w:rsid w:val="006F64F5"/>
    <w:rsid w:val="00705DE8"/>
    <w:rsid w:val="00706B4C"/>
    <w:rsid w:val="007108CF"/>
    <w:rsid w:val="00710B9F"/>
    <w:rsid w:val="00711854"/>
    <w:rsid w:val="00713719"/>
    <w:rsid w:val="00720ED4"/>
    <w:rsid w:val="007242A3"/>
    <w:rsid w:val="00725D7A"/>
    <w:rsid w:val="00741E8F"/>
    <w:rsid w:val="007451CE"/>
    <w:rsid w:val="00747276"/>
    <w:rsid w:val="00762239"/>
    <w:rsid w:val="00771905"/>
    <w:rsid w:val="00772A0E"/>
    <w:rsid w:val="007730A2"/>
    <w:rsid w:val="007924DA"/>
    <w:rsid w:val="00793ED6"/>
    <w:rsid w:val="007A4618"/>
    <w:rsid w:val="007A6855"/>
    <w:rsid w:val="007B6AEF"/>
    <w:rsid w:val="007B6DD5"/>
    <w:rsid w:val="00803006"/>
    <w:rsid w:val="00804AFB"/>
    <w:rsid w:val="00811A54"/>
    <w:rsid w:val="008249BC"/>
    <w:rsid w:val="00832141"/>
    <w:rsid w:val="0083245D"/>
    <w:rsid w:val="008351BD"/>
    <w:rsid w:val="008460BF"/>
    <w:rsid w:val="00846E1D"/>
    <w:rsid w:val="008507B5"/>
    <w:rsid w:val="00851BBC"/>
    <w:rsid w:val="00851EB2"/>
    <w:rsid w:val="00856B0B"/>
    <w:rsid w:val="00867992"/>
    <w:rsid w:val="0087647E"/>
    <w:rsid w:val="00877F5E"/>
    <w:rsid w:val="00895BCD"/>
    <w:rsid w:val="008A658A"/>
    <w:rsid w:val="008B3D7D"/>
    <w:rsid w:val="008B5295"/>
    <w:rsid w:val="008B57DD"/>
    <w:rsid w:val="008C3382"/>
    <w:rsid w:val="008C4516"/>
    <w:rsid w:val="008C4E30"/>
    <w:rsid w:val="008E0DC0"/>
    <w:rsid w:val="008E4B86"/>
    <w:rsid w:val="008E4FAD"/>
    <w:rsid w:val="008E68D0"/>
    <w:rsid w:val="008E7246"/>
    <w:rsid w:val="008F16B4"/>
    <w:rsid w:val="00902F89"/>
    <w:rsid w:val="0092027A"/>
    <w:rsid w:val="00922A26"/>
    <w:rsid w:val="00932D77"/>
    <w:rsid w:val="00946EFC"/>
    <w:rsid w:val="009509BA"/>
    <w:rsid w:val="00952F51"/>
    <w:rsid w:val="00953015"/>
    <w:rsid w:val="00955E31"/>
    <w:rsid w:val="009560DD"/>
    <w:rsid w:val="00963E29"/>
    <w:rsid w:val="00966747"/>
    <w:rsid w:val="009674AE"/>
    <w:rsid w:val="0097351A"/>
    <w:rsid w:val="00973FCD"/>
    <w:rsid w:val="0097423C"/>
    <w:rsid w:val="009805C6"/>
    <w:rsid w:val="00983AEF"/>
    <w:rsid w:val="009876B0"/>
    <w:rsid w:val="00991AA5"/>
    <w:rsid w:val="00992BC7"/>
    <w:rsid w:val="00992E72"/>
    <w:rsid w:val="009A3699"/>
    <w:rsid w:val="009A6F23"/>
    <w:rsid w:val="009B6CEA"/>
    <w:rsid w:val="009C4C9C"/>
    <w:rsid w:val="009D05AA"/>
    <w:rsid w:val="009D1363"/>
    <w:rsid w:val="009D6A2B"/>
    <w:rsid w:val="009D7CE0"/>
    <w:rsid w:val="009E447F"/>
    <w:rsid w:val="009F3D37"/>
    <w:rsid w:val="00A007E3"/>
    <w:rsid w:val="00A0776D"/>
    <w:rsid w:val="00A117D7"/>
    <w:rsid w:val="00A16D9B"/>
    <w:rsid w:val="00A212A6"/>
    <w:rsid w:val="00A22BC1"/>
    <w:rsid w:val="00A247AF"/>
    <w:rsid w:val="00A307DD"/>
    <w:rsid w:val="00A365DA"/>
    <w:rsid w:val="00A438DE"/>
    <w:rsid w:val="00A51E96"/>
    <w:rsid w:val="00A52288"/>
    <w:rsid w:val="00A67679"/>
    <w:rsid w:val="00A86828"/>
    <w:rsid w:val="00A91C52"/>
    <w:rsid w:val="00A93C11"/>
    <w:rsid w:val="00AA0721"/>
    <w:rsid w:val="00AA3A78"/>
    <w:rsid w:val="00AB32A0"/>
    <w:rsid w:val="00AB4A4C"/>
    <w:rsid w:val="00AB5A68"/>
    <w:rsid w:val="00AD07CA"/>
    <w:rsid w:val="00AD4BA2"/>
    <w:rsid w:val="00AE7545"/>
    <w:rsid w:val="00AF26D1"/>
    <w:rsid w:val="00B31833"/>
    <w:rsid w:val="00B36381"/>
    <w:rsid w:val="00B45776"/>
    <w:rsid w:val="00B47BD9"/>
    <w:rsid w:val="00B559D6"/>
    <w:rsid w:val="00B63D2A"/>
    <w:rsid w:val="00B70B16"/>
    <w:rsid w:val="00B72726"/>
    <w:rsid w:val="00B73FA8"/>
    <w:rsid w:val="00B74B3B"/>
    <w:rsid w:val="00B851A2"/>
    <w:rsid w:val="00B87049"/>
    <w:rsid w:val="00B91E99"/>
    <w:rsid w:val="00BA1C4F"/>
    <w:rsid w:val="00BA70BA"/>
    <w:rsid w:val="00BB15B7"/>
    <w:rsid w:val="00BB49C1"/>
    <w:rsid w:val="00BC21ED"/>
    <w:rsid w:val="00BC689B"/>
    <w:rsid w:val="00BC6E35"/>
    <w:rsid w:val="00BC735D"/>
    <w:rsid w:val="00BD1236"/>
    <w:rsid w:val="00BD70CE"/>
    <w:rsid w:val="00BE1783"/>
    <w:rsid w:val="00BF06D7"/>
    <w:rsid w:val="00C04A64"/>
    <w:rsid w:val="00C160C4"/>
    <w:rsid w:val="00C168BE"/>
    <w:rsid w:val="00C2174C"/>
    <w:rsid w:val="00C21DB3"/>
    <w:rsid w:val="00C2457D"/>
    <w:rsid w:val="00C25BBC"/>
    <w:rsid w:val="00C32F66"/>
    <w:rsid w:val="00C342B6"/>
    <w:rsid w:val="00C41CE7"/>
    <w:rsid w:val="00C45960"/>
    <w:rsid w:val="00C55C2E"/>
    <w:rsid w:val="00C55CDC"/>
    <w:rsid w:val="00C62613"/>
    <w:rsid w:val="00C70F93"/>
    <w:rsid w:val="00C7458B"/>
    <w:rsid w:val="00C758BC"/>
    <w:rsid w:val="00C800C5"/>
    <w:rsid w:val="00C81D61"/>
    <w:rsid w:val="00C87AEB"/>
    <w:rsid w:val="00CA7CC7"/>
    <w:rsid w:val="00CC0A92"/>
    <w:rsid w:val="00CC6261"/>
    <w:rsid w:val="00CC71AC"/>
    <w:rsid w:val="00CD107E"/>
    <w:rsid w:val="00CD6C4E"/>
    <w:rsid w:val="00CE34AB"/>
    <w:rsid w:val="00CE4010"/>
    <w:rsid w:val="00D013A8"/>
    <w:rsid w:val="00D0275C"/>
    <w:rsid w:val="00D02A18"/>
    <w:rsid w:val="00D133D7"/>
    <w:rsid w:val="00D15344"/>
    <w:rsid w:val="00D15CE9"/>
    <w:rsid w:val="00D201B8"/>
    <w:rsid w:val="00D23D9D"/>
    <w:rsid w:val="00D306CD"/>
    <w:rsid w:val="00D3179E"/>
    <w:rsid w:val="00D32234"/>
    <w:rsid w:val="00D352DD"/>
    <w:rsid w:val="00D37FC6"/>
    <w:rsid w:val="00D45202"/>
    <w:rsid w:val="00D4674C"/>
    <w:rsid w:val="00D5799C"/>
    <w:rsid w:val="00D63112"/>
    <w:rsid w:val="00D733CC"/>
    <w:rsid w:val="00D7496C"/>
    <w:rsid w:val="00D81B5B"/>
    <w:rsid w:val="00D8370A"/>
    <w:rsid w:val="00D85673"/>
    <w:rsid w:val="00D91673"/>
    <w:rsid w:val="00D96D18"/>
    <w:rsid w:val="00DA0B3E"/>
    <w:rsid w:val="00DB41FE"/>
    <w:rsid w:val="00DB6906"/>
    <w:rsid w:val="00DD22A6"/>
    <w:rsid w:val="00DE2DA6"/>
    <w:rsid w:val="00DF1B5B"/>
    <w:rsid w:val="00DF491D"/>
    <w:rsid w:val="00E0232D"/>
    <w:rsid w:val="00E0370E"/>
    <w:rsid w:val="00E04D06"/>
    <w:rsid w:val="00E140AD"/>
    <w:rsid w:val="00E176B2"/>
    <w:rsid w:val="00E271DF"/>
    <w:rsid w:val="00E27C1E"/>
    <w:rsid w:val="00E328DE"/>
    <w:rsid w:val="00E36637"/>
    <w:rsid w:val="00E368FD"/>
    <w:rsid w:val="00E43B72"/>
    <w:rsid w:val="00E57495"/>
    <w:rsid w:val="00E60A46"/>
    <w:rsid w:val="00E672F6"/>
    <w:rsid w:val="00E70C28"/>
    <w:rsid w:val="00E73679"/>
    <w:rsid w:val="00E73786"/>
    <w:rsid w:val="00E7390A"/>
    <w:rsid w:val="00E80146"/>
    <w:rsid w:val="00E82BE6"/>
    <w:rsid w:val="00E83801"/>
    <w:rsid w:val="00E904D0"/>
    <w:rsid w:val="00E94EC3"/>
    <w:rsid w:val="00EA5996"/>
    <w:rsid w:val="00EB1E78"/>
    <w:rsid w:val="00EB329C"/>
    <w:rsid w:val="00EB52B5"/>
    <w:rsid w:val="00EC25F9"/>
    <w:rsid w:val="00EC51FE"/>
    <w:rsid w:val="00EC69CA"/>
    <w:rsid w:val="00ED583F"/>
    <w:rsid w:val="00EE1D96"/>
    <w:rsid w:val="00EE7080"/>
    <w:rsid w:val="00EF49CD"/>
    <w:rsid w:val="00EF71A1"/>
    <w:rsid w:val="00F23FD6"/>
    <w:rsid w:val="00F31834"/>
    <w:rsid w:val="00F37BFC"/>
    <w:rsid w:val="00F52BEC"/>
    <w:rsid w:val="00F55BDF"/>
    <w:rsid w:val="00F57371"/>
    <w:rsid w:val="00F70851"/>
    <w:rsid w:val="00F70F9D"/>
    <w:rsid w:val="00F73DA4"/>
    <w:rsid w:val="00F837CF"/>
    <w:rsid w:val="00F92AF9"/>
    <w:rsid w:val="00F93524"/>
    <w:rsid w:val="00FA1091"/>
    <w:rsid w:val="00FA79EC"/>
    <w:rsid w:val="00FC36A7"/>
    <w:rsid w:val="00FC65CA"/>
    <w:rsid w:val="00FD35F7"/>
    <w:rsid w:val="00FD4438"/>
    <w:rsid w:val="00FD7525"/>
    <w:rsid w:val="00FE4A7C"/>
    <w:rsid w:val="00FE7795"/>
    <w:rsid w:val="00FF55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B7161"/>
  <w15:docId w15:val="{BD3BFD2A-7D09-44E3-98B9-C7991AD8F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link w:val="SidhuvudChar"/>
    <w:uiPriority w:val="99"/>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A86828"/>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A86828"/>
    <w:rPr>
      <w:rFonts w:ascii="Tahoma" w:hAnsi="Tahoma" w:cs="Tahoma"/>
      <w:sz w:val="16"/>
      <w:szCs w:val="16"/>
      <w:lang w:eastAsia="en-US"/>
    </w:rPr>
  </w:style>
  <w:style w:type="character" w:styleId="Hyperlnk">
    <w:name w:val="Hyperlink"/>
    <w:basedOn w:val="Standardstycketeckensnitt"/>
    <w:uiPriority w:val="99"/>
    <w:rsid w:val="00A86828"/>
    <w:rPr>
      <w:color w:val="0000FF" w:themeColor="hyperlink"/>
      <w:u w:val="single"/>
    </w:rPr>
  </w:style>
  <w:style w:type="character" w:styleId="Kommentarsreferens">
    <w:name w:val="annotation reference"/>
    <w:basedOn w:val="Standardstycketeckensnitt"/>
    <w:rsid w:val="0021712A"/>
    <w:rPr>
      <w:sz w:val="16"/>
      <w:szCs w:val="16"/>
    </w:rPr>
  </w:style>
  <w:style w:type="paragraph" w:styleId="Kommentarer">
    <w:name w:val="annotation text"/>
    <w:basedOn w:val="Normal"/>
    <w:link w:val="KommentarerChar"/>
    <w:rsid w:val="0021712A"/>
    <w:pPr>
      <w:spacing w:line="240" w:lineRule="auto"/>
    </w:pPr>
    <w:rPr>
      <w:sz w:val="20"/>
    </w:rPr>
  </w:style>
  <w:style w:type="character" w:customStyle="1" w:styleId="KommentarerChar">
    <w:name w:val="Kommentarer Char"/>
    <w:basedOn w:val="Standardstycketeckensnitt"/>
    <w:link w:val="Kommentarer"/>
    <w:rsid w:val="0021712A"/>
    <w:rPr>
      <w:rFonts w:ascii="OrigGarmnd BT" w:hAnsi="OrigGarmnd BT"/>
      <w:lang w:eastAsia="en-US"/>
    </w:rPr>
  </w:style>
  <w:style w:type="paragraph" w:styleId="Kommentarsmne">
    <w:name w:val="annotation subject"/>
    <w:basedOn w:val="Kommentarer"/>
    <w:next w:val="Kommentarer"/>
    <w:link w:val="KommentarsmneChar"/>
    <w:rsid w:val="0021712A"/>
    <w:rPr>
      <w:b/>
      <w:bCs/>
    </w:rPr>
  </w:style>
  <w:style w:type="character" w:customStyle="1" w:styleId="KommentarsmneChar">
    <w:name w:val="Kommentarsämne Char"/>
    <w:basedOn w:val="KommentarerChar"/>
    <w:link w:val="Kommentarsmne"/>
    <w:rsid w:val="0021712A"/>
    <w:rPr>
      <w:rFonts w:ascii="OrigGarmnd BT" w:hAnsi="OrigGarmnd BT"/>
      <w:b/>
      <w:bCs/>
      <w:lang w:eastAsia="en-US"/>
    </w:rPr>
  </w:style>
  <w:style w:type="character" w:customStyle="1" w:styleId="SidhuvudChar">
    <w:name w:val="Sidhuvud Char"/>
    <w:basedOn w:val="Standardstycketeckensnitt"/>
    <w:link w:val="Sidhuvud"/>
    <w:uiPriority w:val="99"/>
    <w:rsid w:val="002B02A5"/>
    <w:rPr>
      <w:rFonts w:ascii="OrigGarmnd BT" w:hAnsi="OrigGarmnd BT"/>
      <w:sz w:val="24"/>
      <w:lang w:eastAsia="en-US"/>
    </w:rPr>
  </w:style>
  <w:style w:type="paragraph" w:styleId="Brdtext">
    <w:name w:val="Body Text"/>
    <w:basedOn w:val="Normal"/>
    <w:link w:val="BrdtextChar"/>
    <w:rsid w:val="005101BD"/>
    <w:pPr>
      <w:spacing w:after="120"/>
    </w:pPr>
  </w:style>
  <w:style w:type="character" w:customStyle="1" w:styleId="BrdtextChar">
    <w:name w:val="Brödtext Char"/>
    <w:basedOn w:val="Standardstycketeckensnitt"/>
    <w:link w:val="Brdtext"/>
    <w:rsid w:val="005101BD"/>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297140">
      <w:bodyDiv w:val="1"/>
      <w:marLeft w:val="0"/>
      <w:marRight w:val="0"/>
      <w:marTop w:val="0"/>
      <w:marBottom w:val="0"/>
      <w:divBdr>
        <w:top w:val="none" w:sz="0" w:space="0" w:color="auto"/>
        <w:left w:val="none" w:sz="0" w:space="0" w:color="auto"/>
        <w:bottom w:val="none" w:sz="0" w:space="0" w:color="auto"/>
        <w:right w:val="none" w:sz="0" w:space="0" w:color="auto"/>
      </w:divBdr>
    </w:div>
    <w:div w:id="1596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4" Type="http://schemas.openxmlformats.org/officeDocument/2006/relationships/header" Target="header3.xml"/><Relationship Id="rId9"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e475a2a7-daa8-4f3c-8a5d-3ba07dd62293</RD_Svarsid>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E57B954-D4A2-4F02-A566-B1920F5A03E9}">
  <ds:schemaRefs>
    <ds:schemaRef ds:uri="http://schemas.microsoft.com/office/2006/metadata/customXsn"/>
  </ds:schemaRefs>
</ds:datastoreItem>
</file>

<file path=customXml/itemProps2.xml><?xml version="1.0" encoding="utf-8"?>
<ds:datastoreItem xmlns:ds="http://schemas.openxmlformats.org/officeDocument/2006/customXml" ds:itemID="{5DF9EB33-6F4C-4A15-95CA-BEFDBAA15A2C}"/>
</file>

<file path=customXml/itemProps3.xml><?xml version="1.0" encoding="utf-8"?>
<ds:datastoreItem xmlns:ds="http://schemas.openxmlformats.org/officeDocument/2006/customXml" ds:itemID="{7437D105-2631-4FFC-A52C-4875DC145BE7}">
  <ds:schemaRefs>
    <ds:schemaRef ds:uri="http://schemas.microsoft.com/sharepoint/v3/contenttype/forms"/>
  </ds:schemaRefs>
</ds:datastoreItem>
</file>

<file path=customXml/itemProps4.xml><?xml version="1.0" encoding="utf-8"?>
<ds:datastoreItem xmlns:ds="http://schemas.openxmlformats.org/officeDocument/2006/customXml" ds:itemID="{AF645543-7BD0-4800-90B5-7FC999C91BC8}">
  <ds:schemaRefs>
    <ds:schemaRef ds:uri="http://schemas.microsoft.com/sharepoint/v3/contenttype/forms/url"/>
  </ds:schemaRefs>
</ds:datastoreItem>
</file>

<file path=customXml/itemProps5.xml><?xml version="1.0" encoding="utf-8"?>
<ds:datastoreItem xmlns:ds="http://schemas.openxmlformats.org/officeDocument/2006/customXml" ds:itemID="{6392B8F3-B56F-4C88-B3E0-7159F5019211}">
  <ds:schemaRefs>
    <ds:schemaRef ds:uri="http://schemas.microsoft.com/office/2006/metadata/properties"/>
    <ds:schemaRef ds:uri="http://schemas.microsoft.com/office/infopath/2007/PartnerControls"/>
    <ds:schemaRef ds:uri="a68c6c55-4fbb-48c7-bd04-03a904b43046"/>
    <ds:schemaRef ds:uri="7bab0bd8-d75d-4550-8c50-6f926bbb957c"/>
  </ds:schemaRefs>
</ds:datastoreItem>
</file>

<file path=customXml/itemProps6.xml><?xml version="1.0" encoding="utf-8"?>
<ds:datastoreItem xmlns:ds="http://schemas.openxmlformats.org/officeDocument/2006/customXml" ds:itemID="{62608611-E8EE-40CC-BB69-AFBD9B71CC90}">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695</Words>
  <Characters>3687</Characters>
  <Application>Microsoft Office Word</Application>
  <DocSecurity>0</DocSecurity>
  <Lines>30</Lines>
  <Paragraphs>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4374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Linda Torsbrink</dc:creator>
  <cp:lastModifiedBy>Sofie Verdin</cp:lastModifiedBy>
  <cp:revision>2</cp:revision>
  <cp:lastPrinted>2017-06-30T13:46:00Z</cp:lastPrinted>
  <dcterms:created xsi:type="dcterms:W3CDTF">2017-07-12T07:11:00Z</dcterms:created>
  <dcterms:modified xsi:type="dcterms:W3CDTF">2017-07-12T07:11:00Z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5;0;0;248</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
  </property>
  <property fmtid="{D5CDD505-2E9C-101B-9397-08002B2CF9AE}" pid="7" name="Aktivitetskategori">
    <vt:lpwstr/>
  </property>
  <property fmtid="{D5CDD505-2E9C-101B-9397-08002B2CF9AE}" pid="8" name="_dlc_DocIdItemGuid">
    <vt:lpwstr>071b335a-099a-4d54-8652-63b27e7e58e8</vt:lpwstr>
  </property>
  <property fmtid="{D5CDD505-2E9C-101B-9397-08002B2CF9AE}" pid="9" name="RKAktivitetskategori">
    <vt:lpwstr/>
  </property>
</Properties>
</file>