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3E1" w:rsidRPr="00A336E7" w:rsidRDefault="002763E1">
      <w:pPr>
        <w:pStyle w:val="Hemstlrubrik"/>
      </w:pPr>
      <w:r w:rsidRPr="00A336E7">
        <w:t>Förslag till riksdagsbeslut</w:t>
      </w:r>
    </w:p>
    <w:p w:rsidR="002763E1" w:rsidRPr="00A336E7" w:rsidRDefault="002763E1">
      <w:pPr>
        <w:pStyle w:val="Hemstlatt"/>
        <w:ind w:left="0"/>
      </w:pPr>
      <w:r w:rsidRPr="00A336E7">
        <w:t>Riksdagen tillkännager för regeringen som sin mening vad som anförs i motionen om att legalisera hembränning för eget bruk.</w:t>
      </w:r>
    </w:p>
    <w:p w:rsidR="002763E1" w:rsidRPr="00A336E7" w:rsidRDefault="002763E1">
      <w:pPr>
        <w:pStyle w:val="Rubrik1"/>
      </w:pPr>
      <w:r w:rsidRPr="00A336E7">
        <w:t>Motivering</w:t>
      </w:r>
    </w:p>
    <w:p w:rsidR="002763E1" w:rsidRPr="00A336E7" w:rsidRDefault="002763E1">
      <w:r w:rsidRPr="00A336E7">
        <w:t>Sverige har idag en lagstiftning som förbjuder privat tillverkning av sprit. Motivet till detta kan tyckas logiskt med anledning av att Sverige tillämpar ett monopol på alkoholförsäljning. Samtidigt är det dock fullt lagligt att tillverka öl eller vin, men alltså inte sprit. Detta är en irrationell ordning som inte är motiverad.</w:t>
      </w:r>
    </w:p>
    <w:p w:rsidR="002763E1" w:rsidRPr="00A336E7" w:rsidRDefault="002763E1">
      <w:pPr>
        <w:pStyle w:val="Normaltindrag"/>
      </w:pPr>
      <w:r w:rsidRPr="00A336E7">
        <w:t>Motståndare till hembränning brukar ofta tala om riskerna som hembrä</w:t>
      </w:r>
      <w:r w:rsidRPr="00A336E7">
        <w:t>n</w:t>
      </w:r>
      <w:r w:rsidRPr="00A336E7">
        <w:t>ning medför. Förlust av syn, dödsfall eller allvarliga hjärnskador beskrivs som konsekvenser av att legalisera hembränning av sprit. Till saken hör dock att dessa biverkningar ej kommer från ”felaktigt bränd” sprit, utan av externa tillsatser som uppsåtligt måste blandas i spriten. Detta torde vara ett problem som ligger bortom själva hembränningen och motiverar således inte ett fö</w:t>
      </w:r>
      <w:r w:rsidRPr="00A336E7">
        <w:t>r</w:t>
      </w:r>
      <w:r w:rsidRPr="00A336E7">
        <w:t>bud. Den enda nackdelen som hembränd sprit kan ha är att den får höga and</w:t>
      </w:r>
      <w:r w:rsidRPr="00A336E7">
        <w:t>e</w:t>
      </w:r>
      <w:r w:rsidRPr="00A336E7">
        <w:t>lar finkelolja, vilket smakar illa och ger huvudvärk</w:t>
      </w:r>
      <w:r w:rsidRPr="00A336E7">
        <w:t>, men inget som kan ge allvarliga medicinska konsekvenser, annat än de som statens sprit kan ge.</w:t>
      </w:r>
    </w:p>
    <w:p w:rsidR="002763E1" w:rsidRPr="00A336E7" w:rsidRDefault="002763E1">
      <w:pPr>
        <w:pStyle w:val="Normaltindrag"/>
      </w:pPr>
      <w:r w:rsidRPr="00A336E7">
        <w:t>Ytterligare en invändning är att alkoholismen skulle öka. Den illegala i</w:t>
      </w:r>
      <w:r w:rsidRPr="00A336E7">
        <w:t>m</w:t>
      </w:r>
      <w:r w:rsidRPr="00A336E7">
        <w:t>porten av utländsk alkohol, såväl öl, vin som sprit, har dock inneburit en kra</w:t>
      </w:r>
      <w:r w:rsidRPr="00A336E7">
        <w:t>f</w:t>
      </w:r>
      <w:r w:rsidRPr="00A336E7">
        <w:t>tig minskning av den illegala hembränningen. Det är helt enkelt inte längre tillräckligt ekonomiskt lönsamt att syssla med illegal privat försäljning av hembränd sprit, varför problemet inte bör anses tillräckligt omfattande. Des</w:t>
      </w:r>
      <w:r w:rsidRPr="00A336E7">
        <w:t>s</w:t>
      </w:r>
      <w:r w:rsidRPr="00A336E7">
        <w:t>utom bör rimligen varje vuxen individ själv ansvara för hur mycket alkohol man önskar konsumera.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6E7">
        <w:trPr>
          <w:cantSplit/>
        </w:trPr>
        <w:tc>
          <w:tcPr>
            <w:tcW w:w="3046" w:type="dxa"/>
          </w:tcPr>
          <w:p w:rsidR="002763E1" w:rsidRPr="00A336E7" w:rsidRDefault="002763E1">
            <w:pPr>
              <w:pStyle w:val="UnderskriftDatum"/>
              <w:spacing w:before="240"/>
            </w:pPr>
            <w:r w:rsidRPr="00A336E7">
              <w:lastRenderedPageBreak/>
              <w:t>Stockholm den 3 oktober 2007</w:t>
            </w:r>
          </w:p>
        </w:tc>
        <w:tc>
          <w:tcPr>
            <w:tcW w:w="3047" w:type="dxa"/>
          </w:tcPr>
          <w:p w:rsidR="002763E1" w:rsidRPr="00A336E7" w:rsidRDefault="002763E1">
            <w:pPr>
              <w:pStyle w:val="Underskrifter"/>
              <w:spacing w:before="240"/>
            </w:pPr>
          </w:p>
        </w:tc>
      </w:tr>
      <w:tr w:rsidR="00000000" w:rsidRPr="00A336E7">
        <w:trPr>
          <w:cantSplit/>
        </w:trPr>
        <w:tc>
          <w:tcPr>
            <w:tcW w:w="3046" w:type="dxa"/>
          </w:tcPr>
          <w:p w:rsidR="002763E1" w:rsidRPr="00A336E7" w:rsidRDefault="002763E1">
            <w:pPr>
              <w:pStyle w:val="Underskrifter"/>
            </w:pPr>
            <w:r w:rsidRPr="00A336E7">
              <w:t>Fredrik Schulte (m)</w:t>
            </w:r>
          </w:p>
        </w:tc>
        <w:tc>
          <w:tcPr>
            <w:tcW w:w="3046" w:type="dxa"/>
          </w:tcPr>
          <w:p w:rsidR="002763E1" w:rsidRPr="00A336E7" w:rsidRDefault="002763E1">
            <w:pPr>
              <w:pStyle w:val="Underskrifter"/>
            </w:pPr>
            <w:r w:rsidRPr="00A336E7">
              <w:t>Karl Sigfrid (m)</w:t>
            </w:r>
          </w:p>
        </w:tc>
      </w:tr>
    </w:tbl>
    <w:p w:rsidR="002763E1" w:rsidRPr="00A336E7" w:rsidRDefault="002763E1">
      <w:pPr>
        <w:pStyle w:val="Normaltindrag"/>
      </w:pPr>
    </w:p>
    <w:sectPr w:rsidR="002763E1" w:rsidRPr="00A336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3E1" w:rsidRPr="00A336E7" w:rsidRDefault="002763E1">
      <w:r w:rsidRPr="00A336E7">
        <w:separator/>
      </w:r>
    </w:p>
  </w:endnote>
  <w:endnote w:type="continuationSeparator" w:id="0">
    <w:p w:rsidR="002763E1" w:rsidRPr="00A336E7" w:rsidRDefault="002763E1">
      <w:r w:rsidRPr="00A336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E1" w:rsidRPr="00A336E7" w:rsidRDefault="00A336E7">
    <w:pPr>
      <w:pStyle w:val="Sidfot"/>
    </w:pPr>
    <w:r w:rsidRPr="00A336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95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E1" w:rsidRDefault="002763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3E1" w:rsidRDefault="002763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E1" w:rsidRPr="00A336E7" w:rsidRDefault="00A336E7">
    <w:pPr>
      <w:pStyle w:val="Sidfot"/>
    </w:pPr>
    <w:r w:rsidRPr="00A336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013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E1" w:rsidRDefault="00276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3E1" w:rsidRDefault="00276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E1" w:rsidRPr="00A336E7" w:rsidRDefault="00A336E7">
    <w:pPr>
      <w:pStyle w:val="Sidfot"/>
    </w:pPr>
    <w:r w:rsidRPr="00A336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031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E1" w:rsidRDefault="00276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3E1" w:rsidRDefault="00276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3E1" w:rsidRPr="00A336E7" w:rsidRDefault="002763E1">
      <w:r w:rsidRPr="00A336E7">
        <w:separator/>
      </w:r>
    </w:p>
  </w:footnote>
  <w:footnote w:type="continuationSeparator" w:id="0">
    <w:p w:rsidR="002763E1" w:rsidRPr="00A336E7" w:rsidRDefault="002763E1">
      <w:r w:rsidRPr="00A336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E1" w:rsidRPr="00A336E7" w:rsidRDefault="00A336E7">
    <w:pPr>
      <w:pStyle w:val="Sidhuvud"/>
    </w:pPr>
    <w:r w:rsidRPr="00A336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265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E1" w:rsidRDefault="002763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3E1" w:rsidRDefault="002763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E1" w:rsidRPr="00A336E7" w:rsidRDefault="00A336E7">
    <w:pPr>
      <w:pStyle w:val="Sidhuvud"/>
    </w:pPr>
    <w:r w:rsidRPr="00A336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557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3E1" w:rsidRDefault="002763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3E1" w:rsidRDefault="002763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3E1" w:rsidRPr="00A336E7" w:rsidRDefault="002763E1">
    <w:pPr>
      <w:pStyle w:val="FSHNormal"/>
      <w:tabs>
        <w:tab w:val="right" w:pos="5840"/>
      </w:tabs>
    </w:pPr>
    <w:r w:rsidRPr="00A336E7">
      <w:br/>
    </w:r>
    <w:r w:rsidRPr="00A336E7">
      <w:fldChar w:fldCharType="begin" w:fldLock="1"/>
    </w:r>
    <w:r w:rsidRPr="00A336E7">
      <w:instrText xml:space="preserve"> DOCPROPERTY</w:instrText>
    </w:r>
    <w:r w:rsidRPr="00A336E7">
      <w:rPr>
        <w:sz w:val="18"/>
      </w:rPr>
      <w:instrText xml:space="preserve"> "YearUser" *\charformat </w:instrText>
    </w:r>
    <w:r w:rsidRPr="00A336E7">
      <w:fldChar w:fldCharType="separate"/>
    </w:r>
    <w:r w:rsidRPr="00A336E7">
      <w:t>2007/08</w:t>
    </w:r>
    <w:r w:rsidRPr="00A336E7">
      <w:fldChar w:fldCharType="end"/>
    </w:r>
    <w:r w:rsidRPr="00A336E7">
      <w:t xml:space="preserve"> </w:t>
    </w:r>
    <w:r w:rsidRPr="00A336E7">
      <w:tab/>
      <w:t xml:space="preserve">mnr: </w:t>
    </w:r>
    <w:r w:rsidRPr="00A336E7">
      <w:fldChar w:fldCharType="begin" w:fldLock="1"/>
    </w:r>
    <w:r w:rsidRPr="00A336E7">
      <w:instrText xml:space="preserve"> DOCPROPERTY</w:instrText>
    </w:r>
    <w:r w:rsidRPr="00A336E7">
      <w:rPr>
        <w:sz w:val="18"/>
      </w:rPr>
      <w:instrText xml:space="preserve"> "Motionsnummer" *\charformat </w:instrText>
    </w:r>
    <w:r w:rsidRPr="00A336E7">
      <w:fldChar w:fldCharType="separate"/>
    </w:r>
    <w:r w:rsidRPr="00A336E7">
      <w:t>So538</w:t>
    </w:r>
    <w:r w:rsidRPr="00A336E7">
      <w:fldChar w:fldCharType="end"/>
    </w:r>
    <w:r w:rsidRPr="00A336E7">
      <w:br/>
    </w:r>
    <w:r w:rsidRPr="00A336E7">
      <w:fldChar w:fldCharType="begin" w:fldLock="1"/>
    </w:r>
    <w:r w:rsidRPr="00A336E7">
      <w:instrText xml:space="preserve"> DOCPROPERTY</w:instrText>
    </w:r>
    <w:r w:rsidRPr="00A336E7">
      <w:rPr>
        <w:sz w:val="18"/>
      </w:rPr>
      <w:instrText xml:space="preserve"> "Samling" *\charformat </w:instrText>
    </w:r>
    <w:r w:rsidRPr="00A336E7">
      <w:fldChar w:fldCharType="end"/>
    </w:r>
    <w:r w:rsidRPr="00A336E7">
      <w:tab/>
      <w:t xml:space="preserve">pnr: </w:t>
    </w:r>
    <w:r w:rsidRPr="00A336E7">
      <w:fldChar w:fldCharType="begin" w:fldLock="1"/>
    </w:r>
    <w:r w:rsidRPr="00A336E7">
      <w:instrText xml:space="preserve"> DOCPROPERTY</w:instrText>
    </w:r>
    <w:r w:rsidRPr="00A336E7">
      <w:rPr>
        <w:sz w:val="18"/>
      </w:rPr>
      <w:instrText xml:space="preserve"> "Partinummer" *\charformat </w:instrText>
    </w:r>
    <w:r w:rsidRPr="00A336E7">
      <w:fldChar w:fldCharType="separate"/>
    </w:r>
    <w:r w:rsidRPr="00A336E7">
      <w:t>m1158</w:t>
    </w:r>
    <w:r w:rsidRPr="00A336E7">
      <w:fldChar w:fldCharType="end"/>
    </w:r>
  </w:p>
  <w:p w:rsidR="002763E1" w:rsidRPr="00A336E7" w:rsidRDefault="002763E1">
    <w:pPr>
      <w:pStyle w:val="FSHRub1"/>
    </w:pPr>
    <w:r w:rsidRPr="00A336E7">
      <w:t>Motion till riksdagen</w:t>
    </w:r>
    <w:r w:rsidRPr="00A336E7">
      <w:br/>
    </w:r>
    <w:r w:rsidRPr="00A336E7">
      <w:fldChar w:fldCharType="begin" w:fldLock="1"/>
    </w:r>
    <w:r w:rsidRPr="00A336E7">
      <w:instrText xml:space="preserve"> DOCPROPERTY "YearUser" *\charformat </w:instrText>
    </w:r>
    <w:r w:rsidRPr="00A336E7">
      <w:fldChar w:fldCharType="separate"/>
    </w:r>
    <w:r w:rsidRPr="00A336E7">
      <w:t>2007/08</w:t>
    </w:r>
    <w:r w:rsidRPr="00A336E7">
      <w:fldChar w:fldCharType="end"/>
    </w:r>
    <w:r w:rsidRPr="00A336E7">
      <w:t>:</w:t>
    </w:r>
    <w:r w:rsidRPr="00A336E7">
      <w:fldChar w:fldCharType="begin" w:fldLock="1"/>
    </w:r>
    <w:r w:rsidRPr="00A336E7">
      <w:instrText xml:space="preserve"> DOCPROPERTY "Motionsnummer" *\charformat </w:instrText>
    </w:r>
    <w:r w:rsidRPr="00A336E7">
      <w:fldChar w:fldCharType="separate"/>
    </w:r>
    <w:r w:rsidRPr="00A336E7">
      <w:t>So538</w:t>
    </w:r>
    <w:r w:rsidRPr="00A336E7">
      <w:fldChar w:fldCharType="end"/>
    </w:r>
  </w:p>
  <w:p w:rsidR="002763E1" w:rsidRPr="00A336E7" w:rsidRDefault="002763E1">
    <w:pPr>
      <w:pStyle w:val="FSHNormalS5"/>
    </w:pPr>
    <w:r w:rsidRPr="00A336E7">
      <w:fldChar w:fldCharType="begin" w:fldLock="1"/>
    </w:r>
    <w:r w:rsidRPr="00A336E7">
      <w:instrText xml:space="preserve"> DOCPROPERTY "MotionarText" *\charformat </w:instrText>
    </w:r>
    <w:r w:rsidRPr="00A336E7">
      <w:fldChar w:fldCharType="separate"/>
    </w:r>
    <w:r w:rsidRPr="00A336E7">
      <w:t>av Fredrik Schulte och Karl Sigfrid (m)</w:t>
    </w:r>
    <w:r w:rsidRPr="00A336E7">
      <w:fldChar w:fldCharType="end"/>
    </w:r>
    <w:r w:rsidRPr="00A336E7">
      <w:br/>
    </w:r>
    <w:r w:rsidRPr="00A336E7">
      <w:fldChar w:fldCharType="begin" w:fldLock="1"/>
    </w:r>
    <w:r w:rsidRPr="00A336E7">
      <w:instrText xml:space="preserve"> DOCPROPERTY "SvarFrasKort" *\charformat </w:instrText>
    </w:r>
    <w:r w:rsidRPr="00A336E7">
      <w:fldChar w:fldCharType="end"/>
    </w:r>
  </w:p>
  <w:p w:rsidR="002763E1" w:rsidRPr="00A336E7" w:rsidRDefault="002763E1">
    <w:pPr>
      <w:pStyle w:val="FSHTitel"/>
    </w:pPr>
    <w:r w:rsidRPr="00A336E7">
      <w:fldChar w:fldCharType="begin" w:fldLock="1"/>
    </w:r>
    <w:r w:rsidRPr="00A336E7">
      <w:instrText xml:space="preserve"> DOCPROPERTY</w:instrText>
    </w:r>
    <w:r w:rsidRPr="00A336E7">
      <w:rPr>
        <w:sz w:val="18"/>
      </w:rPr>
      <w:instrText xml:space="preserve"> "RubrikSvar" *\charformat </w:instrText>
    </w:r>
    <w:r w:rsidRPr="00A336E7">
      <w:fldChar w:fldCharType="separate"/>
    </w:r>
    <w:r w:rsidRPr="00A336E7">
      <w:t>Hembränning för eget bruk</w:t>
    </w:r>
    <w:r w:rsidRPr="00A336E7">
      <w:fldChar w:fldCharType="end"/>
    </w:r>
  </w:p>
  <w:p w:rsidR="002763E1" w:rsidRPr="00A336E7" w:rsidRDefault="002763E1">
    <w:pPr>
      <w:pStyle w:val="Normal00"/>
    </w:pPr>
  </w:p>
  <w:p w:rsidR="002763E1" w:rsidRPr="00A336E7" w:rsidRDefault="00276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0434026">
    <w:abstractNumId w:val="8"/>
  </w:num>
  <w:num w:numId="2" w16cid:durableId="1670057205">
    <w:abstractNumId w:val="9"/>
  </w:num>
  <w:num w:numId="3" w16cid:durableId="914586088">
    <w:abstractNumId w:val="8"/>
  </w:num>
  <w:num w:numId="4" w16cid:durableId="24403377">
    <w:abstractNumId w:val="9"/>
  </w:num>
  <w:num w:numId="5" w16cid:durableId="269895495">
    <w:abstractNumId w:val="13"/>
  </w:num>
  <w:num w:numId="6" w16cid:durableId="1090194484">
    <w:abstractNumId w:val="10"/>
  </w:num>
  <w:num w:numId="7" w16cid:durableId="1775898093">
    <w:abstractNumId w:val="11"/>
  </w:num>
  <w:num w:numId="8" w16cid:durableId="12537490">
    <w:abstractNumId w:val="12"/>
  </w:num>
  <w:num w:numId="9" w16cid:durableId="1819764386">
    <w:abstractNumId w:val="8"/>
  </w:num>
  <w:num w:numId="10" w16cid:durableId="445538106">
    <w:abstractNumId w:val="3"/>
  </w:num>
  <w:num w:numId="11" w16cid:durableId="1966735592">
    <w:abstractNumId w:val="2"/>
  </w:num>
  <w:num w:numId="12" w16cid:durableId="62416067">
    <w:abstractNumId w:val="1"/>
  </w:num>
  <w:num w:numId="13" w16cid:durableId="1333800857">
    <w:abstractNumId w:val="0"/>
  </w:num>
  <w:num w:numId="14" w16cid:durableId="1175657553">
    <w:abstractNumId w:val="9"/>
  </w:num>
  <w:num w:numId="15" w16cid:durableId="1978031010">
    <w:abstractNumId w:val="7"/>
  </w:num>
  <w:num w:numId="16" w16cid:durableId="751855033">
    <w:abstractNumId w:val="6"/>
  </w:num>
  <w:num w:numId="17" w16cid:durableId="695082284">
    <w:abstractNumId w:val="5"/>
  </w:num>
  <w:num w:numId="18" w16cid:durableId="1428235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A974E5C-60DE-4FB9-8298-572B3B8C6BF7},{0A66D974-B391-417E-84C4-8DD916638347}"/>
  </w:docVars>
  <w:rsids>
    <w:rsidRoot w:val="005416B9"/>
    <w:rsid w:val="002763E1"/>
    <w:rsid w:val="005416B9"/>
    <w:rsid w:val="00A336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41C2C1-43A4-43D0-8487-83596D09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m1158</vt:lpstr>
    </vt:vector>
  </TitlesOfParts>
  <Company>Riksdagen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m1158</dc:title>
  <dc:subject>m1158</dc:subject>
  <dc:creator>Riksdagen</dc:creator>
  <cp:keywords>Riksdagen</cp:keywords>
  <dc:description>TKG-ktrl, MSMQ4mb, PersReg-Distribution mm</dc:description>
  <cp:lastModifiedBy>Lars Brink</cp:lastModifiedBy>
  <cp:revision>2</cp:revision>
  <cp:lastPrinted>2007-12-07T18:28:00Z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Hembränning för eget 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Hembränning för eget 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Schulte och Karl Sigfrid (m)</vt:lpwstr>
  </property>
  <property fmtid="{D5CDD505-2E9C-101B-9397-08002B2CF9AE}" pid="26" name="MotionarLista">
    <vt:lpwstr>Schulte, Fredrik (m)\Sigfrid,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 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20072008000000000109000011580069</vt:lpwstr>
  </property>
  <property fmtid="{D5CDD505-2E9C-101B-9397-08002B2CF9AE}" pid="47" name="datum">
    <vt:lpwstr>071003</vt:lpwstr>
  </property>
  <property fmtid="{D5CDD505-2E9C-101B-9397-08002B2CF9AE}" pid="48" name="avsändar-e-post">
    <vt:lpwstr>jacob.birkeland@riksdagen.se</vt:lpwstr>
  </property>
  <property fmtid="{D5CDD505-2E9C-101B-9397-08002B2CF9AE}" pid="49" name="id">
    <vt:lpwstr>20072008000000000109000011580069</vt:lpwstr>
  </property>
  <property fmtid="{D5CDD505-2E9C-101B-9397-08002B2CF9AE}" pid="50" name="nummer">
    <vt:lpwstr>538</vt:lpwstr>
  </property>
  <property fmtid="{D5CDD505-2E9C-101B-9397-08002B2CF9AE}" pid="51" name="utskottsbeteckning">
    <vt:lpwstr>So</vt:lpwstr>
  </property>
  <property fmtid="{D5CDD505-2E9C-101B-9397-08002B2CF9AE}" pid="52" name="GlobalUID">
    <vt:lpwstr>{85126A09-9481-4687-9DD1-8549CC6F148C}</vt:lpwstr>
  </property>
  <property fmtid="{D5CDD505-2E9C-101B-9397-08002B2CF9AE}" pid="53" name="Överföringar">
    <vt:i4>0</vt:i4>
  </property>
  <property fmtid="{D5CDD505-2E9C-101B-9397-08002B2CF9AE}" pid="54" name="Checksum">
    <vt:lpwstr>*0009495774496*</vt:lpwstr>
  </property>
  <property fmtid="{D5CDD505-2E9C-101B-9397-08002B2CF9AE}" pid="55" name="skuggnummer">
    <vt:lpwstr>2633</vt:lpwstr>
  </property>
  <property fmtid="{D5CDD505-2E9C-101B-9397-08002B2CF9AE}" pid="56" name="urixVersion">
    <vt:lpwstr>3.2.0.8</vt:lpwstr>
  </property>
  <property fmtid="{D5CDD505-2E9C-101B-9397-08002B2CF9AE}" pid="57" name="urixOrigin">
    <vt:lpwstr>071207 19:28:10.832</vt:lpwstr>
  </property>
  <property fmtid="{D5CDD505-2E9C-101B-9397-08002B2CF9AE}" pid="58" name="urixGuid">
    <vt:lpwstr>{623188C7-636E-4363-BECA-6382E3A332A3}</vt:lpwstr>
  </property>
</Properties>
</file>