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D041C" w:rsidRDefault="000D041C">
            <w:pPr>
              <w:pStyle w:val="HuvudRubrik"/>
            </w:pPr>
            <w:bookmarkStart w:id="0" w:name="BetänkandeRubrik"/>
            <w:bookmarkEnd w:id="0"/>
            <w:r>
              <w:t>Socialförsäkringsutskottets betänkande</w:t>
            </w:r>
            <w:r w:rsidR="00D71B2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27162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D041C" w:rsidRDefault="000D041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73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D041C" w:rsidRDefault="000D041C">
                            <w:pPr>
                              <w:pStyle w:val="Logo"/>
                            </w:pPr>
                            <w:r>
                              <w:object w:dxaOrig="840" w:dyaOrig="1545">
                                <v:shape id="_x0000_i1025" type="#_x0000_t75" style="width:41.55pt;height:77.15pt" fillcolor="window">
                                  <v:imagedata r:id="rId6" o:title=""/>
                                </v:shape>
                                <o:OLEObject Type="Embed" ProgID="Word.Picture.8" ShapeID="_x0000_i1025" DrawAspect="Content" ObjectID="_1827336732" r:id="rId8"/>
                              </w:object>
                            </w:r>
                          </w:p>
                        </w:txbxContent>
                      </v:textbox>
                      <w10:wrap anchorx="page" anchory="page"/>
                    </v:shape>
                  </w:pict>
                </mc:Fallback>
              </mc:AlternateContent>
            </w:r>
          </w:p>
          <w:p w:rsidR="000D041C" w:rsidRDefault="000D041C">
            <w:pPr>
              <w:pStyle w:val="HuvudRubrikRad2"/>
            </w:pPr>
            <w:bookmarkStart w:id="15" w:name="BetänkandeNr"/>
            <w:bookmarkEnd w:id="15"/>
            <w:r>
              <w:t>1998/99:SfU8</w:t>
            </w:r>
          </w:p>
          <w:p w:rsidR="000D041C" w:rsidRDefault="000D041C">
            <w:pPr>
              <w:pStyle w:val="BetnkandeRubrik"/>
            </w:pPr>
            <w:bookmarkStart w:id="16" w:name="Huvudrubrik"/>
            <w:bookmarkEnd w:id="16"/>
            <w:r>
              <w:t>Försäkringsmedicinska utredningar</w:t>
            </w:r>
          </w:p>
        </w:tc>
        <w:tc>
          <w:tcPr>
            <w:tcW w:w="1559" w:type="dxa"/>
            <w:tcBorders>
              <w:bottom w:val="nil"/>
            </w:tcBorders>
          </w:tcPr>
          <w:p w:rsidR="000D041C" w:rsidRDefault="000D041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D041C" w:rsidRDefault="000D041C">
            <w:pPr>
              <w:spacing w:before="40" w:after="900" w:line="280" w:lineRule="exact"/>
              <w:jc w:val="left"/>
              <w:rPr>
                <w:sz w:val="28"/>
              </w:rPr>
            </w:pPr>
          </w:p>
        </w:tc>
        <w:tc>
          <w:tcPr>
            <w:tcW w:w="1559" w:type="dxa"/>
          </w:tcPr>
          <w:p w:rsidR="000D041C" w:rsidRDefault="000D041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D041C" w:rsidRDefault="000D041C">
            <w:pPr>
              <w:spacing w:before="40" w:after="900" w:line="280" w:lineRule="exact"/>
              <w:jc w:val="left"/>
              <w:rPr>
                <w:sz w:val="28"/>
              </w:rPr>
            </w:pPr>
          </w:p>
        </w:tc>
        <w:tc>
          <w:tcPr>
            <w:tcW w:w="1559" w:type="dxa"/>
            <w:tcBorders>
              <w:bottom w:val="single" w:sz="6" w:space="0" w:color="auto"/>
            </w:tcBorders>
          </w:tcPr>
          <w:p w:rsidR="000D041C" w:rsidRDefault="000D041C">
            <w:pPr>
              <w:pStyle w:val="rtal"/>
            </w:pPr>
            <w:r>
              <w:t>SfU8</w:t>
            </w:r>
          </w:p>
        </w:tc>
      </w:tr>
      <w:tr w:rsidR="00000000">
        <w:tblPrEx>
          <w:tblCellMar>
            <w:top w:w="0" w:type="dxa"/>
            <w:bottom w:w="0" w:type="dxa"/>
          </w:tblCellMar>
        </w:tblPrEx>
        <w:trPr>
          <w:cantSplit/>
          <w:trHeight w:hRule="exact" w:val="660"/>
        </w:trPr>
        <w:tc>
          <w:tcPr>
            <w:tcW w:w="3012" w:type="dxa"/>
          </w:tcPr>
          <w:p w:rsidR="000D041C" w:rsidRDefault="000D041C">
            <w:pPr>
              <w:pStyle w:val="StatusSida1"/>
            </w:pPr>
          </w:p>
        </w:tc>
        <w:tc>
          <w:tcPr>
            <w:tcW w:w="3012" w:type="dxa"/>
          </w:tcPr>
          <w:p w:rsidR="000D041C" w:rsidRDefault="000D041C">
            <w:pPr>
              <w:pStyle w:val="UtskriftsdatumSida1"/>
              <w:rPr>
                <w:b/>
                <w:sz w:val="28"/>
              </w:rPr>
            </w:pPr>
          </w:p>
        </w:tc>
        <w:tc>
          <w:tcPr>
            <w:tcW w:w="1559" w:type="dxa"/>
          </w:tcPr>
          <w:p w:rsidR="000D041C" w:rsidRDefault="000D041C"/>
        </w:tc>
      </w:tr>
    </w:tbl>
    <w:p w:rsidR="000D041C" w:rsidRDefault="000D041C">
      <w:pPr>
        <w:pStyle w:val="Rubrik1"/>
        <w:spacing w:before="0"/>
      </w:pPr>
      <w:bookmarkStart w:id="17" w:name="_Toc451679194"/>
      <w:r>
        <w:t>Sammanfattning</w:t>
      </w:r>
      <w:bookmarkEnd w:id="17"/>
    </w:p>
    <w:p w:rsidR="000D041C" w:rsidRDefault="000D041C">
      <w:bookmarkStart w:id="18" w:name="Textstart"/>
      <w:bookmarkEnd w:id="18"/>
      <w:r>
        <w:t>Utskottet behandlar i detta betänkande proposition 1998/99:76 Försäkring</w:t>
      </w:r>
      <w:r>
        <w:t>s</w:t>
      </w:r>
      <w:r>
        <w:t>medicinska utredningar, m.m., jämte motioner väckta med anledning av propositionen. Vidare behandlas ett antal motioner väckta under den allmä</w:t>
      </w:r>
      <w:r>
        <w:t>n</w:t>
      </w:r>
      <w:r>
        <w:t>na motionstiden år 1998 om bl.a. genderperspektivet inom rehabiliteringen, arbetsgivarens rehabiliteringsansvar och vissa sjuklönefrågor.</w:t>
      </w:r>
    </w:p>
    <w:p w:rsidR="000D041C" w:rsidRDefault="000D041C">
      <w:pPr>
        <w:pStyle w:val="Normaltindrag"/>
      </w:pPr>
      <w:r>
        <w:t>I propositionen lägger regeringen fram förslag till omstrukturering och u</w:t>
      </w:r>
      <w:r>
        <w:t>t</w:t>
      </w:r>
      <w:r>
        <w:t>veckling av verksamheten med försäkringsmedicinska utredningar och a</w:t>
      </w:r>
      <w:r>
        <w:t>r</w:t>
      </w:r>
      <w:r>
        <w:t xml:space="preserve">betslivsinriktade rehabiliteringsutredningar vid Riksförsäkringsverkets (RFV) sjukhus i Nynäshamn och Tranås. Beteckningen sjukhus försvinner och enheterna får namnet försäkringsmedicinskt centrum. Vidare föreslås att verksamhetsansvaret förs över till en av de allmänna försäkringskassorna, som skall driva verksamheten som en egen resultatenhet. Patienter inom den medicinska rehabiliteringen som i dag bedrivs vid RFV:s sjukhus föreslås i </w:t>
      </w:r>
      <w:r>
        <w:t xml:space="preserve">stället behandlas inom den allmänna hälso- och sjukvården. </w:t>
      </w:r>
    </w:p>
    <w:p w:rsidR="000D041C" w:rsidRDefault="000D041C">
      <w:pPr>
        <w:pStyle w:val="Normaltindrag"/>
      </w:pPr>
      <w:r>
        <w:t>Regeringen föreslår att riksdagen, vad gäller omstrukturering och utvec</w:t>
      </w:r>
      <w:r>
        <w:t>k</w:t>
      </w:r>
      <w:r>
        <w:t>ling av verksamheten vid RFV:s sjukhus, dels godkänner vad som anförts om riktlinjer, dels bemyndigar regeringen att vidta de åtgärder som krävs för genomförandet. Vidare föreslås att riksdagen godkänner att en del av behål</w:t>
      </w:r>
      <w:r>
        <w:t>l</w:t>
      </w:r>
      <w:r>
        <w:t xml:space="preserve">ningen i folkpensioneringsfonden får, om så erfordras, användas för att täcka kostnader i samband med bildandet av försäkringsmedicinska center.  </w:t>
      </w:r>
    </w:p>
    <w:p w:rsidR="000D041C" w:rsidRDefault="000D041C">
      <w:pPr>
        <w:pStyle w:val="Normaltindrag"/>
      </w:pPr>
      <w:r>
        <w:t>Förslagen föranleder vissa ändringar i lagen (1962:381) om allmän försä</w:t>
      </w:r>
      <w:r>
        <w:t>k</w:t>
      </w:r>
      <w:r>
        <w:t xml:space="preserve">ring som föreslås träda i kraft den 1 januari 2000. </w:t>
      </w:r>
    </w:p>
    <w:p w:rsidR="000D041C" w:rsidRDefault="000D041C">
      <w:pPr>
        <w:pStyle w:val="Normaltindrag"/>
      </w:pPr>
      <w:r>
        <w:t>Utskottet tillstyrker regeringens förslag och avstyrker samtliga motioner.</w:t>
      </w:r>
    </w:p>
    <w:p w:rsidR="000D041C" w:rsidRDefault="000D041C">
      <w:pPr>
        <w:pStyle w:val="Normaltindrag"/>
      </w:pPr>
      <w:r>
        <w:t>Till betänkandet har fogats elva reservationer.</w:t>
      </w:r>
    </w:p>
    <w:p w:rsidR="000D041C" w:rsidRDefault="000D041C">
      <w:pPr>
        <w:pStyle w:val="Rubrik1"/>
      </w:pPr>
      <w:bookmarkStart w:id="19" w:name="_Toc451679195"/>
      <w:r>
        <w:t>Propositionen</w:t>
      </w:r>
      <w:bookmarkEnd w:id="19"/>
    </w:p>
    <w:p w:rsidR="000D041C" w:rsidRDefault="000D041C">
      <w:r>
        <w:t>I proposition 1998/99:76 Försäkringsmedicinska utredningar, m.m. har reg</w:t>
      </w:r>
      <w:r>
        <w:t>e</w:t>
      </w:r>
      <w:r>
        <w:t>ringen (Socialdepartementet) föreslagit</w:t>
      </w:r>
    </w:p>
    <w:p w:rsidR="000D041C" w:rsidRDefault="000D041C">
      <w:pPr>
        <w:pStyle w:val="Normaltindrag"/>
      </w:pPr>
      <w:r>
        <w:t xml:space="preserve">1. att riksdagen antar det i propositionen framlagda förslaget till lag om ändring i lagen (1962:381) om allmän försäkring, </w:t>
      </w:r>
    </w:p>
    <w:p w:rsidR="000D041C" w:rsidRDefault="000D041C">
      <w:pPr>
        <w:pStyle w:val="Normaltindrag"/>
      </w:pPr>
      <w:r>
        <w:t>2. att riksdagen godkänner vad regeringen föreslår om riktlinjer för o</w:t>
      </w:r>
      <w:r>
        <w:t>m</w:t>
      </w:r>
      <w:r>
        <w:t xml:space="preserve">strukturering och utveckling av verksamheten vid Riksförsäkringsverkets sjukhus (avsnitt 5), </w:t>
      </w:r>
    </w:p>
    <w:p w:rsidR="000D041C" w:rsidRDefault="000D041C">
      <w:pPr>
        <w:pStyle w:val="Normaltindrag"/>
      </w:pPr>
      <w:r>
        <w:lastRenderedPageBreak/>
        <w:t xml:space="preserve">3. att riksdagen bemyndigar regeringen att vidta de åtgärder som krävs för att genomföra omstruktureringen och utvecklingen av verksamheten vid Riksförsäkringsverkets sjukhus (avsnitt 6), </w:t>
      </w:r>
    </w:p>
    <w:p w:rsidR="000D041C" w:rsidRDefault="000D041C">
      <w:pPr>
        <w:pStyle w:val="Normaltindrag"/>
      </w:pPr>
      <w:r>
        <w:t>4. att riksdagen godkänner att en del av behållningen i folkpensionering</w:t>
      </w:r>
      <w:r>
        <w:t>s</w:t>
      </w:r>
      <w:r>
        <w:t>fonden får, om så erfordras, användas för att täcka kostnader i samband med bilda</w:t>
      </w:r>
      <w:r>
        <w:t>n</w:t>
      </w:r>
      <w:r>
        <w:t xml:space="preserve">det av försäkringsmedicinska center.  </w:t>
      </w:r>
    </w:p>
    <w:p w:rsidR="000D041C" w:rsidRDefault="000D041C">
      <w:r>
        <w:t>Lagförslaget återfinns som bilaga till betänkandet.</w:t>
      </w:r>
    </w:p>
    <w:p w:rsidR="000D041C" w:rsidRDefault="000D041C">
      <w:pPr>
        <w:pStyle w:val="Rubrik1"/>
      </w:pPr>
      <w:bookmarkStart w:id="20" w:name="_Toc451679196"/>
      <w:r>
        <w:t>Motionerna</w:t>
      </w:r>
      <w:bookmarkEnd w:id="20"/>
    </w:p>
    <w:p w:rsidR="000D041C" w:rsidRDefault="000D041C">
      <w:pPr>
        <w:pStyle w:val="Rubrik3"/>
        <w:spacing w:before="123"/>
      </w:pPr>
      <w:bookmarkStart w:id="21" w:name="_Toc451679197"/>
      <w:r>
        <w:t>Motioner väckta med anledning av proposition 1998/99:76</w:t>
      </w:r>
      <w:bookmarkEnd w:id="21"/>
    </w:p>
    <w:p w:rsidR="000D041C" w:rsidRDefault="000D041C">
      <w:r>
        <w:t>1998/99:Sf4 av Barbro Westerholm (fp) vari yrkas att riksdagen som sin mening ger regeringen till känna vad i motionen anförts om behovet av en basresurs för forskning och utveckling inom det försäkringsmedicinska o</w:t>
      </w:r>
      <w:r>
        <w:t>m</w:t>
      </w:r>
      <w:r>
        <w:t xml:space="preserve">rådet. </w:t>
      </w:r>
    </w:p>
    <w:p w:rsidR="000D041C" w:rsidRDefault="000D041C">
      <w:r>
        <w:t>1998/99:Sf5 av Eva Arvidsson och Christina Axelsson (s) vari yrkas</w:t>
      </w:r>
    </w:p>
    <w:p w:rsidR="000D041C" w:rsidRDefault="000D041C">
      <w:pPr>
        <w:pStyle w:val="Normaltindrag"/>
      </w:pPr>
      <w:r>
        <w:t>1. att riksdagen som sin mening ger regeringen till känna vad i motionen anförts om att personalens kompetens tas till vara och utvecklas vid omorg</w:t>
      </w:r>
      <w:r>
        <w:t>a</w:t>
      </w:r>
      <w:r>
        <w:t xml:space="preserve">nisationen, </w:t>
      </w:r>
    </w:p>
    <w:p w:rsidR="000D041C" w:rsidRDefault="000D041C">
      <w:pPr>
        <w:pStyle w:val="Normaltindrag"/>
      </w:pPr>
      <w:r>
        <w:t>2. att riksdagen som sin mening ger regeringen till känna att det nya h</w:t>
      </w:r>
      <w:r>
        <w:t>u</w:t>
      </w:r>
      <w:r>
        <w:t xml:space="preserve">vudmannaskapet utvärderas efter en begränsad tid. </w:t>
      </w:r>
    </w:p>
    <w:p w:rsidR="000D041C" w:rsidRDefault="000D041C">
      <w:r>
        <w:t>1998/99:Sf6 av Margareta Andersson och Birgitta Carlsson (c) vari yrkas</w:t>
      </w:r>
    </w:p>
    <w:p w:rsidR="000D041C" w:rsidRDefault="000D041C">
      <w:pPr>
        <w:pStyle w:val="Normaltindrag"/>
      </w:pPr>
      <w:r>
        <w:t xml:space="preserve">1. att riksdagen avslår propositionen i den del som berör överföringen av huvudmannaskapet till en av de allmänna försäkringskassorna, </w:t>
      </w:r>
    </w:p>
    <w:p w:rsidR="000D041C" w:rsidRDefault="000D041C">
      <w:pPr>
        <w:pStyle w:val="Normaltindrag"/>
      </w:pPr>
      <w:r>
        <w:t xml:space="preserve">2. att riksdagen som sin mening ger regeringen till känna vad i motionen anförts om ägarförhållanden som främjar konkurrensneutralitet. </w:t>
      </w:r>
    </w:p>
    <w:p w:rsidR="000D041C" w:rsidRDefault="000D041C">
      <w:r>
        <w:t>1998/99:Sf7 av Anders Ygeman och Sylvia Lindgren (s) vari yrkas att rik</w:t>
      </w:r>
      <w:r>
        <w:t>s</w:t>
      </w:r>
      <w:r>
        <w:t xml:space="preserve">dagen som sin mening ger regeringen till känna vad i motionen anförts om behovet av samlad kompetens för behandling av gravt överviktiga. </w:t>
      </w:r>
    </w:p>
    <w:p w:rsidR="000D041C" w:rsidRDefault="000D041C">
      <w:r>
        <w:t>1998/99:Sf8 av tredje vice talman Rose-Marie Frebran m.fl. (kd) vari yrkas att riksdagen avslår regeringens förslag om nytt huvudmannaskap för Rik</w:t>
      </w:r>
      <w:r>
        <w:t>s</w:t>
      </w:r>
      <w:r>
        <w:t xml:space="preserve">försäkringsverkets sjukhus i Tranås respektive Nynäshamn. </w:t>
      </w:r>
    </w:p>
    <w:p w:rsidR="000D041C" w:rsidRDefault="000D041C">
      <w:r>
        <w:t>1998/99:Sf9 av Ulf Kristersson m.fl. (m) vari yrkas</w:t>
      </w:r>
    </w:p>
    <w:p w:rsidR="000D041C" w:rsidRDefault="000D041C">
      <w:pPr>
        <w:pStyle w:val="Normaltindrag"/>
      </w:pPr>
      <w:r>
        <w:t>1. att riksdagen hos regeringen begär utredning om finansiering och ansv</w:t>
      </w:r>
      <w:r>
        <w:t>a</w:t>
      </w:r>
      <w:r>
        <w:t xml:space="preserve">ret för rehabiliteringsarbete i enlighet med vad som anförts i motionen, </w:t>
      </w:r>
    </w:p>
    <w:p w:rsidR="000D041C" w:rsidRDefault="000D041C">
      <w:pPr>
        <w:pStyle w:val="Normaltindrag"/>
      </w:pPr>
      <w:r>
        <w:t xml:space="preserve">2. att riksdagen som sin mening ger regeringen till känna vad i motionen anförts om företagshälsovårdens roll i en samordnad rehabilitering, </w:t>
      </w:r>
    </w:p>
    <w:p w:rsidR="000D041C" w:rsidRDefault="000D041C">
      <w:pPr>
        <w:pStyle w:val="Normaltindrag"/>
      </w:pPr>
      <w:r>
        <w:t xml:space="preserve">3. att riksdagen beslutar att sjukvårdshuvudmännen och privata vårdgivare mot ersättning skall kunna tillhandahålla de rehabiliteringsinsatser som är nödvändiga i enlighet med vad som anförts i motionen, </w:t>
      </w:r>
    </w:p>
    <w:p w:rsidR="000D041C" w:rsidRDefault="000D041C">
      <w:pPr>
        <w:pStyle w:val="Normaltindrag"/>
      </w:pPr>
      <w:r>
        <w:t>4. att riksdagen som sin mening ger regeringen till känna vad i motionen anförts om en huvudmannaskapsförändring för Riksförsäkringsverkets sju</w:t>
      </w:r>
      <w:r>
        <w:t>k</w:t>
      </w:r>
      <w:r>
        <w:t xml:space="preserve">hus i Nynäshamn och Tranås. </w:t>
      </w:r>
    </w:p>
    <w:p w:rsidR="000D041C" w:rsidRDefault="000D041C">
      <w:pPr>
        <w:pStyle w:val="Rubrik3"/>
      </w:pPr>
      <w:bookmarkStart w:id="22" w:name="_Toc451679198"/>
      <w:r>
        <w:t>Motioner väckta under allmänna motionstiden 1998</w:t>
      </w:r>
      <w:bookmarkEnd w:id="22"/>
    </w:p>
    <w:p w:rsidR="000D041C" w:rsidRDefault="000D041C">
      <w:r>
        <w:t>1998/99:Sf225 av Marie Engström m.fl. (v) vari yrkas</w:t>
      </w:r>
    </w:p>
    <w:p w:rsidR="000D041C" w:rsidRDefault="000D041C">
      <w:pPr>
        <w:pStyle w:val="Normaltindrag"/>
      </w:pPr>
      <w:r>
        <w:t xml:space="preserve">1. att riksdagen som sin mening ger regeringen till känna vad i motionen anförts om utestängningseffekterna på arbetsmarknaden, </w:t>
      </w:r>
    </w:p>
    <w:p w:rsidR="000D041C" w:rsidRDefault="000D041C">
      <w:pPr>
        <w:pStyle w:val="Normaltindrag"/>
      </w:pPr>
      <w:r>
        <w:t xml:space="preserve">2. att riksdagen som sin mening ger regeringen till känna vad i motionen anförts om sjuklöneperioden. </w:t>
      </w:r>
    </w:p>
    <w:p w:rsidR="000D041C" w:rsidRDefault="000D041C">
      <w:r>
        <w:t>1998/99:Sf227 av Ulla Hoffmann m.fl. (v) vari yrkas</w:t>
      </w:r>
    </w:p>
    <w:p w:rsidR="000D041C" w:rsidRDefault="000D041C">
      <w:pPr>
        <w:pStyle w:val="Normaltindrag"/>
      </w:pPr>
      <w:r>
        <w:t xml:space="preserve">1. att riksdagen som sin mening ger regeringen till känna vad i motionen anförts om analys av kvinnors sjukskrivningsmönster, </w:t>
      </w:r>
    </w:p>
    <w:p w:rsidR="000D041C" w:rsidRDefault="000D041C">
      <w:pPr>
        <w:pStyle w:val="Normaltindrag"/>
      </w:pPr>
      <w:r>
        <w:t>2. att riksdagen uppmanar regeringen att uppdra åt Socialstyrelsen att i</w:t>
      </w:r>
      <w:r>
        <w:t>n</w:t>
      </w:r>
      <w:r>
        <w:t xml:space="preserve">formera om vikten av att inte arbeta när man är sjuk, </w:t>
      </w:r>
    </w:p>
    <w:p w:rsidR="000D041C" w:rsidRDefault="000D041C">
      <w:pPr>
        <w:pStyle w:val="Normaltindrag"/>
      </w:pPr>
      <w:r>
        <w:t xml:space="preserve">3. att riksdagen som sin mening ger regeringen till känna vad i motionen anförts om fördjupningsstudier av bedömningarna av kvinnor och män i RFV:s verksamhet. </w:t>
      </w:r>
    </w:p>
    <w:p w:rsidR="000D041C" w:rsidRDefault="000D041C">
      <w:r>
        <w:t xml:space="preserve">1998/99:Sf243 av Ingemar Josefsson och Lena Sandlin (s) vari yrkas att riksdagen som sin mening ger regeringen till känna vad i motionen anförts om sjuklöneperioden i sjukförsäkringen. </w:t>
      </w:r>
    </w:p>
    <w:p w:rsidR="000D041C" w:rsidRDefault="000D041C">
      <w:r>
        <w:t xml:space="preserve">1998/99:Sf248 av Birgitta Ahlqvist och Monica Öhman (s) vari yrkas att riksdagen som sin mening ger regeringen till känna vad i motionen anförts om 3 kap. 8 § lagen om allmän försäkring (AFL). </w:t>
      </w:r>
    </w:p>
    <w:p w:rsidR="000D041C" w:rsidRDefault="000D041C">
      <w:r>
        <w:t>1998/99:Sf254 av Kenth Skårvik (fp) vari yrkas att riksdagen som sin m</w:t>
      </w:r>
      <w:r>
        <w:t>e</w:t>
      </w:r>
      <w:r>
        <w:t xml:space="preserve">ning ger regeringen till känna vad i motionen anförts om portalparagraf i lagen om allmän försäkring. </w:t>
      </w:r>
    </w:p>
    <w:p w:rsidR="000D041C" w:rsidRDefault="000D041C">
      <w:r>
        <w:t xml:space="preserve">1998/99:Sf257 av Siw Wittgren-Ahl m.fl. (s) vari yrkas att riksdagen som sin mening ger regeringen till känna vad i motionen anförts om vikten av att integrera ett könsperspektiv i rehabiliteringsarbetet. </w:t>
      </w:r>
    </w:p>
    <w:p w:rsidR="000D041C" w:rsidRDefault="000D041C">
      <w:r>
        <w:t xml:space="preserve">1998/99:Sf268 av tredje vice talman Rose-Marie Frebran m.fl. (kd, m, c, fp) vari yrkas att riksdagen begär att regeringen skyndsamt återkommer med förslag till högkostnadsskydd mot sjuklönekostnader i enlighet med vad Rehabiliteringsutredningen föreslår i sitt delbetänkande SOU 1997:142. </w:t>
      </w:r>
    </w:p>
    <w:p w:rsidR="000D041C" w:rsidRDefault="000D041C">
      <w:r>
        <w:t>1998/99:Sf269 av Ulf Kristersson m.fl. (m) vari yrkas</w:t>
      </w:r>
    </w:p>
    <w:p w:rsidR="000D041C" w:rsidRDefault="000D041C">
      <w:pPr>
        <w:pStyle w:val="Normaltindrag"/>
      </w:pPr>
      <w:r>
        <w:t xml:space="preserve">3. att riksdagen som sin mening ger regeringen till känna vad i motionen anförts om återförsäkring för småföretag för utgifter för sjuklöneperioden. </w:t>
      </w:r>
    </w:p>
    <w:p w:rsidR="000D041C" w:rsidRDefault="000D041C">
      <w:r>
        <w:t>1998/99:A808 av Lennart Daléus m.fl. (c) vari yrkas</w:t>
      </w:r>
    </w:p>
    <w:p w:rsidR="000D041C" w:rsidRDefault="000D041C">
      <w:pPr>
        <w:pStyle w:val="Normaltindrag"/>
      </w:pPr>
      <w:r>
        <w:t xml:space="preserve">11. att riksdagen som sin mening ger regeringen till känna vad i motionen anförts om rehabilitering efter behov och inte efter kön. </w:t>
      </w:r>
    </w:p>
    <w:p w:rsidR="000D041C" w:rsidRDefault="000D041C">
      <w:r>
        <w:t>1998/99:Fi210 av Lennart Daléus m.fl. (c) vari yrkas</w:t>
      </w:r>
    </w:p>
    <w:p w:rsidR="000D041C" w:rsidRDefault="000D041C">
      <w:pPr>
        <w:pStyle w:val="Normaltindrag"/>
      </w:pPr>
      <w:r>
        <w:t xml:space="preserve">39. att riksdagen som sin mening ger regeringen till känna vad i motionen anförts om företagare med restarbetsförmåga. </w:t>
      </w:r>
    </w:p>
    <w:p w:rsidR="000D041C" w:rsidRDefault="000D041C">
      <w:r>
        <w:t>1998/99:N326 av Per Westerberg och Göran Hägglund (m, kd) vari yrkas</w:t>
      </w:r>
    </w:p>
    <w:p w:rsidR="000D041C" w:rsidRDefault="000D041C">
      <w:pPr>
        <w:pStyle w:val="Normaltindrag"/>
      </w:pPr>
      <w:r>
        <w:t xml:space="preserve">6. att riksdagen som sin mening ger regeringen till känna vad i motionen anförts om arbetsgivarens rehabiliteringsansvar. </w:t>
      </w:r>
    </w:p>
    <w:p w:rsidR="000D041C" w:rsidRDefault="000D041C">
      <w:r>
        <w:t>1998/99:So313 av Viviann Gerdin och Gunnel Wallin (c) vari yrkas</w:t>
      </w:r>
    </w:p>
    <w:p w:rsidR="000D041C" w:rsidRDefault="000D041C">
      <w:pPr>
        <w:pStyle w:val="Normaltindrag"/>
      </w:pPr>
      <w:r>
        <w:t xml:space="preserve">4. att riksdagen som sin mening ger regeringen till känna vad i motionen anförts om att öka kunskaperna om fibromyalgi hos försäkringskassans handläggare, </w:t>
      </w:r>
    </w:p>
    <w:p w:rsidR="000D041C" w:rsidRDefault="000D041C">
      <w:pPr>
        <w:pStyle w:val="Normaltindrag"/>
      </w:pPr>
      <w:r>
        <w:t>7. att riksdagen som sin mening ger regeringen till känna vad i motionen anförts om att kvinnor inte får diskrimineras på grund av kön vid rehabilit</w:t>
      </w:r>
      <w:r>
        <w:t>e</w:t>
      </w:r>
      <w:r>
        <w:t xml:space="preserve">ringsinsatser. </w:t>
      </w:r>
    </w:p>
    <w:p w:rsidR="000D041C" w:rsidRDefault="000D041C">
      <w:pPr>
        <w:pStyle w:val="Rubrik1"/>
      </w:pPr>
      <w:bookmarkStart w:id="23" w:name="_Toc451679199"/>
      <w:r>
        <w:t>Utskottet</w:t>
      </w:r>
      <w:bookmarkEnd w:id="23"/>
    </w:p>
    <w:p w:rsidR="000D041C" w:rsidRDefault="000D041C">
      <w:pPr>
        <w:pStyle w:val="Rubrik2"/>
        <w:spacing w:before="123"/>
      </w:pPr>
      <w:bookmarkStart w:id="24" w:name="_Toc451679200"/>
      <w:r>
        <w:t>Försäkringsmedicinska utredningar</w:t>
      </w:r>
      <w:bookmarkEnd w:id="24"/>
    </w:p>
    <w:p w:rsidR="000D041C" w:rsidRDefault="000D041C">
      <w:pPr>
        <w:pStyle w:val="Rubrik3"/>
        <w:spacing w:before="123"/>
      </w:pPr>
      <w:bookmarkStart w:id="25" w:name="_Toc451679201"/>
      <w:r>
        <w:t>RFV:s sjukhus</w:t>
      </w:r>
      <w:bookmarkEnd w:id="25"/>
    </w:p>
    <w:p w:rsidR="000D041C" w:rsidRDefault="000D041C">
      <w:r>
        <w:t>Riksförsäkringsverket (RFV) äger och driver i dag två sjukhus, i Nynäshamn och i Tranås. Sjukhusen skall dels göra utredningar som underlag till försä</w:t>
      </w:r>
      <w:r>
        <w:t>k</w:t>
      </w:r>
      <w:r>
        <w:t>ringskassans beslut om rehabilitering, förtidspension och rätt till sjukpe</w:t>
      </w:r>
      <w:r>
        <w:t>n</w:t>
      </w:r>
      <w:r>
        <w:t>ning, dels utarbeta rehabiliteringsprogram med olika inriktning. Därtill kommer viss forskningsverksamhet, metodutveckling och kunskapsspridning till anställda och förtroendevalda inom socialförsäkringens administr</w:t>
      </w:r>
      <w:r>
        <w:t>a</w:t>
      </w:r>
      <w:r>
        <w:t>tion.</w:t>
      </w:r>
    </w:p>
    <w:p w:rsidR="000D041C" w:rsidRDefault="000D041C">
      <w:pPr>
        <w:pStyle w:val="Normaltindrag"/>
      </w:pPr>
      <w:r>
        <w:t>För ca 2 700 försäkrade tillhandahöll RFV:s sjukhus försäkringsmedicin</w:t>
      </w:r>
      <w:r>
        <w:t>s</w:t>
      </w:r>
      <w:r>
        <w:t>ka utredningar och arbetslivsinriktade rehabiliteringsutre</w:t>
      </w:r>
      <w:r>
        <w:t>d</w:t>
      </w:r>
      <w:r>
        <w:t xml:space="preserve">ningar år 1998. </w:t>
      </w:r>
    </w:p>
    <w:p w:rsidR="000D041C" w:rsidRDefault="000D041C">
      <w:pPr>
        <w:pStyle w:val="Normaltindrag"/>
      </w:pPr>
      <w:r>
        <w:t>För närvarande utgörs ca 30 % av verksamheten av medicinsk rehabilit</w:t>
      </w:r>
      <w:r>
        <w:t>e</w:t>
      </w:r>
      <w:r>
        <w:t>ring, främst behandling av gravt överviktiga och hjärtrehabilitering.</w:t>
      </w:r>
    </w:p>
    <w:p w:rsidR="000D041C" w:rsidRDefault="000D041C">
      <w:pPr>
        <w:pStyle w:val="Normaltindrag"/>
      </w:pPr>
      <w:r>
        <w:t>Sjukhusverksamheten i Nynäshamn och Tranås bedrivs i dag i bolagsform. AB Kurortsverksamhet, med dotterbolaget AB Tranås Kuranstalt, ägs till 100 % av staten genom RFV. De två bolagen leds av samma styrelse och VD. Vid båda sjukhusen finns en chefsöverläkare med såväl medicinskt som administrativt ledningsansvar. Bolaget i Tranås äger i sin tur Badhotellet i Tranås. Vid sjukhuset i Nynäshamn finns 205 vårdplatser och ca 182 årsa</w:t>
      </w:r>
      <w:r>
        <w:t>n</w:t>
      </w:r>
      <w:r>
        <w:t>ställda och i Tranås finns 175 vårdplatser och även där ca 182 årsanställda.</w:t>
      </w:r>
    </w:p>
    <w:p w:rsidR="000D041C" w:rsidRDefault="000D041C">
      <w:pPr>
        <w:pStyle w:val="Normaltindrag"/>
      </w:pPr>
      <w:r>
        <w:t>De allmänna försäkringskassorna betalar i dag 45 kronor per dygn för varje patient vid sjukhusen. Dessa medel betalas via utgiftsområde 9 anslaget A 1 Sjukvårdsfö</w:t>
      </w:r>
      <w:r>
        <w:t>r</w:t>
      </w:r>
      <w:r>
        <w:t>måner m.m.</w:t>
      </w:r>
    </w:p>
    <w:p w:rsidR="000D041C" w:rsidRDefault="000D041C">
      <w:pPr>
        <w:pStyle w:val="Normaltindrag"/>
      </w:pPr>
      <w:r>
        <w:t>I övrigt finansieras verksamheten vid sjukhusen genom anslaget A 1 Sju</w:t>
      </w:r>
      <w:r>
        <w:t>k</w:t>
      </w:r>
      <w:r>
        <w:t>penning och rehabilitering m.m. inom utgiftsområde 10. I regleringsbrev för RFV anges årligen den maximala nivån för bidraget. Beloppet för år 1999 är fas</w:t>
      </w:r>
      <w:r>
        <w:t>t</w:t>
      </w:r>
      <w:r>
        <w:t xml:space="preserve">ställt till 170 miljoner kronor. </w:t>
      </w:r>
    </w:p>
    <w:p w:rsidR="000D041C" w:rsidRDefault="000D041C">
      <w:pPr>
        <w:pStyle w:val="Rubrik3"/>
      </w:pPr>
      <w:bookmarkStart w:id="26" w:name="_Toc451679202"/>
      <w:r>
        <w:t>Verksamhetsinriktning</w:t>
      </w:r>
      <w:bookmarkEnd w:id="26"/>
    </w:p>
    <w:p w:rsidR="000D041C" w:rsidRDefault="000D041C">
      <w:pPr>
        <w:pStyle w:val="R4"/>
        <w:spacing w:before="123"/>
      </w:pPr>
      <w:r>
        <w:t>Propositionen</w:t>
      </w:r>
    </w:p>
    <w:p w:rsidR="000D041C" w:rsidRDefault="000D041C">
      <w:r>
        <w:t>I propositionen lägger regeringen fram förslag till omstrukturering och u</w:t>
      </w:r>
      <w:r>
        <w:t>t</w:t>
      </w:r>
      <w:r>
        <w:t>veckling av verksamheten med försäkringsmedicinska utredningar och a</w:t>
      </w:r>
      <w:r>
        <w:t>r</w:t>
      </w:r>
      <w:r>
        <w:t>betslivsinriktade rehabiliteringsutredningar som i dag bedrivs vid RFV:s sjukhus.</w:t>
      </w:r>
    </w:p>
    <w:p w:rsidR="000D041C" w:rsidRDefault="000D041C">
      <w:pPr>
        <w:pStyle w:val="Normaltindrag"/>
      </w:pPr>
      <w:r>
        <w:t>I propositionen anges att försäkringskassorna även framöver kommer att ha behov av kvalificerade bedömningsunderlag för vissa försäkrade med sammansatta och svårbedömda besvär. Verksamheten med försäkringsmed</w:t>
      </w:r>
      <w:r>
        <w:t>i</w:t>
      </w:r>
      <w:r>
        <w:t>cinska utredningar och arbetslivsinriktade rehabiliteringsutredningar bör därför kvarstå och utvecklas. Detta innebär, enligt propositionen, inte någon ändring av sjukvårdshuvudmännens ansvar att tillhandahålla de beslutsu</w:t>
      </w:r>
      <w:r>
        <w:t>n</w:t>
      </w:r>
      <w:r>
        <w:t>derlag som försäkringskassan efterfrågar. Sjukvårdshuvudmännen bör i stället enligt regeringen öka och utveckla insatserna inom o</w:t>
      </w:r>
      <w:r>
        <w:t>m</w:t>
      </w:r>
      <w:r>
        <w:t>rådet.</w:t>
      </w:r>
    </w:p>
    <w:p w:rsidR="000D041C" w:rsidRDefault="000D041C">
      <w:pPr>
        <w:pStyle w:val="Normaltindrag"/>
      </w:pPr>
      <w:r>
        <w:t>Enligt regeringens förslag bör utredningarna uppfylla ett antal fastställda krav avseende kvalitet. Det medför att de nödvändiga utredningarna får en h</w:t>
      </w:r>
      <w:r>
        <w:t>ög och jämn kvalitet. Hanteringen vid försäkringskassorna blir också mer enhetlig och rättssäkerheten i besluten ökar. Regeringen har för avsikt att ge RFV i uppdrag att i samverkan med bl.a. försäkringskassorna och Socialst</w:t>
      </w:r>
      <w:r>
        <w:t>y</w:t>
      </w:r>
      <w:r>
        <w:t>relsen utarbeta förslag till vilka krav som skall ställas på försäkringsmed</w:t>
      </w:r>
      <w:r>
        <w:t>i</w:t>
      </w:r>
      <w:r>
        <w:t>cinska utredningar och arbetslivsinriktade rehabiliteringsutredningar. RFV bör därvid ta del av de erfarenheter och kunskaper som framkommit i sa</w:t>
      </w:r>
      <w:r>
        <w:t>m</w:t>
      </w:r>
      <w:r>
        <w:t>band med försäkringskassornas arbete med att utveckla kvalitetssy</w:t>
      </w:r>
      <w:r>
        <w:t>stem, anges det i propositionen.</w:t>
      </w:r>
    </w:p>
    <w:p w:rsidR="000D041C" w:rsidRDefault="000D041C">
      <w:r>
        <w:t>Regeringen föreslår vidare att patienter inom den medicinska rehabiliterin</w:t>
      </w:r>
      <w:r>
        <w:t>g</w:t>
      </w:r>
      <w:r>
        <w:t>en som i dag bedrivs vid RFV:s sjukhus skall behandlas inom den allmänna hälso- och sju</w:t>
      </w:r>
      <w:r>
        <w:t>k</w:t>
      </w:r>
      <w:r>
        <w:t>vården.</w:t>
      </w:r>
    </w:p>
    <w:p w:rsidR="000D041C" w:rsidRDefault="000D041C">
      <w:pPr>
        <w:pStyle w:val="Normaltindrag"/>
      </w:pPr>
      <w:r>
        <w:t>Enbart försäkrade med sammansatta och svårbedömda besvär skall prior</w:t>
      </w:r>
      <w:r>
        <w:t>i</w:t>
      </w:r>
      <w:r>
        <w:t>teras vid de föreslagna försäkringsmedicinska centren och sjukvårdshuvu</w:t>
      </w:r>
      <w:r>
        <w:t>d</w:t>
      </w:r>
      <w:r>
        <w:t>männen bör i samband med sin verksamhetsplanering beakta de behov av insatser som kan uppkomma i samband med ombildningen av RFV:s sju</w:t>
      </w:r>
      <w:r>
        <w:t>k</w:t>
      </w:r>
      <w:r>
        <w:t>hus.</w:t>
      </w:r>
    </w:p>
    <w:p w:rsidR="000D041C" w:rsidRDefault="000D041C">
      <w:pPr>
        <w:pStyle w:val="R4"/>
      </w:pPr>
      <w:r>
        <w:t>Utskottets bedömning</w:t>
      </w:r>
    </w:p>
    <w:p w:rsidR="000D041C" w:rsidRDefault="000D041C">
      <w:r>
        <w:t>Utskottet föreslog redan under våren 1995 att regeringen borde utreda frågan om den fortsatta verksamhetsinriktningen för RFV:s sjukhus och sjukhusens roll inom socialförsäkringssystemet.</w:t>
      </w:r>
    </w:p>
    <w:p w:rsidR="000D041C" w:rsidRDefault="000D041C">
      <w:pPr>
        <w:pStyle w:val="Normaltindrag"/>
      </w:pPr>
      <w:r>
        <w:t xml:space="preserve">I propositionen anges att utgångspunkten för regeringens förslag främst är en strävan att garantera de försäkrade försäkringsmedicinska utredningar och arbetslivsinriktade rehabiliteringsutredningar av hög och jämn kvalitet. </w:t>
      </w:r>
    </w:p>
    <w:p w:rsidR="000D041C" w:rsidRDefault="000D041C">
      <w:pPr>
        <w:pStyle w:val="Normaltindrag"/>
      </w:pPr>
      <w:r>
        <w:t>Utgångspunkten bör även vara att den allmänna hälso- och sjukvården a</w:t>
      </w:r>
      <w:r>
        <w:t>n</w:t>
      </w:r>
      <w:r>
        <w:t xml:space="preserve">svarar för medicinsk vård, behandling och rehabilitering samt de medicinska utredningar och utlåtanden som behövs för att socialförsäkringssystemet skall fungera på avsett sätt. </w:t>
      </w:r>
    </w:p>
    <w:p w:rsidR="000D041C" w:rsidRDefault="000D041C">
      <w:pPr>
        <w:pStyle w:val="Normaltindrag"/>
      </w:pPr>
      <w:r>
        <w:t>För den grupp försäkrade som har en sammansatt och svårbedömd häls</w:t>
      </w:r>
      <w:r>
        <w:t>o</w:t>
      </w:r>
      <w:r>
        <w:t>situation, där inte enbart sjukdom, diagnos och funktionsnedsättning är avg</w:t>
      </w:r>
      <w:r>
        <w:t>ö</w:t>
      </w:r>
      <w:r>
        <w:t>rande för prognosen, finns emellertid inte alltid tillgång till en utredningsi</w:t>
      </w:r>
      <w:r>
        <w:t>n</w:t>
      </w:r>
      <w:r>
        <w:t>stans inom den ordinarie hälso- och sjukvården dit kassorna kan remittera de försäkrade. Utskottet anser därför att det även fortsättningsvis bör finnas enheter som medverkar till att tillgodose behovet av kvalificerade bedö</w:t>
      </w:r>
      <w:r>
        <w:t>m</w:t>
      </w:r>
      <w:r>
        <w:t>ningsunderlag för vissa försäkrade med sammansatta och svårbedömda b</w:t>
      </w:r>
      <w:r>
        <w:t>e</w:t>
      </w:r>
      <w:r>
        <w:t>svär.</w:t>
      </w:r>
    </w:p>
    <w:p w:rsidR="000D041C" w:rsidRDefault="000D041C">
      <w:pPr>
        <w:pStyle w:val="Normaltindrag"/>
      </w:pPr>
      <w:r>
        <w:t>Den nuvarande medicinska rehabiliteringen vid RFV:s sjuk</w:t>
      </w:r>
      <w:r>
        <w:t>hus ges till b</w:t>
      </w:r>
      <w:r>
        <w:t>e</w:t>
      </w:r>
      <w:r>
        <w:t>tydande del till patientgrupper med tydliga diagnoser – behandling av öve</w:t>
      </w:r>
      <w:r>
        <w:t>r</w:t>
      </w:r>
      <w:r>
        <w:t xml:space="preserve">viktiga och hjärtrehabilitering, dvs. inte personer med sammansatta och svårbedömda besvär. Den allmänna hälso- och sjukvården bör således ta över ansvaret för den medicinska rehabiliteringen av dessa grupper. </w:t>
      </w:r>
    </w:p>
    <w:p w:rsidR="000D041C" w:rsidRDefault="000D041C">
      <w:pPr>
        <w:pStyle w:val="Normaltindrag"/>
      </w:pPr>
      <w:r>
        <w:t>Utskottet delar regeringens bedömning att försäkringskassorna måste til</w:t>
      </w:r>
      <w:r>
        <w:t>l</w:t>
      </w:r>
      <w:r>
        <w:t>försäkras en produkt som tillgodoser adekvata krav på kvalitet. Därför bör kraven på de försäkringsmedicinska utredningarna samt utredningarna för arbetslivsinriktad rehabilitering specificeras och fastställas. Fastställda kv</w:t>
      </w:r>
      <w:r>
        <w:t>a</w:t>
      </w:r>
      <w:r>
        <w:t>litetskrav medför att de nödvändiga utredningarna får en hög och jämn kv</w:t>
      </w:r>
      <w:r>
        <w:t>a</w:t>
      </w:r>
      <w:r>
        <w:t>litet och innebär att alla producenter av sådana utredningar kommer att u</w:t>
      </w:r>
      <w:r>
        <w:t>n</w:t>
      </w:r>
      <w:r>
        <w:t>derkastas samma m</w:t>
      </w:r>
      <w:r>
        <w:t>i</w:t>
      </w:r>
      <w:r>
        <w:t xml:space="preserve">nimivillkor. </w:t>
      </w:r>
    </w:p>
    <w:p w:rsidR="000D041C" w:rsidRDefault="000D041C">
      <w:pPr>
        <w:pStyle w:val="Normaltindrag"/>
      </w:pPr>
      <w:r>
        <w:t>Mot bakgrund av det anförda tillstyrker utskottet regeringens förslag till riktlinjer för verksamheten såv</w:t>
      </w:r>
      <w:r>
        <w:t>itt avser socialförsäkringens behov av utre</w:t>
      </w:r>
      <w:r>
        <w:t>d</w:t>
      </w:r>
      <w:r>
        <w:t>nin</w:t>
      </w:r>
      <w:r>
        <w:t>g</w:t>
      </w:r>
      <w:r>
        <w:t xml:space="preserve">ar, medicinsk rehabilitering samt kvalitetskrav. </w:t>
      </w:r>
    </w:p>
    <w:p w:rsidR="000D041C" w:rsidRDefault="000D041C">
      <w:pPr>
        <w:pStyle w:val="Rubrik3"/>
      </w:pPr>
      <w:bookmarkStart w:id="27" w:name="_Toc451679203"/>
      <w:r>
        <w:t>Huvudmannaskap</w:t>
      </w:r>
      <w:bookmarkEnd w:id="27"/>
    </w:p>
    <w:p w:rsidR="000D041C" w:rsidRDefault="000D041C">
      <w:pPr>
        <w:pStyle w:val="R4"/>
        <w:spacing w:before="123"/>
      </w:pPr>
      <w:r>
        <w:t>Propositionen</w:t>
      </w:r>
    </w:p>
    <w:p w:rsidR="000D041C" w:rsidRDefault="000D041C">
      <w:r>
        <w:t>Regeringen föreslår i propositionen att verksamhetsansvaret för de försä</w:t>
      </w:r>
      <w:r>
        <w:t>k</w:t>
      </w:r>
      <w:r>
        <w:t>ringsmedicinska utredningarna och arbetslivsinriktade rehabiliteringsutre</w:t>
      </w:r>
      <w:r>
        <w:t>d</w:t>
      </w:r>
      <w:r>
        <w:t>ningarna vid RFV:s sjukhus skall föras över till en av de allmänna försä</w:t>
      </w:r>
      <w:r>
        <w:t>k</w:t>
      </w:r>
      <w:r>
        <w:t xml:space="preserve">ringskassorna och drivas där som en egen resultatenhet. De bolag som för närvarande driver sjukhusen avvecklas därmed. </w:t>
      </w:r>
    </w:p>
    <w:p w:rsidR="000D041C" w:rsidRDefault="000D041C">
      <w:pPr>
        <w:pStyle w:val="Normaltindrag"/>
      </w:pPr>
      <w:r>
        <w:t>Vad gäller huvudmannaskapet anser regeringen att RFV, i egenskap av tillsynsmyndighet över försäkringskassorna, inte bör ha verksamhetsansvaret för de försäkringsmedicinska centren. Inte heller bör denna verksamhet b</w:t>
      </w:r>
      <w:r>
        <w:t>e</w:t>
      </w:r>
      <w:r>
        <w:t>drivas i bolagsform. Regeringen anför att statlig verksamhet normalt bör bedrivas i myndighetsform, särskilt om konkurrensen är begränsad och b</w:t>
      </w:r>
      <w:r>
        <w:t>e</w:t>
      </w:r>
      <w:r>
        <w:t>hovet av offentlig insyn och kontroll är särskilt stort. För närvarande är ko</w:t>
      </w:r>
      <w:r>
        <w:t>n</w:t>
      </w:r>
      <w:r>
        <w:t>kurrensen begränsad eftersom kassorna är i stort sett de enda som efterfrågar utredningarna, anförs det i propositionen.</w:t>
      </w:r>
    </w:p>
    <w:p w:rsidR="000D041C" w:rsidRDefault="000D041C">
      <w:pPr>
        <w:pStyle w:val="Normaltindrag"/>
      </w:pPr>
      <w:r>
        <w:t>I propositionen anges att det är väsentligt att verksamheten vid den resu</w:t>
      </w:r>
      <w:r>
        <w:t>l</w:t>
      </w:r>
      <w:r>
        <w:t>tatenhet som föreslås bildas vid en av försäkringskassorna skall vara väl skild från den övriga delen av kassans verksamhet och inte ha någon ekonomisk påverkan på denna. En egen resultatenhet kännetecknas bl.a. av att den är intäktsfinansierad och har det ekonomiska ansvaret för uppdragen. Samtliga kostnader för verksamheten skall synliggöras och en tydlig prissättning skall utformas. Regeringen menar att en egen resultatenhet även ger förutsättnin</w:t>
      </w:r>
      <w:r>
        <w:t>g</w:t>
      </w:r>
      <w:r>
        <w:t>ar för jämförelser med omvärlden, vilket i sin tur innebä</w:t>
      </w:r>
      <w:r>
        <w:t>r att konkurrensli</w:t>
      </w:r>
      <w:r>
        <w:t>k</w:t>
      </w:r>
      <w:r>
        <w:t>nande situationer skapas som förbättrar möjligheterna att bedriva en kost-nadse</w:t>
      </w:r>
      <w:r>
        <w:t>f</w:t>
      </w:r>
      <w:r>
        <w:t>fektiv verksamhet.</w:t>
      </w:r>
    </w:p>
    <w:p w:rsidR="000D041C" w:rsidRDefault="000D041C">
      <w:pPr>
        <w:pStyle w:val="Normaltindrag"/>
      </w:pPr>
      <w:r>
        <w:t>De nuvarande bolagen föreslås således avvecklas och såväl fastigheterna som badhotellverksamheten bör enligt regeringen säljas. Försäkringskassan bör i stället till marknadsmässigt pris hyra de lokaler som behövs för att bedriva verksamhet med försäkringsmedicinska utredningar och utredningar om arbetslivsinriktad rehabilitering. Enligt regeringens förslag bör även försä</w:t>
      </w:r>
      <w:r>
        <w:t>k</w:t>
      </w:r>
      <w:r>
        <w:t>ringskassan vara ansvarig arbetsgivare för personalen vid enheten.</w:t>
      </w:r>
    </w:p>
    <w:p w:rsidR="000D041C" w:rsidRDefault="000D041C">
      <w:pPr>
        <w:pStyle w:val="Normaltindrag"/>
      </w:pPr>
      <w:r>
        <w:t>Omfattningen av verksamheten vid de försäkringsmedicinska centren skall enligt regeringen anpassas till den efterfrågan som finns av försäkringsmed</w:t>
      </w:r>
      <w:r>
        <w:t>i</w:t>
      </w:r>
      <w:r>
        <w:t>cinska u</w:t>
      </w:r>
      <w:r>
        <w:t>t</w:t>
      </w:r>
      <w:r>
        <w:t>redningar och utredningar om arbetslivsinriktad rehabilitering.</w:t>
      </w:r>
    </w:p>
    <w:p w:rsidR="000D041C" w:rsidRDefault="000D041C">
      <w:pPr>
        <w:pStyle w:val="Normaltindrag"/>
      </w:pPr>
      <w:r>
        <w:t>I propositionen anges att även andra aktörer skall ges möjlighet att erbjuda försäkringskassorna försäkringsmedicinska utredningar. Försäkringskassorna har redan i dag möjlighet att köpa arbetslivsinriktade rehabiliteringsutre</w:t>
      </w:r>
      <w:r>
        <w:t>d</w:t>
      </w:r>
      <w:r>
        <w:t>ningar från andra producenter. Prissättningen av utredningarna vid de försä</w:t>
      </w:r>
      <w:r>
        <w:t>k</w:t>
      </w:r>
      <w:r>
        <w:t>ringsmedicinska centren bör därför vara konkurrensneutral.</w:t>
      </w:r>
    </w:p>
    <w:p w:rsidR="000D041C" w:rsidRDefault="000D041C">
      <w:r>
        <w:t>Vad gäller finansieringen föreslår regeringen att medlen från det nuvarande anslaget för verksamheten vid RFV:s sjukhus omvandlas till medel för köp av försäkringsmedicinska utredningar, för den prioriterade målgruppen, och tillförs medlen för köp av arbetslivsinriktad rehabilitering. Angående övriga behov och anslagskonsekvenser avser regeringen att återkomma i samband med</w:t>
      </w:r>
      <w:r>
        <w:t xml:space="preserve"> budgetpropos</w:t>
      </w:r>
      <w:r>
        <w:t>i</w:t>
      </w:r>
      <w:r>
        <w:t>tionen för år 2000.</w:t>
      </w:r>
    </w:p>
    <w:p w:rsidR="000D041C" w:rsidRDefault="000D041C">
      <w:pPr>
        <w:pStyle w:val="R4"/>
      </w:pPr>
      <w:r>
        <w:t xml:space="preserve">Motionerna </w:t>
      </w:r>
    </w:p>
    <w:p w:rsidR="000D041C" w:rsidRDefault="000D041C">
      <w:r>
        <w:t>I motion Sf8 av tredje vice talman Rose-Marie Frebran m.fl. (kd) hemställs om avslag på förslaget om nytt huvudmannaskap för RFV:s sjukhus. Moti</w:t>
      </w:r>
      <w:r>
        <w:t>o</w:t>
      </w:r>
      <w:r>
        <w:t>närerna anser att det är bättre att behålla nuvarande huvudmannaskap tills vidare eftersom propositionens förslag avviker från utredningens och inte har remissb</w:t>
      </w:r>
      <w:r>
        <w:t>e</w:t>
      </w:r>
      <w:r>
        <w:t>handlats.</w:t>
      </w:r>
    </w:p>
    <w:p w:rsidR="000D041C" w:rsidRDefault="000D041C">
      <w:r>
        <w:t>Även Margareta Andersson och Birgitta Carlsson (c) yrkar i Sf6 avslag på förslaget om att föra över huvudmannaskapet till en försäkringskassa (yrka</w:t>
      </w:r>
      <w:r>
        <w:t>n</w:t>
      </w:r>
      <w:r>
        <w:t>de 1). I yrkande 2 begärs ett tillkännagivande om ägarförhållanden som främjar konkurrensneutralitet. Motionärerna anser att förslaget om att en försäkringskassa skall ha verksamhetsansvaret minskar förutsättningarna för konkurrensneutralitet. Det är lämpligare med ett statligt ägt bolag eller att Försäkringskasseförbundet driver sjukhusen som egna bolag. Motionärerna begär att regeringen återkommer med nytt förslag vad gäller huvudmann</w:t>
      </w:r>
      <w:r>
        <w:t>a</w:t>
      </w:r>
      <w:r>
        <w:t>skapet.</w:t>
      </w:r>
    </w:p>
    <w:p w:rsidR="000D041C" w:rsidRDefault="000D041C">
      <w:r>
        <w:t>I motion Sf9 av Ulf Kristersson m.fl. (m) begärs ett tillkänna</w:t>
      </w:r>
      <w:r>
        <w:t>givande om att RFV:s sjukhus bör försäljas – ”privatiseras” – för att ges möjlighet att ko</w:t>
      </w:r>
      <w:r>
        <w:t>n</w:t>
      </w:r>
      <w:r>
        <w:t>kurrera om bl.a. rehabiliteringsinsatser (yrkande 4). I yrkande 3 begärs ett beslut om att sjukvårdshuvudmännen och privata vårdgivare skall kunna tillhandahålla nödvändiga rehabiliteringsinsatser. Enligt motionärerna kan försäkringskassan minska kostnaderna genom att köpa rehabiliteringsko</w:t>
      </w:r>
      <w:r>
        <w:t>m</w:t>
      </w:r>
      <w:r>
        <w:t>petens från offentlig eller privat vård.</w:t>
      </w:r>
    </w:p>
    <w:p w:rsidR="000D041C" w:rsidRDefault="000D041C">
      <w:r>
        <w:t>Eva Arvidsson och Christina Axelsson (s) begär i motion Sf5 yrkande 2 ett tillkännagivan</w:t>
      </w:r>
      <w:r>
        <w:t>de om att det nya huvudmannaskapet skall utvärderas efter en begrä</w:t>
      </w:r>
      <w:r>
        <w:t>n</w:t>
      </w:r>
      <w:r>
        <w:t>sad tid.</w:t>
      </w:r>
    </w:p>
    <w:p w:rsidR="000D041C" w:rsidRDefault="000D041C">
      <w:pPr>
        <w:pStyle w:val="R4"/>
      </w:pPr>
      <w:r>
        <w:t>Utskottets bedömning</w:t>
      </w:r>
    </w:p>
    <w:p w:rsidR="000D041C" w:rsidRDefault="000D041C">
      <w:r>
        <w:t>RFV har i dag ett tillsynsansvar över försäkringskassorna. I detta ligger bl.a. att bevaka att statsmakternas beslut och intentioner uppfylls och att ersät</w:t>
      </w:r>
      <w:r>
        <w:t>t</w:t>
      </w:r>
      <w:r>
        <w:t>ningsreglerna tillämpas likformigt och rättvist. Utskottet delar regeringens bedömning att den fördelning av ansvaret mellan försäkringskassorna och RFV som riksdagen tidigare godkänt (prop. 1997/98:41, bet. 1997/98:SfU8, rskr. 1997/98:153) inte fullt ut kan förverkligas om RFV har såväl ett til</w:t>
      </w:r>
      <w:r>
        <w:t>l</w:t>
      </w:r>
      <w:r>
        <w:t>synsansvar över kassorna som ett verksamhetsansvar för de försäkringsmed</w:t>
      </w:r>
      <w:r>
        <w:t>i</w:t>
      </w:r>
      <w:r>
        <w:t>cinska utredningarna och arbetslivsinriktade rehabiliteringsutredninga</w:t>
      </w:r>
      <w:r>
        <w:t>r</w:t>
      </w:r>
      <w:r>
        <w:t xml:space="preserve">na. </w:t>
      </w:r>
    </w:p>
    <w:p w:rsidR="000D041C" w:rsidRDefault="000D041C">
      <w:pPr>
        <w:pStyle w:val="Normaltindrag"/>
      </w:pPr>
      <w:r>
        <w:t>Utskottet delar regeringens bedömning att statlig verksamhet norm</w:t>
      </w:r>
      <w:r>
        <w:t>alt bör bedrivas i myndighetsform, särskilt om konkurrensen är begränsad och b</w:t>
      </w:r>
      <w:r>
        <w:t>e</w:t>
      </w:r>
      <w:r>
        <w:t>hovet av offentlig insyn och kontroll är särskilt stort. Verksamheten med försäkringsmedicinska utredningar och arbetslivsinriktade rehabiliteringsu</w:t>
      </w:r>
      <w:r>
        <w:t>t</w:t>
      </w:r>
      <w:r>
        <w:t>redningar erbjuds för närvarande i liten omfattning av sjukvårdshuvudmä</w:t>
      </w:r>
      <w:r>
        <w:t>n</w:t>
      </w:r>
      <w:r>
        <w:t>nen och ett fåtal privata intressenter. Konkurrensen är således begränsad. Vidare är försäkringskassorna i princip de enda som efterfrågar de aktuella utredningarna. Därutöver är det utskottets uppfattning att de</w:t>
      </w:r>
      <w:r>
        <w:t>nna typ av utre</w:t>
      </w:r>
      <w:r>
        <w:t>d</w:t>
      </w:r>
      <w:r>
        <w:t xml:space="preserve">ningar bör vara underställd ett antal kvalitetskrav, enligt förslagen i denna proposition. Det är också av yttersta vikt att dessa krav kan följas upp då resultatet av utredningarna utgör en del av beslutsunderlaget för olika typer av socialförsäkringsförmåner. </w:t>
      </w:r>
    </w:p>
    <w:p w:rsidR="000D041C" w:rsidRDefault="000D041C">
      <w:pPr>
        <w:pStyle w:val="Normaltindrag"/>
      </w:pPr>
      <w:r>
        <w:t>Med hänsyn till det anförda anser utskottet att det inte är lämpligt att RFV ansvarar för verksamheten med försäkringsmedicinska utredningar och a</w:t>
      </w:r>
      <w:r>
        <w:t>r</w:t>
      </w:r>
      <w:r>
        <w:t>betslivsinriktade rehabiliteringsutredningar eller att verksamheten bedrivs i bolagsform. Ansvaret för verksamheten bör i stället, i enlighet med regerin</w:t>
      </w:r>
      <w:r>
        <w:t>g</w:t>
      </w:r>
      <w:r>
        <w:t>ens förslag, föras över till en av de allmänna försäkringskassorna och där drivas som en egen resultatenhet. Det är enligt utskottets mening viktigt att enheten i ekonomiskt hänseende är väl skild från den övriga delen av försä</w:t>
      </w:r>
      <w:r>
        <w:t>k</w:t>
      </w:r>
      <w:r>
        <w:t xml:space="preserve">ringskassans verksamhet och att kostnader, prissättning och den ekonomiska redovisningen tydliggörs. </w:t>
      </w:r>
    </w:p>
    <w:p w:rsidR="000D041C" w:rsidRDefault="000D041C">
      <w:r>
        <w:t>Utskottet tillstyrker såled</w:t>
      </w:r>
      <w:r>
        <w:t>es regeringens förslag om att de bolag som driver RFV:s sjukhus skall avvecklas och att verksamhetsansvaret för de försä</w:t>
      </w:r>
      <w:r>
        <w:t>k</w:t>
      </w:r>
      <w:r>
        <w:t>ringsmedicinska utredningarna och arbetslivsinriktade rehabiliteringsutre</w:t>
      </w:r>
      <w:r>
        <w:t>d</w:t>
      </w:r>
      <w:r>
        <w:t xml:space="preserve">ningarna förs över till en av de allmänna försäkringskassorna. </w:t>
      </w:r>
    </w:p>
    <w:p w:rsidR="000D041C" w:rsidRDefault="000D041C">
      <w:pPr>
        <w:pStyle w:val="Normaltindrag"/>
      </w:pPr>
      <w:r>
        <w:t>Utskottet noterar att regeringen den 25 mars 1999 har beslutat direktiv (dir. 1999:30) till en organisationskommitté som skall förbereda inrättandet av försäkringsmedicinska center. I direktiven anges att regeringen avser att uppdra åt Östergötlands län</w:t>
      </w:r>
      <w:r>
        <w:t xml:space="preserve">s allmänna försäkringskassa att vara huvudman för den planerade verksamheten med försäkringsmedicinska center i Tranås och Nynäshamn. </w:t>
      </w:r>
    </w:p>
    <w:p w:rsidR="000D041C" w:rsidRDefault="000D041C">
      <w:pPr>
        <w:pStyle w:val="Normaltindrag"/>
      </w:pPr>
      <w:r>
        <w:t>Utskottet avstyrker motionerna Sf5 yrkande 2, Sf6 yrkandena 1 och 2, Sf8 samt Sf9 yrkand</w:t>
      </w:r>
      <w:r>
        <w:t>e</w:t>
      </w:r>
      <w:r>
        <w:t xml:space="preserve">na 3 och 4. </w:t>
      </w:r>
    </w:p>
    <w:p w:rsidR="000D041C" w:rsidRDefault="000D041C">
      <w:r>
        <w:t>Utskottet tillstyrker också förslaget att de medel som i dag kan disponeras för försäkringsmedicinska utredningar bör tillföras medlen för köp av arbet</w:t>
      </w:r>
      <w:r>
        <w:t>s</w:t>
      </w:r>
      <w:r>
        <w:t>livsinriktad rehabilitering. Försäkringskassorna, som på detta sätt får möjli</w:t>
      </w:r>
      <w:r>
        <w:t>g</w:t>
      </w:r>
      <w:r>
        <w:t>het att upphandla dessa utredningar, antingen vid de ombildade försäkring</w:t>
      </w:r>
      <w:r>
        <w:t>s</w:t>
      </w:r>
      <w:r>
        <w:t>medicinska centren eller hos annan offentlig eller privat institution, bör enligt utskottets mening prioritera de försäkrade som har sammansatta och svårb</w:t>
      </w:r>
      <w:r>
        <w:t>e</w:t>
      </w:r>
      <w:r>
        <w:t xml:space="preserve">dömda besvär. </w:t>
      </w:r>
    </w:p>
    <w:p w:rsidR="000D041C" w:rsidRDefault="000D041C">
      <w:pPr>
        <w:pStyle w:val="Rubrik3"/>
      </w:pPr>
      <w:bookmarkStart w:id="28" w:name="_Toc451679204"/>
      <w:r>
        <w:t>Forskning</w:t>
      </w:r>
      <w:bookmarkEnd w:id="28"/>
    </w:p>
    <w:p w:rsidR="000D041C" w:rsidRDefault="000D041C">
      <w:pPr>
        <w:pStyle w:val="R4"/>
        <w:spacing w:before="123"/>
      </w:pPr>
      <w:r>
        <w:t>Propositionen</w:t>
      </w:r>
    </w:p>
    <w:p w:rsidR="000D041C" w:rsidRDefault="000D041C">
      <w:r>
        <w:t>I propositionen anges att det vid sjuhusen i dag bedrivs forskning och u</w:t>
      </w:r>
      <w:r>
        <w:t>t</w:t>
      </w:r>
      <w:r>
        <w:t>veckling inom ett antal områden. Finansieringen sker via vårddygnsavgiften. Inga personresurser finns avsatta för forskningsändamål. Under senaste året har forsknings- och utvecklingsverksamheten främst kännetecknats av internt utvecklingsarbete. Vidare har arbete med att kvalitetssäkra och certifiera de olika verksamhetsinriktninga</w:t>
      </w:r>
      <w:r>
        <w:t>r</w:t>
      </w:r>
      <w:r>
        <w:t>na pågått.</w:t>
      </w:r>
    </w:p>
    <w:p w:rsidR="000D041C" w:rsidRDefault="000D041C">
      <w:r>
        <w:t>I propositionen föreslås riktlinjer även för forsknings- och utvecklingsver</w:t>
      </w:r>
      <w:r>
        <w:t>k</w:t>
      </w:r>
      <w:r>
        <w:t>samheten vid de nya försäkringsmedicinska centren. Regeringen anser att ett program som underlag för framtida satsningar bör utarbetas. Olika fors</w:t>
      </w:r>
      <w:r>
        <w:t>k</w:t>
      </w:r>
      <w:r>
        <w:t>ningsprojekt bör kunna finansieras genom anslag till olika forskningsfinans</w:t>
      </w:r>
      <w:r>
        <w:t>i</w:t>
      </w:r>
      <w:r>
        <w:t>eringsinstitut, t.ex. Socialvetenskapliga forskningsrådet, Medicinska fors</w:t>
      </w:r>
      <w:r>
        <w:t>k</w:t>
      </w:r>
      <w:r>
        <w:t>ningsrådet samt Riksförsäkring</w:t>
      </w:r>
      <w:r>
        <w:t>s</w:t>
      </w:r>
      <w:r>
        <w:t xml:space="preserve">verkets anslag för att stödja forskning. </w:t>
      </w:r>
    </w:p>
    <w:p w:rsidR="000D041C" w:rsidRDefault="000D041C">
      <w:pPr>
        <w:pStyle w:val="Normaltindrag"/>
      </w:pPr>
      <w:r>
        <w:t xml:space="preserve">Vidare bör ett samarbete utvecklas med etablerade universitetsinstitutioner inom området, t.ex. Linköpings universitet, Uppsala universitet </w:t>
      </w:r>
      <w:r>
        <w:t>eller Mit</w:t>
      </w:r>
      <w:r>
        <w:t>t</w:t>
      </w:r>
      <w:r>
        <w:t>högskolan i Östersund. Dessa institutioner har redan i dag forskning inriktad på socialförsäkringen. I propositionen anges att det eventuellt också bör övervägas om forskningen inom försäkringsmedicin och rehabilitering skall ges ökad prioritet.</w:t>
      </w:r>
    </w:p>
    <w:p w:rsidR="000D041C" w:rsidRDefault="000D041C">
      <w:pPr>
        <w:pStyle w:val="Normaltindrag"/>
      </w:pPr>
      <w:r>
        <w:t>Forskningen inom det försäkringsmedicinska området bör enligt regerin</w:t>
      </w:r>
      <w:r>
        <w:t>g</w:t>
      </w:r>
      <w:r>
        <w:t xml:space="preserve">en anlägga ett s.k. genderperspektiv, dvs. verka för att forskningen till alla delar tar hänsyn till effekterna för både kvinnor och män. </w:t>
      </w:r>
    </w:p>
    <w:p w:rsidR="000D041C" w:rsidRDefault="000D041C">
      <w:pPr>
        <w:pStyle w:val="Normaltindrag"/>
      </w:pPr>
      <w:r>
        <w:t>Medel för forskning och utveckling bör inräknas i prissättningen av utre</w:t>
      </w:r>
      <w:r>
        <w:t>d</w:t>
      </w:r>
      <w:r>
        <w:t>ningstjänsterna för att verksamheten skall vara konkurrensneutral.</w:t>
      </w:r>
    </w:p>
    <w:p w:rsidR="000D041C" w:rsidRDefault="000D041C">
      <w:pPr>
        <w:pStyle w:val="R4"/>
      </w:pPr>
      <w:r>
        <w:t>Motionen</w:t>
      </w:r>
    </w:p>
    <w:p w:rsidR="000D041C" w:rsidRDefault="000D041C">
      <w:r>
        <w:t>I motion Sf4 av Barbro Westerholm (fp) begärs ett tillkännagivande om behovet av en basresurs för forskning och utveckling inom det försäkring</w:t>
      </w:r>
      <w:r>
        <w:t>s</w:t>
      </w:r>
      <w:r>
        <w:t>medicinska området. Motionären anser att forskningsverksamheten bör f</w:t>
      </w:r>
      <w:r>
        <w:t>i</w:t>
      </w:r>
      <w:r>
        <w:t xml:space="preserve">nansieras via avkastning från folkpensioneringsfonden och utformas enligt NYTRA-utredningens förslag (utredningen om RFV:s sjukhus roll inom socialförsäkringen). </w:t>
      </w:r>
    </w:p>
    <w:p w:rsidR="000D041C" w:rsidRDefault="000D041C">
      <w:pPr>
        <w:pStyle w:val="R4"/>
      </w:pPr>
      <w:r>
        <w:t>Utskottets bedömning</w:t>
      </w:r>
    </w:p>
    <w:p w:rsidR="000D041C" w:rsidRDefault="000D041C">
      <w:r>
        <w:t>Utskottet har tidigare vid flera tillfällen (se bl.a. 1996/97:SfU4y) påtalat behovet av ökad forskning på socialförsäkringsområdet. Utskottet delar därför bedömningen i propositionen att ett program för framtida satsningar inom forskning och utveckling på det försäkringsmedicinska området bör utarbetas. De försäkringsmedicinska centren bör också utveckla ett sama</w:t>
      </w:r>
      <w:r>
        <w:t>r</w:t>
      </w:r>
      <w:r>
        <w:t>bete med de universitetsinstitutioner som redan bedriver forskning på omr</w:t>
      </w:r>
      <w:r>
        <w:t>å</w:t>
      </w:r>
      <w:r>
        <w:t>det.</w:t>
      </w:r>
    </w:p>
    <w:p w:rsidR="000D041C" w:rsidRDefault="000D041C">
      <w:pPr>
        <w:pStyle w:val="Normaltindrag"/>
      </w:pPr>
      <w:r>
        <w:t>RFV har ett speciellt ansvar och medel för att stödja forskningen inom s</w:t>
      </w:r>
      <w:r>
        <w:t>o</w:t>
      </w:r>
      <w:r>
        <w:t>cialförsäkringen. Därutöver är det enligt utskottets mening viktigt att fors</w:t>
      </w:r>
      <w:r>
        <w:t>k</w:t>
      </w:r>
      <w:r>
        <w:t>ningen genom ett antal olika finansieringskällor tillförs projektmedel. U</w:t>
      </w:r>
      <w:r>
        <w:t>t</w:t>
      </w:r>
      <w:r>
        <w:t>skottet delar regeringens bedömning att medel för utveckling bör inräknas i prissättningen av utredningstjänsterna för att verksamheten skall vara ko</w:t>
      </w:r>
      <w:r>
        <w:t>n</w:t>
      </w:r>
      <w:r>
        <w:t>kurrensneutral.</w:t>
      </w:r>
    </w:p>
    <w:p w:rsidR="000D041C" w:rsidRDefault="000D041C">
      <w:pPr>
        <w:pStyle w:val="Normaltindrag"/>
      </w:pPr>
      <w:r>
        <w:t>Mot bakgrund av det anförda tillstyrker utskottet regeringens förslag och avstyrker motion Sf4.</w:t>
      </w:r>
    </w:p>
    <w:p w:rsidR="000D041C" w:rsidRDefault="000D041C">
      <w:r>
        <w:t>Utskottet vill tillägga att det är viktigt att forskningen inom det försäkring</w:t>
      </w:r>
      <w:r>
        <w:t>s</w:t>
      </w:r>
      <w:r>
        <w:t>medicinska området även sker ur ett s.k. genderperspektiv. Forskningen måste till alla delar ta hänsyn till effekterna för både kvinnor och män. U</w:t>
      </w:r>
      <w:r>
        <w:t>t</w:t>
      </w:r>
      <w:r>
        <w:t>skottet återkommer till genderperspektivet senare i betänkandet i samband med behandlingen av ett antal motioner om rehabilitering.</w:t>
      </w:r>
    </w:p>
    <w:p w:rsidR="000D041C" w:rsidRDefault="000D041C">
      <w:pPr>
        <w:pStyle w:val="Rubrik3"/>
      </w:pPr>
      <w:bookmarkStart w:id="29" w:name="_Toc451679205"/>
      <w:r>
        <w:t>Genomförande och ekonomiska konsekvenser</w:t>
      </w:r>
      <w:bookmarkEnd w:id="29"/>
    </w:p>
    <w:p w:rsidR="000D041C" w:rsidRDefault="000D041C">
      <w:pPr>
        <w:pStyle w:val="R4"/>
        <w:spacing w:before="123"/>
      </w:pPr>
      <w:r>
        <w:t>Propositionen</w:t>
      </w:r>
    </w:p>
    <w:p w:rsidR="000D041C" w:rsidRDefault="000D041C">
      <w:r>
        <w:t xml:space="preserve">I propositionen föreslås att riksdagen skall bemyndiga regeringen att vidta de åtgärder som krävs för att genomföra omstruktureringen och utvecklingen av verksamheten vid RFV:s sjukhus. </w:t>
      </w:r>
    </w:p>
    <w:p w:rsidR="000D041C" w:rsidRDefault="000D041C">
      <w:pPr>
        <w:pStyle w:val="Normaltindrag"/>
      </w:pPr>
      <w:r>
        <w:t>Regeringen avser att tillsätta en organisationskommitté som skall ansvara för införandet av den nya organisationen. I organisationskommitténs uppdrag ingår bl.a. att dimensionera och bemanna den nya organisationen, att initiera eventuella utvecklingsinsatser av de olika utredningarna som skall bedrivas vid de försäkringsmedicinska centren, att informera de olika försäkringska</w:t>
      </w:r>
      <w:r>
        <w:t>s</w:t>
      </w:r>
      <w:r>
        <w:t>s-orna om den nya verksamheten, att upprätta förslag till mål för verksamheten och att upprätta hyresavtal angående lokaler. Kommittén skall vidare klarg</w:t>
      </w:r>
      <w:r>
        <w:t>ö</w:t>
      </w:r>
      <w:r>
        <w:t>ra de ekonomiska villkoren för verksamheten vid de nybildade försäkring</w:t>
      </w:r>
      <w:r>
        <w:t>s</w:t>
      </w:r>
      <w:r>
        <w:t>medicinska centren. Kommittén skall också redovisa eventuellt behov av ekonomiskt stöd under det inledande skedet. Kommittén bör även se över och redovisa förslag till former för utveckling avseende forskning och u</w:t>
      </w:r>
      <w:r>
        <w:t>t</w:t>
      </w:r>
      <w:r>
        <w:t>veckling.</w:t>
      </w:r>
    </w:p>
    <w:p w:rsidR="000D041C" w:rsidRDefault="000D041C">
      <w:pPr>
        <w:pStyle w:val="Normaltindrag"/>
      </w:pPr>
      <w:r>
        <w:t>Regeringen avser vidare att ge RFV i uppdrag att ansvara för</w:t>
      </w:r>
      <w:r>
        <w:t xml:space="preserve"> avvecklingen av de nuvarande bolagen. I detta ingår också att avveckla fastighetsinnehavet och ansvara för genomförandet av eventuell personalavveckling. RFV bör arbeta för att sjukvårdshuvudmännen får del av den kompetens som finns hos den personal som kan komma att bli övertalig vid de nuvarande sjukhusen. De engångsvisa merkostnader avvecklingsarbetet medför skall redovisas.</w:t>
      </w:r>
    </w:p>
    <w:p w:rsidR="000D041C" w:rsidRDefault="000D041C">
      <w:r>
        <w:t>Vidare föreslår regeringen att om det krävs så skall en del av behållningen i folkpensioneringsfonden få användas för att täcka ko</w:t>
      </w:r>
      <w:r>
        <w:t>stnader i samband med bildandet av de försäkringsmedicinska centren.</w:t>
      </w:r>
    </w:p>
    <w:p w:rsidR="000D041C" w:rsidRDefault="000D041C">
      <w:pPr>
        <w:pStyle w:val="Normaltindrag"/>
      </w:pPr>
      <w:r>
        <w:t>Folkpensioneringsfonden bildades i samband med 1913 års lag om allmän pensionsförsäkring och skulle upphöra i och med 1980 års budgetreform. Fonden finns emellertid kvar och av tillgångarna är en del placerade i RFV:s sjukhus i Nynäshamn och Tranås och resterande i obligationer. Fonden up</w:t>
      </w:r>
      <w:r>
        <w:t>p</w:t>
      </w:r>
      <w:r>
        <w:t>gick år 1997 till ca 60 miljoner kronor.</w:t>
      </w:r>
    </w:p>
    <w:p w:rsidR="000D041C" w:rsidRDefault="000D041C">
      <w:pPr>
        <w:pStyle w:val="Normaltindrag"/>
      </w:pPr>
      <w:r>
        <w:t xml:space="preserve">Regeringen har, efter godkännande av riksdagen, avvecklat de av RFV förvaltade fonder som inte fyllt något praktiskt syfte (prop. 1997/98:41, bet. 1997/98:SfU8, rskr. 1997/98:153). RFV:s roll som förvaltare av fonder har upphört och Kammarkollegiet har tagit över denna uppgift fr.o.m. den 1 januari 1999. Folkpensioneringsfonden har emellertid kvarstått i avvaktan på ett ställningstagande angående NYTRA-utredningens förslag. </w:t>
      </w:r>
    </w:p>
    <w:p w:rsidR="000D041C" w:rsidRDefault="000D041C">
      <w:pPr>
        <w:pStyle w:val="Normaltindrag"/>
      </w:pPr>
      <w:r>
        <w:t>Regeringen anser att om bolagen avvecklas och fastighetsbeståndet öve</w:t>
      </w:r>
      <w:r>
        <w:t>r</w:t>
      </w:r>
      <w:r>
        <w:t>går till annan ägare fyller fonden inte längre något syfte och bör därför a</w:t>
      </w:r>
      <w:r>
        <w:t>v</w:t>
      </w:r>
      <w:r>
        <w:t>vecklas, i enlighet med riksdagens tidigare godkänna</w:t>
      </w:r>
      <w:r>
        <w:t>n</w:t>
      </w:r>
      <w:r>
        <w:t>de.</w:t>
      </w:r>
    </w:p>
    <w:p w:rsidR="000D041C" w:rsidRDefault="000D041C">
      <w:pPr>
        <w:pStyle w:val="R4"/>
      </w:pPr>
      <w:r>
        <w:t xml:space="preserve">Motionerna </w:t>
      </w:r>
    </w:p>
    <w:p w:rsidR="000D041C" w:rsidRDefault="000D041C">
      <w:r>
        <w:t xml:space="preserve">I motion Sf5 yrkande 1 av Eva Arvidsson och Christina Axelsson (s) begärs ett tillkännagivande om att personalens kompetens vad gäller den medicinska rehabiliteringen vid RFV:s sjukhus måste tas till vara och utvecklas, när denna förs över till allmänna hälso- och sjukvården. </w:t>
      </w:r>
    </w:p>
    <w:p w:rsidR="000D041C" w:rsidRDefault="000D041C">
      <w:pPr>
        <w:pStyle w:val="Normaltindrag"/>
      </w:pPr>
      <w:r>
        <w:t>Anders Ygeman och Sylvia Lindgren (s) begär i motion Sf7 ett tillkänn</w:t>
      </w:r>
      <w:r>
        <w:t>a</w:t>
      </w:r>
      <w:r>
        <w:t>givande om behovet av en samlad kompetens för behandling av gravt öve</w:t>
      </w:r>
      <w:r>
        <w:t>r</w:t>
      </w:r>
      <w:r>
        <w:t>viktiga. Motionärerna anser att det saknas tillfredsställande redogörelser för hur kompetensen vid RFV:s sjukhus skall komma den allmänna hälso- och sjukvården till del. Motionärerna anser också att konsekvenserna riskerar att bli allvarliga vad gäller behandlingsinsatser för gravt överviktiga.</w:t>
      </w:r>
    </w:p>
    <w:p w:rsidR="000D041C" w:rsidRDefault="000D041C">
      <w:pPr>
        <w:pStyle w:val="R4"/>
      </w:pPr>
      <w:r>
        <w:t>Utskottets bedö</w:t>
      </w:r>
      <w:r>
        <w:t>m</w:t>
      </w:r>
      <w:r>
        <w:t>ning</w:t>
      </w:r>
    </w:p>
    <w:p w:rsidR="000D041C" w:rsidRDefault="000D041C">
      <w:r>
        <w:t>Enligt utskottets mening är det lämpligt att regeringen bemyndigas att, i enlighet med de riktlinjer som föreslås i propositionen, genomföra omstru</w:t>
      </w:r>
      <w:r>
        <w:t>k</w:t>
      </w:r>
      <w:r>
        <w:t>tureringen och utvecklingen av verksamheten med försäkringsmedicinska utredningar och utredningar om arbetslivsinriktad rehabilitering. Verksa</w:t>
      </w:r>
      <w:r>
        <w:t>m</w:t>
      </w:r>
      <w:r>
        <w:t>hetsansvaret bör lämpligen flyttas över till en försäkringskassa den 1 januari 2000.</w:t>
      </w:r>
    </w:p>
    <w:p w:rsidR="000D041C" w:rsidRDefault="000D041C">
      <w:pPr>
        <w:pStyle w:val="Normaltindrag"/>
      </w:pPr>
      <w:r>
        <w:t>I propositionen föreslås att RFV skall ansvara för genomförandet av en eventuell personalavveckling i samband med att den medicinska rehabilit</w:t>
      </w:r>
      <w:r>
        <w:t>e</w:t>
      </w:r>
      <w:r>
        <w:t xml:space="preserve">ringen förs över till den allmänna hälso- och sjukvården. I propositionen påtalas också vikten av att personalens kompetens kommer den allmänna sjukvården till del. </w:t>
      </w:r>
    </w:p>
    <w:p w:rsidR="000D041C" w:rsidRDefault="000D041C">
      <w:pPr>
        <w:pStyle w:val="Normaltindrag"/>
      </w:pPr>
      <w:r>
        <w:t>Utskottet anser, i likhet med vad som anförts i motionerna Sf5 och Sf7, att det är mycket viktigt att RFV i detta sammanhang arbetar för att den samlade kompetens som finns hos personalen vid RFV:s sjukhus tas till vara. Detta gäller framför allt kunskap om rehabilitering av gravt överviktiga och hjär</w:t>
      </w:r>
      <w:r>
        <w:t>t</w:t>
      </w:r>
      <w:r>
        <w:t>patienter. Med det anförda får motionerna Sf5 yrkande 1 och Sf7 anses i huvudsak tillgodosedda och a</w:t>
      </w:r>
      <w:r>
        <w:t>v</w:t>
      </w:r>
      <w:r>
        <w:t>styrks.</w:t>
      </w:r>
    </w:p>
    <w:p w:rsidR="000D041C" w:rsidRDefault="000D041C">
      <w:r>
        <w:t>Enligt utskottets mening bör, i enlighet med riksdagens tidigare godkänna</w:t>
      </w:r>
      <w:r>
        <w:t>n</w:t>
      </w:r>
      <w:r>
        <w:t>de, folkpensioneringsfonden avvecklas i samband med försäljningen av de fastigheter som ägs av RFV:s bol</w:t>
      </w:r>
      <w:r>
        <w:t>a</w:t>
      </w:r>
      <w:r>
        <w:t xml:space="preserve">g. </w:t>
      </w:r>
    </w:p>
    <w:p w:rsidR="000D041C" w:rsidRDefault="000D041C">
      <w:pPr>
        <w:pStyle w:val="Normaltindrag"/>
      </w:pPr>
      <w:r>
        <w:t>Om det blir nödvändigt bör eventuella kostnader som uppstår när den nya verksamheten med försäkringsmedicinska center bildas kunna finansieras via folkpensioneringsfonden. Utskottet tillstyrker regeringens förslag härom.</w:t>
      </w:r>
    </w:p>
    <w:p w:rsidR="000D041C" w:rsidRDefault="000D041C">
      <w:pPr>
        <w:pStyle w:val="Rubrik3"/>
      </w:pPr>
      <w:bookmarkStart w:id="30" w:name="_Toc451679206"/>
      <w:r>
        <w:t>Lagförslaget</w:t>
      </w:r>
      <w:bookmarkEnd w:id="30"/>
      <w:r>
        <w:t xml:space="preserve"> </w:t>
      </w:r>
    </w:p>
    <w:p w:rsidR="000D041C" w:rsidRDefault="000D041C">
      <w:pPr>
        <w:pStyle w:val="R4"/>
        <w:spacing w:before="123"/>
      </w:pPr>
      <w:r>
        <w:t>Propositionen</w:t>
      </w:r>
    </w:p>
    <w:p w:rsidR="000D041C" w:rsidRDefault="000D041C">
      <w:r>
        <w:t>Regeringen föreslår att 18 kap. 2 § AFL ändras så att försäkringskassornas kompetens utvidgas till att omfatta även produktion av försäkringsmedicin</w:t>
      </w:r>
      <w:r>
        <w:t>s</w:t>
      </w:r>
      <w:r>
        <w:t xml:space="preserve">ka utredningar och utredningar om arbetslivsinriktad rehabilitering samt att regeringen ges rätt att bestämma vilken eller vilka försäkringskassor som skall anförtros denna uppgift. </w:t>
      </w:r>
    </w:p>
    <w:p w:rsidR="000D041C" w:rsidRDefault="000D041C">
      <w:pPr>
        <w:pStyle w:val="Normaltindrag"/>
      </w:pPr>
      <w:r>
        <w:t>Med anledning av att verksamheten med försäkringsmedicinska utrednin</w:t>
      </w:r>
      <w:r>
        <w:t>g</w:t>
      </w:r>
      <w:r>
        <w:t>ar kommer att ske vid enheter som inte längre betecknas som sjukhus för</w:t>
      </w:r>
      <w:r>
        <w:t>e</w:t>
      </w:r>
      <w:r>
        <w:t>slår regeringen att lydelsen i 16 kap. 2 § AFL än</w:t>
      </w:r>
      <w:r>
        <w:t>d</w:t>
      </w:r>
      <w:r>
        <w:t xml:space="preserve">ras. </w:t>
      </w:r>
    </w:p>
    <w:p w:rsidR="000D041C" w:rsidRDefault="000D041C">
      <w:pPr>
        <w:pStyle w:val="R4"/>
      </w:pPr>
      <w:r>
        <w:t>Utskottets bedömning</w:t>
      </w:r>
    </w:p>
    <w:p w:rsidR="000D041C" w:rsidRDefault="000D041C">
      <w:r>
        <w:t xml:space="preserve">Utskottet tillstyrker lagändringarna. </w:t>
      </w:r>
    </w:p>
    <w:p w:rsidR="000D041C" w:rsidRDefault="000D041C">
      <w:pPr>
        <w:pStyle w:val="Rubrik2"/>
      </w:pPr>
      <w:bookmarkStart w:id="31" w:name="_Toc451679207"/>
      <w:r>
        <w:t>Samverkan i rehabiliteringsarbetet</w:t>
      </w:r>
      <w:bookmarkEnd w:id="31"/>
    </w:p>
    <w:p w:rsidR="000D041C" w:rsidRDefault="000D041C">
      <w:pPr>
        <w:pStyle w:val="R3"/>
        <w:spacing w:before="123"/>
      </w:pPr>
      <w:r>
        <w:t>Gällande ordning</w:t>
      </w:r>
    </w:p>
    <w:p w:rsidR="000D041C" w:rsidRDefault="000D041C">
      <w:r>
        <w:t xml:space="preserve">Med stöd av lagen (1992:863) om lokal försöksverksamhet med finansiell samordning mellan socialförsäkring och hälso- och sjukvård bedrevs under åren 1993–1997 försöksverksamhet på lokal nivå inom fem försöksområden (FINSAM). Syftet med försöksverksamheten var att skapa drivkrafter inom systemen för socialförsäkring respektive hälso- och sjukvård för ett bättre utnyttjande av de gemensamma resurserna. </w:t>
      </w:r>
    </w:p>
    <w:p w:rsidR="000D041C" w:rsidRDefault="000D041C">
      <w:pPr>
        <w:pStyle w:val="Normaltindrag"/>
      </w:pPr>
      <w:r>
        <w:t>Enligt lagen (1994:566) om lokal försöksverksamhet med finansiell sa</w:t>
      </w:r>
      <w:r>
        <w:t>m</w:t>
      </w:r>
      <w:r>
        <w:t xml:space="preserve">ordning mellan socialförsäkring, hälso- och sjukvård och socialtjänst får en försäkringskassa och ett landsting tillsammans med en eller flera kommuner inom samma landsting bedriva gemensam försöksverksamhet i syfte att pröva möjligheterna till en effektivare användning av tillgängliga resurser (SOCSAM). Lagen är tidsbegränsad t.o.m. år 2000. </w:t>
      </w:r>
    </w:p>
    <w:p w:rsidR="000D041C" w:rsidRDefault="000D041C">
      <w:pPr>
        <w:pStyle w:val="Normaltindrag"/>
      </w:pPr>
      <w:r>
        <w:t>Enligt 18 kap. 5 § AFL får försäkringskassan träffa överenskommelse med kommun, landsting och länsarbetsnämnd om att samverka i syfte att uppnå en effektivare använd</w:t>
      </w:r>
      <w:r>
        <w:t>ning av tillgängliga resurser. Vissa medel har ställts till försäkringskassans förfogande för detta ändamål. Genom motsvarande än</w:t>
      </w:r>
      <w:r>
        <w:t>d</w:t>
      </w:r>
      <w:r>
        <w:t>ringar i socialtjänstlagen (1980:620) och hälso- och sjukvårdslagen (1982:763) får kommuner och landsting sluta avtal med varandra samt med försäkringskassan och länsarbetsnämnden (FR</w:t>
      </w:r>
      <w:r>
        <w:t>I</w:t>
      </w:r>
      <w:r>
        <w:t>SAM).</w:t>
      </w:r>
    </w:p>
    <w:p w:rsidR="000D041C" w:rsidRDefault="000D041C">
      <w:pPr>
        <w:pStyle w:val="R3"/>
      </w:pPr>
      <w:r>
        <w:t xml:space="preserve">Motionen </w:t>
      </w:r>
    </w:p>
    <w:p w:rsidR="000D041C" w:rsidRDefault="000D041C">
      <w:r>
        <w:t>I motion Sf9 yrkandena 1 och 2 av Ulf Kristersson m.fl. (m) begärs en utre</w:t>
      </w:r>
      <w:r>
        <w:t>d</w:t>
      </w:r>
      <w:r>
        <w:t>ning om finansiering och ansvar för rehabiliteringsarbetet. Motionärerna anser att utgångspunkten bör vara finansiell samordning och ett nära sama</w:t>
      </w:r>
      <w:r>
        <w:t>r</w:t>
      </w:r>
      <w:r>
        <w:t>bete mellan de olika huvudmännen. En annan möjlighet är emellertid enligt motionärerna ett samlat huvudmannaskap där försäkringskassorna får det finansiella ansvaret för alla former av rehabilitering. I motionen föreslås att regeringen utreder en ny form av rehabiliteringspolicy som väger in för- och nackdelar med dessa båda system. I motionen begärs även ett ti</w:t>
      </w:r>
      <w:r>
        <w:t>llkännagiva</w:t>
      </w:r>
      <w:r>
        <w:t>n</w:t>
      </w:r>
      <w:r>
        <w:t>de om företagshälsovårdens roll i en samordnad rehabilitering. Regeringen bör enligt motionärerna återkomma med förslag om hur denna skall inry</w:t>
      </w:r>
      <w:r>
        <w:t>m</w:t>
      </w:r>
      <w:r>
        <w:t>mas i det finansiella samarb</w:t>
      </w:r>
      <w:r>
        <w:t>e</w:t>
      </w:r>
      <w:r>
        <w:t>tet.</w:t>
      </w:r>
    </w:p>
    <w:p w:rsidR="000D041C" w:rsidRDefault="000D041C">
      <w:pPr>
        <w:pStyle w:val="R3"/>
      </w:pPr>
      <w:r>
        <w:t>Utskottets bedömning</w:t>
      </w:r>
    </w:p>
    <w:p w:rsidR="000D041C" w:rsidRDefault="000D041C">
      <w:r>
        <w:t>Utskottet har tidigare vid flera tillfällen behandlat förslag i propositioner och motioner om olika samverkansformer inom bl.a. socialförsäkringsområdet. Senast skedde detta i samband med beredningen av regeringens budgetfö</w:t>
      </w:r>
      <w:r>
        <w:t>r</w:t>
      </w:r>
      <w:r>
        <w:t>slag för år 1999.</w:t>
      </w:r>
    </w:p>
    <w:p w:rsidR="000D041C" w:rsidRDefault="000D041C">
      <w:pPr>
        <w:pStyle w:val="Normaltindrag"/>
      </w:pPr>
      <w:r>
        <w:t xml:space="preserve">I betänkande 1998/99:SfU1 anförde utskottet därvid att det är rimligt att den nya möjligheten att samverka (FRISAM) får tid att utvecklas och att det är för tidigt att utvärdera effekterna av reformen. Utskottet ansåg det lämpligt att avvakta tills regeringen återkommer i 1999 års budgetproposition. Med det anförda vidhöll utskottet att FINSAM-modellen inte bör införas i hela landet och avslog motioner härom. </w:t>
      </w:r>
    </w:p>
    <w:p w:rsidR="000D041C" w:rsidRDefault="000D041C">
      <w:pPr>
        <w:pStyle w:val="Normaltindrag"/>
      </w:pPr>
      <w:r>
        <w:t>Utskottet vidhåller denna inställning och anser att 1999 års budgetpropos</w:t>
      </w:r>
      <w:r>
        <w:t>i</w:t>
      </w:r>
      <w:r>
        <w:t>tion bör avvaktas. Utskottet avstyrker motion Sf9 y</w:t>
      </w:r>
      <w:r>
        <w:t>r</w:t>
      </w:r>
      <w:r>
        <w:t>kande 1.</w:t>
      </w:r>
    </w:p>
    <w:p w:rsidR="000D041C" w:rsidRDefault="000D041C">
      <w:pPr>
        <w:pStyle w:val="Normaltindrag"/>
      </w:pPr>
      <w:r>
        <w:t>Vad gäller företagshälsovården lämnas i departementspromemorian För</w:t>
      </w:r>
      <w:r>
        <w:t>e</w:t>
      </w:r>
      <w:r>
        <w:t>tagshälsovård – En resurs i samhället (Ds 1998:17) förslag som syftar till att integrera företagshälsovården i arbetsmiljöarbetet på den enskilda arbetspla</w:t>
      </w:r>
      <w:r>
        <w:t>t</w:t>
      </w:r>
      <w:r>
        <w:t>sen och att ta till vara dess resurser ur ett samhälleligt perspektiv. Det för</w:t>
      </w:r>
      <w:r>
        <w:t>e</w:t>
      </w:r>
      <w:r>
        <w:t>slås att en systematisk samverkan bör komma till stånd mellan företagshä</w:t>
      </w:r>
      <w:r>
        <w:t>l</w:t>
      </w:r>
      <w:r>
        <w:t>sovården, försäkringskassan och den offentliga hälso- och sjukvården. En lagrådsremiss i ärendet har nu lagts fram.</w:t>
      </w:r>
    </w:p>
    <w:p w:rsidR="000D041C" w:rsidRDefault="000D041C">
      <w:pPr>
        <w:pStyle w:val="Normaltindrag"/>
      </w:pPr>
      <w:r>
        <w:t>Utskottet anser att beredningen av förslagen bör avvaktas och avstyrker motion Sf9 y</w:t>
      </w:r>
      <w:r>
        <w:t>r</w:t>
      </w:r>
      <w:r>
        <w:t>kande 2.</w:t>
      </w:r>
    </w:p>
    <w:p w:rsidR="000D041C" w:rsidRDefault="000D041C">
      <w:pPr>
        <w:pStyle w:val="Rubrik2"/>
      </w:pPr>
      <w:bookmarkStart w:id="32" w:name="_Toc451679208"/>
      <w:r>
        <w:t>Rehabilitering ur ett genderperspektiv</w:t>
      </w:r>
      <w:bookmarkEnd w:id="32"/>
    </w:p>
    <w:p w:rsidR="000D041C" w:rsidRDefault="000D041C">
      <w:pPr>
        <w:pStyle w:val="R3"/>
        <w:spacing w:before="123"/>
      </w:pPr>
      <w:r>
        <w:t xml:space="preserve">Motionerna </w:t>
      </w:r>
    </w:p>
    <w:p w:rsidR="000D041C" w:rsidRDefault="000D041C">
      <w:r>
        <w:t>I motion Sf227 av Ulla Hoffmann m.fl. (v) begärs ett tillkännagivande om en analys av kvinnors sjukskrivningsmönster. Enligt motionärerna bör högsta prioritet ges åt att analysera skillnaden mellan könen vid långtidssjukskri</w:t>
      </w:r>
      <w:r>
        <w:t>v</w:t>
      </w:r>
      <w:r>
        <w:t>ningar. Särskilt bör uppmärksammas karensdagen och nedskärningarna inom den offentliga sektorn (yrkande 1). Motionärerna anser vidare att riksdagen bör uppmana regeringen att uppdra åt Socialstyrelsen att informera om vi</w:t>
      </w:r>
      <w:r>
        <w:t>k</w:t>
      </w:r>
      <w:r>
        <w:t>ten av att inte arbeta när man är sjuk. Denna information bör i första hand nå kvinnor inom vård, omsorg och skola, anser motionärerna (yrkande 2). I yrkande 3 begärs ett tillkännagivande om fördjupningsstudier av bedömnin</w:t>
      </w:r>
      <w:r>
        <w:t>g</w:t>
      </w:r>
      <w:r>
        <w:t xml:space="preserve">arna av män och kvinnor i RFV:s verksamhet. Motionärerna anser att </w:t>
      </w:r>
      <w:r>
        <w:t>vid studien av skillnaderna i bedömningarna bör man uppmärksamma att kvi</w:t>
      </w:r>
      <w:r>
        <w:t>n</w:t>
      </w:r>
      <w:r>
        <w:t>nors och mäns livsvillkor skiljer sig åt och att det finns en stor risk att kvi</w:t>
      </w:r>
      <w:r>
        <w:t>n</w:t>
      </w:r>
      <w:r>
        <w:t>nor missgynnas av att den medicinska vetenskapen utgår från en manlig norm.</w:t>
      </w:r>
    </w:p>
    <w:p w:rsidR="000D041C" w:rsidRDefault="000D041C">
      <w:r>
        <w:t>Lennart Daléus m.fl. (c) begär i motion A808 yrkande 11 ett tillkännagiva</w:t>
      </w:r>
      <w:r>
        <w:t>n</w:t>
      </w:r>
      <w:r>
        <w:t>de om rehabilitering efter behov och inte efter kön. Motionärerna anser att kvinnor skall ha samma möjligheter och hjälp till rehabilitering som männen för att kunna komma tillbaka till arbet</w:t>
      </w:r>
      <w:r>
        <w:t>s</w:t>
      </w:r>
      <w:r>
        <w:t>livet.</w:t>
      </w:r>
    </w:p>
    <w:p w:rsidR="000D041C" w:rsidRDefault="000D041C">
      <w:r>
        <w:t>Också Viviann Gerdin och Gunnel Wallin (c) begär i So313 yrkande 7 ett tillkännagivande om att kvinnor inte får diskrimineras på grund av kön vid rehabiliteringsinsatser. I yrkande 4 begärs ett tillkännagivande om att öka kunskaperna om fibromyalgi hos försäkringskassornas han</w:t>
      </w:r>
      <w:r>
        <w:t>d</w:t>
      </w:r>
      <w:r>
        <w:t>läggare.</w:t>
      </w:r>
    </w:p>
    <w:p w:rsidR="000D041C" w:rsidRDefault="000D041C">
      <w:r>
        <w:t xml:space="preserve">I motion Sf257 av Siw Wittgren-Ahl m.fl. (s) begärs ett tillkännagivande om vikten av att integrera ett könsperspektiv i rehabiliteringsarbetet. </w:t>
      </w:r>
    </w:p>
    <w:p w:rsidR="000D041C" w:rsidRDefault="000D041C">
      <w:pPr>
        <w:pStyle w:val="R3"/>
      </w:pPr>
      <w:r>
        <w:t>Utskottets bedömning</w:t>
      </w:r>
    </w:p>
    <w:p w:rsidR="000D041C" w:rsidRDefault="000D041C">
      <w:r>
        <w:t>Utskottet har vid ett flertal tillfällen tidigare uttalat vikten av att tydliggöra problemet med olika behandling på grund av könsmässiga skillnader, fra</w:t>
      </w:r>
      <w:r>
        <w:t>m</w:t>
      </w:r>
      <w:r>
        <w:t>för allt i fråga om kvinnors rehabilitering. I samband med budgetbehandlin</w:t>
      </w:r>
      <w:r>
        <w:t>g</w:t>
      </w:r>
      <w:r>
        <w:t>en hösten 1997 (bet. 1997/98:SfU1, rskr. 1997/98:111) gjorde riksdagen på förslag av utskottet ett tillkännagivande om kvinnors rehabilitering. Utskottet uttalade bland annat att det är en självklarhet att det är behovet av rehabilit</w:t>
      </w:r>
      <w:r>
        <w:t>e</w:t>
      </w:r>
      <w:r>
        <w:t>ringsinsatser som skall styra valet av åtgärder. Utskottet uttalade också att frågan om kvinnors rehabilitering särskilt måste uppmärksammas i försä</w:t>
      </w:r>
      <w:r>
        <w:t>k</w:t>
      </w:r>
      <w:r>
        <w:t>ringskassornas samverkansarbete men även eljest. Even</w:t>
      </w:r>
      <w:r>
        <w:t>tuellt bristande ku</w:t>
      </w:r>
      <w:r>
        <w:t>n</w:t>
      </w:r>
      <w:r>
        <w:t>skaper rörande kvinnors och mäns olika behov och förutsättningar undanröjs bäst med kompetensutveckling och/eller utbildning. Utskottet underströk vikten av att utbildningar med sådan inriktning kommer till stånd.</w:t>
      </w:r>
    </w:p>
    <w:p w:rsidR="000D041C" w:rsidRDefault="000D041C">
      <w:pPr>
        <w:pStyle w:val="Normaltindrag"/>
      </w:pPr>
      <w:r>
        <w:t>I samband med behandlingen av propositionen om socialförsäkringens administration (prop. 1997/98:41, bet. 1997/98:SfU8, rskr. 1997/98:153) utgick utskottet från att försäkringskassans styrelse då den lägger upp försä</w:t>
      </w:r>
      <w:r>
        <w:t>k</w:t>
      </w:r>
      <w:r>
        <w:t>ringskassans arbete beaktar de krav som ställs på verksamheten vad gäller jämställdhetsperspektivet. I betänkandet angavs att enligt regleringsbrevet till RFV och försäkringskassorna skall de i sitt arbete analysera förslag och verksamhet utifrån båda könens utgångspunkter, dvs. anlägga ett gende</w:t>
      </w:r>
      <w:r>
        <w:t>r</w:t>
      </w:r>
      <w:r>
        <w:t>perspektiv. Försäkringskassan skall också i sina åtgärder mot ohälsa ta hä</w:t>
      </w:r>
      <w:r>
        <w:t>n</w:t>
      </w:r>
      <w:r>
        <w:t>syn till kvinnors och mäns olika villkor och förutsättningar. Utskottet a</w:t>
      </w:r>
      <w:r>
        <w:t>v</w:t>
      </w:r>
      <w:r>
        <w:t>styrkte med det anförda ett yrkande om att införa en lagregel om</w:t>
      </w:r>
      <w:r>
        <w:t xml:space="preserve"> jämställ</w:t>
      </w:r>
      <w:r>
        <w:t>d</w:t>
      </w:r>
      <w:r>
        <w:t xml:space="preserve">het. </w:t>
      </w:r>
    </w:p>
    <w:p w:rsidR="000D041C" w:rsidRDefault="000D041C">
      <w:pPr>
        <w:pStyle w:val="Normaltindrag"/>
      </w:pPr>
      <w:r>
        <w:t>Utskottet anser att det är viktigt att i rehabiliteringsarbetet uppmärksamma frågan om kvinnors och mäns olika villkor och förutsättningar. Detta anges också uttryckligen i regleringsbrevet för budgetåret 1999 för RFV och fö</w:t>
      </w:r>
      <w:r>
        <w:t>r</w:t>
      </w:r>
      <w:r>
        <w:t>säkringskassorna. Bland annat skall socialförsäkringens administration, inom de förmåner där det ingår ett stort inslag av skälighetsbedömningar, aktivt anlägga ett genderperspektiv genom att vidta åtgärder om det framkommer omotiverade skillnader i hur kvinnor och män bedöms. RFV och försä</w:t>
      </w:r>
      <w:r>
        <w:t>k</w:t>
      </w:r>
      <w:r>
        <w:t xml:space="preserve">ringskassorna skall senast den 1 juni 1999 lämna en handlingsplan för detta arbete. </w:t>
      </w:r>
    </w:p>
    <w:p w:rsidR="000D041C" w:rsidRDefault="000D041C">
      <w:pPr>
        <w:pStyle w:val="Normaltindrag"/>
      </w:pPr>
      <w:r>
        <w:t>I budgetpropositionen för år 1999 anges att regeringen avser att ta ett samlat grepp på hela rehabiliteringsområdet och därefter återk</w:t>
      </w:r>
      <w:r>
        <w:t xml:space="preserve">omma till riksdagen. </w:t>
      </w:r>
    </w:p>
    <w:p w:rsidR="000D041C" w:rsidRDefault="000D041C">
      <w:pPr>
        <w:pStyle w:val="Normaltindrag"/>
      </w:pPr>
      <w:r>
        <w:t>Socialförsäkringsministern har i sitt svar på en interpellation om rehabilit</w:t>
      </w:r>
      <w:r>
        <w:t>e</w:t>
      </w:r>
      <w:r>
        <w:t>ring och jämställdhet den 13 april i år anfört att den arbetslivsinriktade reh</w:t>
      </w:r>
      <w:r>
        <w:t>a</w:t>
      </w:r>
      <w:r>
        <w:t>biliteringen under de senaste åren varit föremål för ett flertal utredningar. Utredningarna vittnar om brister i rehabiliteringsarbetets förutsättningar, bl.a. oenighet kring betydelsen av vitala begrepp, otydlig ansvarsfördelning me</w:t>
      </w:r>
      <w:r>
        <w:t>l</w:t>
      </w:r>
      <w:r>
        <w:t>lan aktörer och oprecisa mål för verksamheten. Regeringen avser därför att tillsätta en utredning med huvuduppgift att förutsättningslöst utarbeta en etisk plattform för prioriteringar inom rehabili</w:t>
      </w:r>
      <w:r>
        <w:t>teringsområdet. Denna plat</w:t>
      </w:r>
      <w:r>
        <w:t>t</w:t>
      </w:r>
      <w:r>
        <w:t xml:space="preserve">form skulle utgöra grunden för att säkra centrala principer om en rättssäker och likvärdig tillämpning av socialförsäkringen. </w:t>
      </w:r>
    </w:p>
    <w:p w:rsidR="000D041C" w:rsidRDefault="000D041C">
      <w:pPr>
        <w:pStyle w:val="Normaltindrag"/>
      </w:pPr>
      <w:r>
        <w:t>Motionerna får i huvudsak anses tillgodosedda med det anförda. Utskottet avstyrker motionerna Sf227 yrkandena 1–3, Sf257, A808 yrkande 11 och So313 yrka</w:t>
      </w:r>
      <w:r>
        <w:t>n</w:t>
      </w:r>
      <w:r>
        <w:t>de 7.</w:t>
      </w:r>
    </w:p>
    <w:p w:rsidR="000D041C" w:rsidRDefault="000D041C">
      <w:r>
        <w:t>Utskottet anser att det är försäkringskassans styrelse som har det övergripa</w:t>
      </w:r>
      <w:r>
        <w:t>n</w:t>
      </w:r>
      <w:r>
        <w:t>de ansvaret att se till att de anställda och förtroendevalda har sådana kunsk</w:t>
      </w:r>
      <w:r>
        <w:t>a</w:t>
      </w:r>
      <w:r>
        <w:t>per att de kan handlägga och avgöra ärenden i enlighet med verksamhetens mål. Det måste finnas en arbetsorganisation och fastlagda principer om kr</w:t>
      </w:r>
      <w:r>
        <w:t>a</w:t>
      </w:r>
      <w:r>
        <w:t>ven på bland annat kompetens, kunskap och utbildning. Också RFV har i sin tillsynsroll ansvar för att personal och förtroendevalda får den utbildning och fortbildning som verksamheten kräver. Enligt utskottets mening är det viktigt att det inom försäkringskassorna finns tillräcklig kun</w:t>
      </w:r>
      <w:r>
        <w:t xml:space="preserve">skap för att handlägga ärenden på ett kompetent och rättssäkert sätt. Med det anförda får motion So313 yrkande 4 anses i huvudsak tillgodosedd och avstyrks. </w:t>
      </w:r>
    </w:p>
    <w:p w:rsidR="000D041C" w:rsidRDefault="000D041C">
      <w:pPr>
        <w:pStyle w:val="Rubrik2"/>
      </w:pPr>
      <w:bookmarkStart w:id="33" w:name="_Toc451679209"/>
      <w:r>
        <w:t>Arbetsgivarens rehabiliteringsansvar</w:t>
      </w:r>
      <w:bookmarkEnd w:id="33"/>
    </w:p>
    <w:p w:rsidR="000D041C" w:rsidRDefault="000D041C">
      <w:pPr>
        <w:pStyle w:val="R3"/>
        <w:spacing w:before="123"/>
      </w:pPr>
      <w:r>
        <w:t>Gällande ordning</w:t>
      </w:r>
    </w:p>
    <w:p w:rsidR="000D041C" w:rsidRDefault="000D041C">
      <w:r>
        <w:t>I 22 kap. 3 § AFL stadgas att arbetsgivaren i samråd med den försäkrade skall svara för att behovet av rehabilitering snarast klarläggs och att de åtgä</w:t>
      </w:r>
      <w:r>
        <w:t>r</w:t>
      </w:r>
      <w:r>
        <w:t>der som behövs för en effektiv rehabilitering vidtas. Om det inte framstår som obehövligt skall arbetsgivaren påbörja en rehabiliteringsutredning efter fyra veckors frånvaro eller vid ofta återkommande korta sjukperioder eller om den försäkrade begär det. Utredningen skall tillställas försäkringskassan inom åtta veckor från anmälan av sjukdomsfallet, och om det finns skäl till det skall försäkringskassan överta ansvaret för utredningen.</w:t>
      </w:r>
    </w:p>
    <w:p w:rsidR="000D041C" w:rsidRDefault="000D041C">
      <w:pPr>
        <w:pStyle w:val="R3"/>
      </w:pPr>
      <w:r>
        <w:t>Motionen</w:t>
      </w:r>
    </w:p>
    <w:p w:rsidR="000D041C" w:rsidRDefault="000D041C">
      <w:r>
        <w:t>Per Westerberg och Göran Hägglund (m, kd) begär i motion N326 yrkande 6 ett tillkännagivande om vikten av att klargöra arbetsgivarens rehabilitering</w:t>
      </w:r>
      <w:r>
        <w:t>s</w:t>
      </w:r>
      <w:r>
        <w:t>ansvar. Motionärerna anser att de mindre företagens begränsade möjligheter måste beaktas och ansvaret bör definieras så att det upplevs som rättvist och skapar incitament för rehabilitering.</w:t>
      </w:r>
    </w:p>
    <w:p w:rsidR="000D041C" w:rsidRDefault="000D041C">
      <w:pPr>
        <w:pStyle w:val="R3"/>
      </w:pPr>
      <w:r>
        <w:t>Utskottets bedömning</w:t>
      </w:r>
    </w:p>
    <w:p w:rsidR="000D041C" w:rsidRDefault="000D041C">
      <w:r>
        <w:t>Genom den s.k. rehabiliteringsreformen, som trädde i kraft 1992, gavs a</w:t>
      </w:r>
      <w:r>
        <w:t>r</w:t>
      </w:r>
      <w:r>
        <w:t>betsgivaren förstahandsansvaret för att uppmärksamma och utreda behov av arbetslivsinriktad rehabilitering. Arbetsgivaren ansvarar också för att åtgä</w:t>
      </w:r>
      <w:r>
        <w:t>r</w:t>
      </w:r>
      <w:r>
        <w:t>der kommer till stånd. Ansvaret begränsas dock till åtgärder som kan vidtas inom eller i anslutning till den egna verksamheten eller för att den anställde skall kunna vara kvar inom verksamh</w:t>
      </w:r>
      <w:r>
        <w:t>e</w:t>
      </w:r>
      <w:r>
        <w:t xml:space="preserve">ten. </w:t>
      </w:r>
    </w:p>
    <w:p w:rsidR="000D041C" w:rsidRDefault="000D041C">
      <w:pPr>
        <w:pStyle w:val="Normaltindrag"/>
      </w:pPr>
      <w:r>
        <w:t>Med anledning av kritik rörande bland annat oklar ansvarsfördelning me</w:t>
      </w:r>
      <w:r>
        <w:t>l</w:t>
      </w:r>
      <w:r>
        <w:t>lan arbetsgivaren och försäkringskassan, främst beträffande kostnadsansv</w:t>
      </w:r>
      <w:r>
        <w:t>a</w:t>
      </w:r>
      <w:r>
        <w:t>ret, tillsatte regeringen i juni 1997 en utredning som fick i uppgift att se över arbetsgivarens åtgärds- och kostnadsansvar. Utredningen skulle även titta på de små och stora företagens skilda förutsättningar att uppfylla rehabilit</w:t>
      </w:r>
      <w:r>
        <w:t>e</w:t>
      </w:r>
      <w:r>
        <w:t>ringsansvaret. I betänkandet SOU 1998:104 om arbetsgivarens rehabilit</w:t>
      </w:r>
      <w:r>
        <w:t>e</w:t>
      </w:r>
      <w:r>
        <w:t>ringsansvar föreslår AGRA-utredningen bl.a. ändringar i 22 kap. AFL som preciserar arbetsgivarens rehabiliteringsansvar. Vidare föreslå</w:t>
      </w:r>
      <w:r>
        <w:t>s att arbetsg</w:t>
      </w:r>
      <w:r>
        <w:t>i</w:t>
      </w:r>
      <w:r>
        <w:t>varen skall kunna få upp till halva kostnaden för rehabilitering betald genom ersättning från den allmänna sjukförsä</w:t>
      </w:r>
      <w:r>
        <w:t>k</w:t>
      </w:r>
      <w:r>
        <w:t>ringen.</w:t>
      </w:r>
    </w:p>
    <w:p w:rsidR="000D041C" w:rsidRDefault="000D041C">
      <w:pPr>
        <w:pStyle w:val="Normaltindrag"/>
      </w:pPr>
      <w:r>
        <w:t>Utskottet instämmer i vad som anförs i motion N326 om vikten av att kla</w:t>
      </w:r>
      <w:r>
        <w:t>r</w:t>
      </w:r>
      <w:r>
        <w:t>göra arbetsgivarens rehabiliteringsansvar. Utskottet anser emellertid att b</w:t>
      </w:r>
      <w:r>
        <w:t>e</w:t>
      </w:r>
      <w:r>
        <w:t>redningen av AGRA-utredningens förslag bör avvaktas och avstyrker därför motion N326 yrkande 6.</w:t>
      </w:r>
    </w:p>
    <w:p w:rsidR="000D041C" w:rsidRDefault="000D041C">
      <w:pPr>
        <w:pStyle w:val="Rubrik2"/>
      </w:pPr>
      <w:bookmarkStart w:id="34" w:name="_Toc451679210"/>
      <w:r>
        <w:t>Företagare med restarbetsförmåga</w:t>
      </w:r>
      <w:bookmarkEnd w:id="34"/>
    </w:p>
    <w:p w:rsidR="000D041C" w:rsidRDefault="000D041C">
      <w:pPr>
        <w:pStyle w:val="R3"/>
        <w:spacing w:before="123"/>
      </w:pPr>
      <w:r>
        <w:t>Gällande ordning</w:t>
      </w:r>
    </w:p>
    <w:p w:rsidR="000D041C" w:rsidRDefault="000D041C">
      <w:r>
        <w:t>Enligt 3 kap. 7 § AFL gäller att sjukpenning utges vid sjukdom som sätter ned den försäkrades arbetsförmåga med minst en fjärdedel. Vid bedömnin</w:t>
      </w:r>
      <w:r>
        <w:t>g</w:t>
      </w:r>
      <w:r>
        <w:t xml:space="preserve">en av om sjukdom föreligger skall bortses från arbetsmarknadsmässiga, ekonomiska, sociala och liknande förhållanden. </w:t>
      </w:r>
    </w:p>
    <w:p w:rsidR="000D041C" w:rsidRDefault="000D041C">
      <w:pPr>
        <w:pStyle w:val="Normaltindrag"/>
      </w:pPr>
      <w:r>
        <w:t>Sedan den 1 januari 1997 görs bedömningen utifrån en s.k. steg för steg-princip. Enligt denna gäller i fråga om rätt till sjukpenning att man, vid b</w:t>
      </w:r>
      <w:r>
        <w:t>e</w:t>
      </w:r>
      <w:r>
        <w:t>dömning av i vad mån arbetsförmågan är nedsatt, skall beakta den försäkr</w:t>
      </w:r>
      <w:r>
        <w:t>a</w:t>
      </w:r>
      <w:r>
        <w:t>des förmåga att försörja sig själv genom sådant förvärvsarbete som är no</w:t>
      </w:r>
      <w:r>
        <w:t>r</w:t>
      </w:r>
      <w:r>
        <w:t>malt förekommande på arbetsmarknaden, eller genom annat lämpligt arbete som är tillgängligt för den försäkrade.</w:t>
      </w:r>
    </w:p>
    <w:p w:rsidR="000D041C" w:rsidRDefault="000D041C">
      <w:pPr>
        <w:pStyle w:val="Normaltindrag"/>
      </w:pPr>
      <w:r>
        <w:t>Vid bedömningen av om arbetsförmågan är fullständigt nedsatt skall, om den försäkrade kan antas kunna återgå till sitt vanliga arbete, särskilt beaktas om han eller hon på grund av sjukdomen är ur stånd att utföra sitt vanliga eller annat lämpligt arbet</w:t>
      </w:r>
      <w:r>
        <w:t>e som arbetsgivaren tillfälligt erbjuder den anstäl</w:t>
      </w:r>
      <w:r>
        <w:t>l</w:t>
      </w:r>
      <w:r>
        <w:t xml:space="preserve">de. </w:t>
      </w:r>
    </w:p>
    <w:p w:rsidR="000D041C" w:rsidRDefault="000D041C">
      <w:pPr>
        <w:pStyle w:val="Normaltindrag"/>
      </w:pPr>
      <w:r>
        <w:t>Om den försäkrade inte kan antas kunna återgå till sitt vanliga arbete eller till annat arbete hos arbetsgivaren, skall vid bedömningen av arbetsförm</w:t>
      </w:r>
      <w:r>
        <w:t>å</w:t>
      </w:r>
      <w:r>
        <w:t>gans nedsättning särskilt beaktas om den försäkrade kan försörja sig genom sådant arbete efter behandling och/eller rehabiliteringsåtgärd.</w:t>
      </w:r>
    </w:p>
    <w:p w:rsidR="000D041C" w:rsidRDefault="000D041C">
      <w:pPr>
        <w:pStyle w:val="Normaltindrag"/>
      </w:pPr>
      <w:r>
        <w:t>Kan den försäkrade inte heller då återgå till arbete hos arbetsgivaren eller försörja sig själv genom annat förvärvsarbete som är normalt förekommande på arbetsmarknaden, skall vid bedömningen av arbetsförmågans nedsättning särskilt beaktas om den försäkrade efter behandling och/eller rehabilitering</w:t>
      </w:r>
      <w:r>
        <w:t>s</w:t>
      </w:r>
      <w:r>
        <w:t xml:space="preserve">åtgärd kan försörja sig själv genom sådant förvärvsarbete som är normalt förekommande på arbetsmarknaden, eller genom annat lämpligt arbete som är tillgängligt för den försäkrade. </w:t>
      </w:r>
    </w:p>
    <w:p w:rsidR="000D041C" w:rsidRDefault="000D041C">
      <w:pPr>
        <w:pStyle w:val="R3"/>
      </w:pPr>
      <w:r>
        <w:t>Motionen</w:t>
      </w:r>
    </w:p>
    <w:p w:rsidR="000D041C" w:rsidRDefault="000D041C">
      <w:r>
        <w:t>I motion Fi210 av Lennart Daléus m.fl. (c) yrkande 39 begärs ett tillkännag</w:t>
      </w:r>
      <w:r>
        <w:t>i</w:t>
      </w:r>
      <w:r>
        <w:t>vande om företagare med restarbetsförmåga. Motionärerna anser att försl</w:t>
      </w:r>
      <w:r>
        <w:t>a</w:t>
      </w:r>
      <w:r>
        <w:t>gen i utredningen Företagare med restarbetsförmåga (SOU 1998:34) bör göras till föremål för lagstiftning. Företagare bör så långt som möjligt jä</w:t>
      </w:r>
      <w:r>
        <w:t>m</w:t>
      </w:r>
      <w:r>
        <w:t xml:space="preserve">ställas med arbetstagare. </w:t>
      </w:r>
    </w:p>
    <w:p w:rsidR="000D041C" w:rsidRDefault="000D041C">
      <w:pPr>
        <w:pStyle w:val="R3"/>
      </w:pPr>
      <w:r>
        <w:t>Utskottets bedömning</w:t>
      </w:r>
    </w:p>
    <w:p w:rsidR="000D041C" w:rsidRDefault="000D041C">
      <w:r>
        <w:t>I samband med förändringen av kriterierna för rätt till ersättning i form av sjukpenning och förtidspension uttalade utskottet att för försäkrade som saknar arbetsgivare, t.ex. egenföretagare och uppdragstagare, skall prövning av arbetsförmågan göras mot annat förvärvsarbete som är normalt föreko</w:t>
      </w:r>
      <w:r>
        <w:t>m</w:t>
      </w:r>
      <w:r>
        <w:t>mande på arbetsmarknaden först sedan det konstaterats att någon återgång till det vanliga arbetet inte är möjlig. Vidare sa utskottet sig vara införstått med att vissa av dem som saknar arbetsgivare kommer att anses ha en resta</w:t>
      </w:r>
      <w:r>
        <w:t>r</w:t>
      </w:r>
      <w:r>
        <w:t>betsförmåga och att de därmed i praktiken kommer att hänvisas till annat på arbetsmarknaden normalt förekommande arbete. Finns inte något sådant tillgängligt kan de, om de inte är eller kan vara medlemmar i en arbetslö</w:t>
      </w:r>
      <w:r>
        <w:t>s</w:t>
      </w:r>
      <w:r>
        <w:t>hetskassa eller inte uppfyller villkoren för rätt till arbetslös</w:t>
      </w:r>
      <w:r>
        <w:t>hetsersättning, komma att ställas utan ersättning från såväl socialförsäkringen som arbet</w:t>
      </w:r>
      <w:r>
        <w:t>s</w:t>
      </w:r>
      <w:r>
        <w:t>löshetsförsäkringen. Det gäller t.ex. egenföretagare som inte helt har a</w:t>
      </w:r>
      <w:r>
        <w:t>v</w:t>
      </w:r>
      <w:r>
        <w:t>vecklat sin verksamhet.</w:t>
      </w:r>
    </w:p>
    <w:p w:rsidR="000D041C" w:rsidRDefault="000D041C">
      <w:pPr>
        <w:pStyle w:val="Normaltindrag"/>
      </w:pPr>
      <w:r>
        <w:t>Våren 1997 gjordes därefter vissa justeringar vad gäller arbetslöshetse</w:t>
      </w:r>
      <w:r>
        <w:t>r</w:t>
      </w:r>
      <w:r>
        <w:t>sättningsreglerna som innebär att en företagares arbetslöshet skall avgöras utifrån en samlad bedömning av om den personliga verksamheten har up</w:t>
      </w:r>
      <w:r>
        <w:t>p</w:t>
      </w:r>
      <w:r>
        <w:t>hört. Detta kan t.ex. innebära att en företagare kan behålla den näringsfasti</w:t>
      </w:r>
      <w:r>
        <w:t>g</w:t>
      </w:r>
      <w:r>
        <w:t>het som han eller hon bor på och ändå betraktas som arbetslös. Vidare infö</w:t>
      </w:r>
      <w:r>
        <w:t>r</w:t>
      </w:r>
      <w:r>
        <w:t>des en möjlighet att låta företag vara vilande med samma syfte.</w:t>
      </w:r>
    </w:p>
    <w:p w:rsidR="000D041C" w:rsidRDefault="000D041C">
      <w:pPr>
        <w:pStyle w:val="Normaltindrag"/>
      </w:pPr>
      <w:r>
        <w:t>I november 1997 beslöt regeringen att en särskild utredare skulle tillkallas med uppdrag att belysa effekter som kan uppstå i samband med företagares</w:t>
      </w:r>
      <w:r>
        <w:t xml:space="preserve"> rätt till ersättning från arbetslöshets- och socialförsäkring. Utredaren skulle göra en samlad bedömning och eventuellt föreslå åtgärder (dir. 1997:137). I direktiven angav regeringen att regeländringar bör föreslås om det bedöms vara erforderligt för att eliminera eventuella oönskade effekter vad gäller företagares rätt till arbetslöshets- och socialförsäkringsersät</w:t>
      </w:r>
      <w:r>
        <w:t>t</w:t>
      </w:r>
      <w:r>
        <w:t xml:space="preserve">ning. </w:t>
      </w:r>
    </w:p>
    <w:p w:rsidR="000D041C" w:rsidRDefault="000D041C">
      <w:pPr>
        <w:pStyle w:val="Normaltindrag"/>
      </w:pPr>
      <w:r>
        <w:t>Utredningen om företagares rätt till ersättning från arbetslöshets- och soc</w:t>
      </w:r>
      <w:r>
        <w:t>i</w:t>
      </w:r>
      <w:r>
        <w:t>alförsäkring, som ansåg att företagare så långt det är möjligt bör jämställas med arbetstagare vid prövning av arbetsförmåga och rehabiliteringsbehov, har därefter i betänkandet Företagare med restarbetsförmåga (SOU 1998:34) föreslagit att en företagares arbetsförmåga skall prövas inte enbart mot nuv</w:t>
      </w:r>
      <w:r>
        <w:t>a</w:t>
      </w:r>
      <w:r>
        <w:t>rande arbetsuppgifter utan även mot möjligheten att erhålla andra arbetsup</w:t>
      </w:r>
      <w:r>
        <w:t>p</w:t>
      </w:r>
      <w:r>
        <w:t>gifter i den egna näringsverksamheten innan bedömningen görs mot annat på arbetsmarknaden normalt föreko</w:t>
      </w:r>
      <w:r>
        <w:t>m</w:t>
      </w:r>
      <w:r>
        <w:t xml:space="preserve">mande arbete. </w:t>
      </w:r>
    </w:p>
    <w:p w:rsidR="000D041C" w:rsidRDefault="000D041C">
      <w:pPr>
        <w:pStyle w:val="Normaltindrag"/>
      </w:pPr>
      <w:r>
        <w:t>Utskottet anse</w:t>
      </w:r>
      <w:r>
        <w:t>r att beredningen av förslaget i SOU 1998:34 bör avvaktas. Utskottet avstyrker motion Fi210 yrkande 39.</w:t>
      </w:r>
    </w:p>
    <w:p w:rsidR="000D041C" w:rsidRDefault="000D041C">
      <w:pPr>
        <w:pStyle w:val="Rubrik2"/>
      </w:pPr>
      <w:bookmarkStart w:id="35" w:name="_Toc451679211"/>
      <w:r>
        <w:t>Regler för hörande av försäkringsläkare</w:t>
      </w:r>
      <w:bookmarkEnd w:id="35"/>
    </w:p>
    <w:p w:rsidR="000D041C" w:rsidRDefault="000D041C">
      <w:pPr>
        <w:pStyle w:val="R3"/>
        <w:spacing w:before="123"/>
      </w:pPr>
      <w:r>
        <w:t>Gällande ordning</w:t>
      </w:r>
    </w:p>
    <w:p w:rsidR="000D041C" w:rsidRDefault="000D041C">
      <w:r>
        <w:t>Enligt bestämmelser i 3 kap. 8 § AFL skall den försäkrade till försäkring</w:t>
      </w:r>
      <w:r>
        <w:t>s</w:t>
      </w:r>
      <w:r>
        <w:t>kassan senast fr.o.m. den tjugoåttonde dagen efter sjukanmälningsdagen ge in ett särskilt läkarutlåtande och en skriftlig särskild försäkran för att styrka ne</w:t>
      </w:r>
      <w:r>
        <w:t>d</w:t>
      </w:r>
      <w:r>
        <w:t xml:space="preserve">sättning i arbetsförmågan. </w:t>
      </w:r>
    </w:p>
    <w:p w:rsidR="000D041C" w:rsidRDefault="000D041C">
      <w:pPr>
        <w:pStyle w:val="Normaltindrag"/>
      </w:pPr>
      <w:r>
        <w:t>Av 3 kap. 8 a § AFL framgår att försäkringskassan därefter skall, efter att ha hört försäkringsläkaren, bedöma i vilken mån arbetsförmågan är nedsatt samt om reh</w:t>
      </w:r>
      <w:r>
        <w:t>a</w:t>
      </w:r>
      <w:r>
        <w:t>bilitering eller ytterligare utredningsåtgärder är nödvändiga.</w:t>
      </w:r>
    </w:p>
    <w:p w:rsidR="000D041C" w:rsidRDefault="000D041C">
      <w:pPr>
        <w:pStyle w:val="R3"/>
      </w:pPr>
      <w:r>
        <w:t>Motionen</w:t>
      </w:r>
    </w:p>
    <w:p w:rsidR="000D041C" w:rsidRDefault="000D041C">
      <w:r>
        <w:t>Birgitta Ahlqvist och Monica Öhman (s) begär i motion Sf248 ett tillkänn</w:t>
      </w:r>
      <w:r>
        <w:t>a</w:t>
      </w:r>
      <w:r>
        <w:t>givande om en översyn av reglerna i AFL om hörande av försäkringsläkare. Motionärerna anser att en översyn av reglerna bör ske för att inte utbeta</w:t>
      </w:r>
      <w:r>
        <w:t>l</w:t>
      </w:r>
      <w:r>
        <w:t>ningen av ersättning i ”klara” ärenden skall fördröjas. Enligt motionärerna följer av reglerna att alla sjukfall skall prövas av försäkringsläkaren, även där t.ex. den försäkrade återgår till sitt tidigare arbete när han eller hon blivit frisk. En ändrad tillämpning av reglerna får dock inte försämra bedömningen vad gäller sjukpenningrätt eller rehabiliteringsåt</w:t>
      </w:r>
      <w:r>
        <w:t>gärder, anser moti</w:t>
      </w:r>
      <w:r>
        <w:t>o</w:t>
      </w:r>
      <w:r>
        <w:t>närerna.</w:t>
      </w:r>
    </w:p>
    <w:p w:rsidR="000D041C" w:rsidRDefault="000D041C">
      <w:pPr>
        <w:pStyle w:val="R3"/>
      </w:pPr>
      <w:r>
        <w:t>Utskottets bedömning</w:t>
      </w:r>
    </w:p>
    <w:p w:rsidR="000D041C" w:rsidRDefault="000D041C">
      <w:r>
        <w:t>I den s.k. fördjupade bedömningen av sjukpenningrätten som skall ske sedan sjukfallet varat ca fyra veckor ingår att försäkringskassan hör försäkringsl</w:t>
      </w:r>
      <w:r>
        <w:t>ä</w:t>
      </w:r>
      <w:r>
        <w:t xml:space="preserve">karen om vad som medicinskt framkommit i försäkringsärendet. Kassan skall därefter bedöma i vilken mån arbetsförmågan fortfarande är nedsatt på grund av sjukdom och om ytterligare utrednings- eller rehabiliteringsåtgärder är nödvändiga. </w:t>
      </w:r>
    </w:p>
    <w:p w:rsidR="000D041C" w:rsidRDefault="000D041C">
      <w:pPr>
        <w:pStyle w:val="Normaltindrag"/>
      </w:pPr>
      <w:r>
        <w:t>Enligt utskottets mening är det viktigt att denna fördjupade bedömning görs. Även om rätten till ersättning är klarlagd kan det vara väsentligt att utröna om eventuella rehabiliteringsåtgärder bör sättas in. Den enskildes rättssäkerhet måste säkerställas utan att handläggn</w:t>
      </w:r>
      <w:r>
        <w:t>ingen av ett ärende onödigt fördröjs. Utskottet förutsätter att regeringen vid behandlingen av kommande propositioner belyser frågan om försäkringskassornas handläggning av s.k. klara ärenden och avstyrker m</w:t>
      </w:r>
      <w:r>
        <w:t>o</w:t>
      </w:r>
      <w:r>
        <w:t xml:space="preserve">tion Sf248. </w:t>
      </w:r>
    </w:p>
    <w:p w:rsidR="000D041C" w:rsidRDefault="000D041C">
      <w:pPr>
        <w:pStyle w:val="Rubrik2"/>
      </w:pPr>
      <w:bookmarkStart w:id="36" w:name="_Toc451679212"/>
      <w:r>
        <w:t>Portalparagraf i AFL</w:t>
      </w:r>
      <w:bookmarkEnd w:id="36"/>
    </w:p>
    <w:p w:rsidR="000D041C" w:rsidRDefault="000D041C">
      <w:pPr>
        <w:pStyle w:val="R3"/>
        <w:spacing w:before="123"/>
      </w:pPr>
      <w:r>
        <w:t>Motionen</w:t>
      </w:r>
    </w:p>
    <w:p w:rsidR="000D041C" w:rsidRDefault="000D041C">
      <w:r>
        <w:rPr>
          <w:sz w:val="20"/>
        </w:rPr>
        <w:t>Ett tillkännagivande om en portalparagraf i AFL begärs i motion Sf254 av Kenth Skårvik (fp). Motionären anser att de övergripande målen och syftet med en allmän försäkring på ett bättre sätt måste markeras genom att i lagens inledning föra in en paragraf med förslagsvis följande lydelse. ”Verksamheten skall bygga på människors eget ansvar med respekt för deras självbestämmande och integritet. Bedömningen av rätt till ersät</w:t>
      </w:r>
      <w:r>
        <w:rPr>
          <w:sz w:val="20"/>
        </w:rPr>
        <w:t>t</w:t>
      </w:r>
      <w:r>
        <w:rPr>
          <w:sz w:val="20"/>
        </w:rPr>
        <w:t>ning och annat ekonomiskt stöd från försäkringen skall präglas av obje</w:t>
      </w:r>
      <w:r>
        <w:rPr>
          <w:sz w:val="20"/>
        </w:rPr>
        <w:t>k</w:t>
      </w:r>
      <w:r>
        <w:rPr>
          <w:sz w:val="20"/>
        </w:rPr>
        <w:t>tivitet och likformighet. Service och aktiva insatser skall dessutom k</w:t>
      </w:r>
      <w:r>
        <w:rPr>
          <w:sz w:val="20"/>
        </w:rPr>
        <w:t>a</w:t>
      </w:r>
      <w:r>
        <w:rPr>
          <w:sz w:val="20"/>
        </w:rPr>
        <w:t>rakteriseras av helhetssyn, kontinuitet, flexibilitet och närhet. Den försä</w:t>
      </w:r>
      <w:r>
        <w:rPr>
          <w:sz w:val="20"/>
        </w:rPr>
        <w:t>k</w:t>
      </w:r>
      <w:r>
        <w:rPr>
          <w:sz w:val="20"/>
        </w:rPr>
        <w:t>rade skall garanteras likabehandling och rättssäkerhet i prövning av e</w:t>
      </w:r>
      <w:r>
        <w:rPr>
          <w:sz w:val="20"/>
        </w:rPr>
        <w:t>n</w:t>
      </w:r>
      <w:r>
        <w:rPr>
          <w:sz w:val="20"/>
        </w:rPr>
        <w:t>skilda fall.”</w:t>
      </w:r>
    </w:p>
    <w:p w:rsidR="000D041C" w:rsidRDefault="000D041C">
      <w:pPr>
        <w:pStyle w:val="R3"/>
      </w:pPr>
      <w:r>
        <w:t>Utskottets bedömning</w:t>
      </w:r>
    </w:p>
    <w:p w:rsidR="000D041C" w:rsidRDefault="000D041C">
      <w:r>
        <w:t>Sjuk- och arbetsskadekommittén föreslog i sitt slutbetänkande En allmän och aktiv försäkring vid sjukdom och rehabilitering (SOU 1996:113) att en po</w:t>
      </w:r>
      <w:r>
        <w:t>r</w:t>
      </w:r>
      <w:r>
        <w:t>talparagraf om bl.a. syftet med socialförsäkringen och dess administration skulle införas i AFL. Portalparagrafen var i denna del likalydande med den som föreslås i motionen.</w:t>
      </w:r>
    </w:p>
    <w:p w:rsidR="000D041C" w:rsidRDefault="000D041C">
      <w:pPr>
        <w:pStyle w:val="Normaltindrag"/>
      </w:pPr>
      <w:r>
        <w:t>För närvarande pågår en rad förändringar och omstruktureringar inom s</w:t>
      </w:r>
      <w:r>
        <w:t>o</w:t>
      </w:r>
      <w:r>
        <w:t>cialförsäkringen, bl.a. bereds förslag rörande arbetsskadeförsäkringen och socialförsäkringens personkrets. En reformering av förtidspensioneringen pågår också. Utskottet anser att det i första hand får ankomma på regeringen att vid utformandet av lagförslagen överväga behovet av en portalparagraf. Utsko</w:t>
      </w:r>
      <w:r>
        <w:t>t</w:t>
      </w:r>
      <w:r>
        <w:t>tet avstyrker med det anförda motion Sf254.</w:t>
      </w:r>
    </w:p>
    <w:p w:rsidR="000D041C" w:rsidRDefault="000D041C">
      <w:pPr>
        <w:pStyle w:val="Rubrik2"/>
      </w:pPr>
      <w:bookmarkStart w:id="37" w:name="_Toc451679213"/>
      <w:r>
        <w:t>Sjuklönefrågor</w:t>
      </w:r>
      <w:bookmarkEnd w:id="37"/>
    </w:p>
    <w:p w:rsidR="000D041C" w:rsidRDefault="000D041C">
      <w:pPr>
        <w:pStyle w:val="R3"/>
        <w:spacing w:before="123"/>
      </w:pPr>
      <w:r>
        <w:t>Gällande ordning</w:t>
      </w:r>
    </w:p>
    <w:p w:rsidR="000D041C" w:rsidRDefault="000D041C">
      <w:r>
        <w:t xml:space="preserve">Under de första fjorton dagarna av ett sjukfall har arbetstagaren rätt till sjuklön från arbetsgivaren. </w:t>
      </w:r>
    </w:p>
    <w:p w:rsidR="000D041C" w:rsidRDefault="000D041C">
      <w:pPr>
        <w:pStyle w:val="Normaltindrag"/>
      </w:pPr>
      <w:r>
        <w:t>För den första dagen i sjuklöneperioden betalas ingen ersättning (karen</w:t>
      </w:r>
      <w:r>
        <w:t>s</w:t>
      </w:r>
      <w:r>
        <w:t>dag). För de återstående dagarna behåller den anställde 80 % av lön och andra anställningsförmåner. Antalet karensdagar är begränsat till tio under en tolvmånadersperiod (allmänt högriskskydd).</w:t>
      </w:r>
    </w:p>
    <w:p w:rsidR="000D041C" w:rsidRDefault="000D041C">
      <w:pPr>
        <w:pStyle w:val="Normaltindrag"/>
      </w:pPr>
      <w:r>
        <w:t>För en arbetstagare som lider av sjukdom som kan antas medföra ett större antal sjukperioder med sjuklön under en tolvmånadersperiod kan försä</w:t>
      </w:r>
      <w:r>
        <w:t>k</w:t>
      </w:r>
      <w:r>
        <w:t>ringskassan besluta om s.k. särskilt högriskskydd. Arbetstagaren har då rätt till sjuklön för första dagen i varje sjuklöneperiod och arbetsgivaren får ersättning från sjukförsäkringen. Fr.o.m. den 1 januari 1998 gäller ett utökat särskilt högriskskydd. Högriskskyddet kan då också omfatta den som har en sådan sjukdom som medför risk för en eller flera längre sjukperioder under en tolvmånadersperiod. Sjuklön utges i dessa fall dock inte för karensdag. En arbetsgivare som har haft kostnader för sjuklön för e</w:t>
      </w:r>
      <w:r>
        <w:t>n arbetstagare som o</w:t>
      </w:r>
      <w:r>
        <w:t>m</w:t>
      </w:r>
      <w:r>
        <w:t xml:space="preserve">fattas av försäkringskassans beslut får ersättning från sjukförsäkringen. </w:t>
      </w:r>
    </w:p>
    <w:p w:rsidR="000D041C" w:rsidRDefault="000D041C">
      <w:pPr>
        <w:pStyle w:val="Normaltindrag"/>
      </w:pPr>
      <w:r>
        <w:t>Företag med en viss högsta lönekostnad har möjlighet att försäkra sig hos försäkringskassan mot sjuklönekostnader avseende tid fr.o.m. den tredje ersättningsdagen. Rätt att teckna en sådan försäkring har arbetsgivare vars sammanlagda lönekostnader under ett kalenderår – exklusive sociala avgifter och särskild löneskatt – inte beräknas överstiga 130 gånger basbeloppet. Försäkringen ersätter försäkringstagarens kos</w:t>
      </w:r>
      <w:r>
        <w:t>tnader för sjuklön liksom kos</w:t>
      </w:r>
      <w:r>
        <w:t>t</w:t>
      </w:r>
      <w:r>
        <w:t>naderna för socialavgifter, allmän löneavgift och särskild löneskatt. Avgiften är för år 1999 1,4 % av lön</w:t>
      </w:r>
      <w:r>
        <w:t>e</w:t>
      </w:r>
      <w:r>
        <w:t xml:space="preserve">summan. </w:t>
      </w:r>
    </w:p>
    <w:p w:rsidR="000D041C" w:rsidRDefault="000D041C">
      <w:pPr>
        <w:pStyle w:val="R3"/>
      </w:pPr>
      <w:r>
        <w:t xml:space="preserve">Motionerna </w:t>
      </w:r>
    </w:p>
    <w:p w:rsidR="000D041C" w:rsidRDefault="000D041C">
      <w:r>
        <w:t>Tredje vice talman Rose-Marie Frebran m.fl. (kd, m, c, fp) begär i motion Sf268 att regeringen skyndsamt återkommer med förslag till högkostnad</w:t>
      </w:r>
      <w:r>
        <w:t>s</w:t>
      </w:r>
      <w:r>
        <w:t>skydd mot sjuklönekostnader i enlighet med AGRA-utredningens förslag. Enligt motionärerna skulle ett sådant förslag minska risken för små företag och främja nyanställningar.</w:t>
      </w:r>
    </w:p>
    <w:p w:rsidR="000D041C" w:rsidRDefault="000D041C">
      <w:r>
        <w:t>I motion Sf269 av Ulf Kristersson m.fl. (m) begärs i yrkande 3 ett tillkänn</w:t>
      </w:r>
      <w:r>
        <w:t>a</w:t>
      </w:r>
      <w:r>
        <w:t xml:space="preserve">givande om att systemet för återförsäkring för utgifter för sjuklöneperioden bör konstrueras så att det inte blir olönsamt för småföretagare att teckna en sådan försäkring. </w:t>
      </w:r>
    </w:p>
    <w:p w:rsidR="000D041C" w:rsidRDefault="000D041C">
      <w:r>
        <w:t>Marie Engström m.fl. (v) begär i motion Sf225 (yrkandena 1 och 2) tillkä</w:t>
      </w:r>
      <w:r>
        <w:t>n</w:t>
      </w:r>
      <w:r>
        <w:t>nagivanden om att sjuklöneperioden bidrar till att människor med återko</w:t>
      </w:r>
      <w:r>
        <w:t>m</w:t>
      </w:r>
      <w:r>
        <w:t>mande sjukperioder stängs ute från arbetsmarknaden och att företag med högst 10 anstäl</w:t>
      </w:r>
      <w:r>
        <w:t>l</w:t>
      </w:r>
      <w:r>
        <w:t>da därför skall undantas från kravet att betala sjuklön.</w:t>
      </w:r>
    </w:p>
    <w:p w:rsidR="000D041C" w:rsidRDefault="000D041C">
      <w:r>
        <w:t>I motion Sf243 av Ingemar Josefsson och Lena Sandlin (s) begärs ett tillkä</w:t>
      </w:r>
      <w:r>
        <w:t>n</w:t>
      </w:r>
      <w:r>
        <w:t>nagivande om sjuklöneperioden. Motionärerna anför att sjuklöneperioden inte har drivit arbetsmiljöarbetet framåt utan lett till en ökad utslagning. Motionärerna anser att det är angeläget att se över på vilket sätt arbetsgiv</w:t>
      </w:r>
      <w:r>
        <w:t>a</w:t>
      </w:r>
      <w:r>
        <w:t>r-inträdet påverkat anställningarna och det förebyggande a</w:t>
      </w:r>
      <w:r>
        <w:t>r</w:t>
      </w:r>
      <w:r>
        <w:t>betsmiljöarbetet.</w:t>
      </w:r>
    </w:p>
    <w:p w:rsidR="000D041C" w:rsidRDefault="000D041C">
      <w:pPr>
        <w:pStyle w:val="R3"/>
      </w:pPr>
      <w:r>
        <w:t>Utskottets bedömning</w:t>
      </w:r>
    </w:p>
    <w:p w:rsidR="000D041C" w:rsidRDefault="000D041C">
      <w:r>
        <w:t>Lagen om sjuklön infördes 1992. Syftet med reglerna var bl.a. att öka arbet</w:t>
      </w:r>
      <w:r>
        <w:t>s</w:t>
      </w:r>
      <w:r>
        <w:t>givarens ansvar för de anställdas arbetsmiljö och hälsa. Dessutom skapades ett mer effektivt sätt att administrera den korta sjukfrånvaron. Samtidigt med införandet av sjuklöneperioden infördes också en försäkring mot kostnader för sjuklön som är avsedd för företag med få anställda.</w:t>
      </w:r>
    </w:p>
    <w:p w:rsidR="000D041C" w:rsidRDefault="000D041C">
      <w:pPr>
        <w:pStyle w:val="Normaltindrag"/>
      </w:pPr>
      <w:r>
        <w:t>I sjuklönelagen infördes regler om s.k. särskilt högriskskydd som avser att ge skydd åt personer med en medicinskt väl dokumenterad sjukdom som kan antas ge upphov till frekventa sjukfall.</w:t>
      </w:r>
    </w:p>
    <w:p w:rsidR="000D041C" w:rsidRDefault="000D041C">
      <w:pPr>
        <w:pStyle w:val="Normaltindrag"/>
      </w:pPr>
      <w:r>
        <w:t>Till följd av förlängningen av sjuklöneperioden från 14 till 28 dagar, den 1 januari 1997, uppkom behov av ett förstärkt skydd för bl.a. personer med återkomma</w:t>
      </w:r>
      <w:r>
        <w:t>n</w:t>
      </w:r>
      <w:r>
        <w:t xml:space="preserve">de längre sjukperioder. </w:t>
      </w:r>
    </w:p>
    <w:p w:rsidR="000D041C" w:rsidRDefault="000D041C">
      <w:pPr>
        <w:pStyle w:val="Normaltindrag"/>
      </w:pPr>
      <w:r>
        <w:t>Genom införandet av ett utökat särskilt högriskskydd den 1 januari 1998 skapades ett skydd för personer med sjukdomar som medför en uppenbar risk för en eller flera längre sjukperioder. I samband med behandlingen av försl</w:t>
      </w:r>
      <w:r>
        <w:t>a</w:t>
      </w:r>
      <w:r>
        <w:t>get om ett utökat särskilt högriskskydd uttalade utskottet att med denna u</w:t>
      </w:r>
      <w:r>
        <w:t>t</w:t>
      </w:r>
      <w:r>
        <w:t xml:space="preserve">formning av högriskskyddet torde en arbetsgivares eventuella tvekan att anställa en person med en sådan sjukdom påtagligt minska (bet. 1996/97:SfU12). </w:t>
      </w:r>
    </w:p>
    <w:p w:rsidR="000D041C" w:rsidRDefault="000D041C">
      <w:pPr>
        <w:pStyle w:val="Normaltindrag"/>
      </w:pPr>
      <w:r>
        <w:t>I direktiven till den s.k. AGRA-utredningen i juni 1997 begärde regeringen även en översyn av försäkringen mot kostnader för sjuklön i syfte att lösa problemen med och förbättra försäkringen. Också konsekvenserna av den förlängda sjuklöneperioden, framför allt för de mindre företagen</w:t>
      </w:r>
      <w:r>
        <w:t xml:space="preserve">, skulle bedömas. </w:t>
      </w:r>
    </w:p>
    <w:p w:rsidR="000D041C" w:rsidRDefault="000D041C">
      <w:pPr>
        <w:pStyle w:val="Normaltindrag"/>
      </w:pPr>
      <w:r>
        <w:t xml:space="preserve">AGRA-utredningens förslag i betänkande SOU 1997:142 innebär att den nuvarande sjuklöneförsäkringen upphör och att ett högkostnadsskydd mot sjuklönekostnader införs. Enligt utredningsförslaget skall små företag inte bära större kostnader för sjuklön än vad som svarar mot det riksvärde som erhålls när samtliga arbetsgivares totala sjuklönekostnader ställs i relation till deras sammanlagda årslönesumma. Ett litet företag som drabbas av höga kostnader skall kunna ansöka hos försäkringskassan </w:t>
      </w:r>
      <w:r>
        <w:t>om ersättning för kos</w:t>
      </w:r>
      <w:r>
        <w:t>t</w:t>
      </w:r>
      <w:r>
        <w:t>nader som överstiger ”riksandelen”.</w:t>
      </w:r>
    </w:p>
    <w:p w:rsidR="000D041C" w:rsidRDefault="000D041C">
      <w:pPr>
        <w:pStyle w:val="Normaltindrag"/>
      </w:pPr>
      <w:r>
        <w:t>Sjuklöneperioden har sedan den 1 april 1998 återgått till 14 dagar men med bibehållande även av det utökade särskilda högriskskyddet. Enligt u</w:t>
      </w:r>
      <w:r>
        <w:t>t</w:t>
      </w:r>
      <w:r>
        <w:t>skottets mening innebär detta ett bra skydd för bl.a. personer med återko</w:t>
      </w:r>
      <w:r>
        <w:t>m</w:t>
      </w:r>
      <w:r>
        <w:t>mande och längre sjukperioder. Samtidigt begränsas arbetsgivarnas sjukl</w:t>
      </w:r>
      <w:r>
        <w:t>ö</w:t>
      </w:r>
      <w:r>
        <w:t>nekostnader. Utskottet utgår emellertid från att regeringen återkommer med förslag om behov anses föreligga att förändra reglerna om sjuklön eller fö</w:t>
      </w:r>
      <w:r>
        <w:t>r</w:t>
      </w:r>
      <w:r>
        <w:t>säkringen mot kos</w:t>
      </w:r>
      <w:r>
        <w:t>t</w:t>
      </w:r>
      <w:r>
        <w:t>nader för sjuklön.</w:t>
      </w:r>
    </w:p>
    <w:p w:rsidR="000D041C" w:rsidRDefault="000D041C">
      <w:pPr>
        <w:pStyle w:val="Normaltindrag"/>
      </w:pPr>
      <w:r>
        <w:t xml:space="preserve">Med det anförda avstyrker utskottet motionerna Sf225 yrkande 1 och 2, Sf243, Sf268 och Sf269 yrkande 3. </w:t>
      </w:r>
    </w:p>
    <w:p w:rsidR="000D041C" w:rsidRDefault="000D041C">
      <w:pPr>
        <w:pStyle w:val="Rubrik2"/>
      </w:pPr>
      <w:bookmarkStart w:id="38" w:name="_Toc451679214"/>
      <w:r>
        <w:t>Hemställan</w:t>
      </w:r>
      <w:bookmarkEnd w:id="38"/>
    </w:p>
    <w:p w:rsidR="000D041C" w:rsidRDefault="000D041C">
      <w:r>
        <w:t>Utskottet hemställer</w:t>
      </w:r>
    </w:p>
    <w:p w:rsidR="000D041C" w:rsidRDefault="000D041C">
      <w:pPr>
        <w:pStyle w:val="hembetr"/>
      </w:pPr>
      <w:bookmarkStart w:id="39" w:name="Nästa_Hpunkt"/>
      <w:bookmarkEnd w:id="39"/>
      <w:r>
        <w:t xml:space="preserve">1. beträffande </w:t>
      </w:r>
      <w:r>
        <w:rPr>
          <w:i/>
        </w:rPr>
        <w:t>utredningsbehov m.m.</w:t>
      </w:r>
    </w:p>
    <w:p w:rsidR="000D041C" w:rsidRDefault="000D041C">
      <w:pPr>
        <w:pStyle w:val="hemtext"/>
      </w:pPr>
      <w:r>
        <w:t xml:space="preserve">att riksdagen godkänner regeringens förslag till riktlinjer såvitt avser socialförsäkringens behov av utredningar, medicinsk rehabilitering och kvalitetskrav,       </w:t>
      </w:r>
    </w:p>
    <w:p w:rsidR="000D041C" w:rsidRDefault="000D041C">
      <w:pPr>
        <w:pStyle w:val="Reseftermom"/>
      </w:pPr>
      <w:r>
        <w:t>res. 1 (m) - motiv.</w:t>
      </w:r>
      <w:bookmarkStart w:id="40" w:name="RESPARTI001"/>
      <w:bookmarkEnd w:id="40"/>
    </w:p>
    <w:p w:rsidR="000D041C" w:rsidRDefault="000D041C">
      <w:pPr>
        <w:pStyle w:val="hembetr"/>
      </w:pPr>
      <w:r>
        <w:t xml:space="preserve">2. beträffande </w:t>
      </w:r>
      <w:r>
        <w:rPr>
          <w:i/>
        </w:rPr>
        <w:t>huvudmannaskap och fördelning av medel</w:t>
      </w:r>
    </w:p>
    <w:p w:rsidR="000D041C" w:rsidRDefault="000D041C">
      <w:pPr>
        <w:pStyle w:val="hemtext"/>
      </w:pPr>
      <w:r>
        <w:t>att riksdagen med avslag på motionerna 1998/99:Sf5 yrkande 2, 1998/99:Sf6, 1998/99:Sf8 samt 1998/99:Sf9 yrkandena 3 och 4 go</w:t>
      </w:r>
      <w:r>
        <w:t>d</w:t>
      </w:r>
      <w:r>
        <w:t>känner regeringens förslag till riktlinjer såvitt avser ändrat huvudma</w:t>
      </w:r>
      <w:r>
        <w:t>n</w:t>
      </w:r>
      <w:r>
        <w:t>naskap och fördelning av medel,</w:t>
      </w:r>
    </w:p>
    <w:p w:rsidR="000D041C" w:rsidRDefault="000D041C">
      <w:pPr>
        <w:pStyle w:val="Reseftermom"/>
      </w:pPr>
      <w:r>
        <w:t>res. 2 (m) - delvis</w:t>
      </w:r>
    </w:p>
    <w:p w:rsidR="000D041C" w:rsidRDefault="000D041C">
      <w:pPr>
        <w:pStyle w:val="Reseftermom"/>
      </w:pPr>
      <w:r>
        <w:t>res. 3 (kd, c, fp)</w:t>
      </w:r>
      <w:bookmarkStart w:id="41" w:name="RESPARTI002"/>
      <w:bookmarkEnd w:id="41"/>
      <w:r>
        <w:t xml:space="preserve"> - delvis</w:t>
      </w:r>
    </w:p>
    <w:p w:rsidR="000D041C" w:rsidRDefault="000D041C">
      <w:pPr>
        <w:pStyle w:val="hembetr"/>
      </w:pPr>
    </w:p>
    <w:p w:rsidR="000D041C" w:rsidRDefault="000D041C">
      <w:pPr>
        <w:pStyle w:val="hembetr"/>
      </w:pPr>
      <w:r>
        <w:br w:type="page"/>
        <w:t xml:space="preserve">3. beträffande </w:t>
      </w:r>
      <w:r>
        <w:rPr>
          <w:i/>
        </w:rPr>
        <w:t>forskning</w:t>
      </w:r>
    </w:p>
    <w:p w:rsidR="000D041C" w:rsidRDefault="000D041C">
      <w:pPr>
        <w:pStyle w:val="hemtext"/>
      </w:pPr>
      <w:r>
        <w:t>att riksdagen med avslag på motion 1998/99:Sf4 godkänner regerin</w:t>
      </w:r>
      <w:r>
        <w:t>g</w:t>
      </w:r>
      <w:r>
        <w:t xml:space="preserve">ens förslag till riktlinjer såvitt avser forskning,     </w:t>
      </w:r>
    </w:p>
    <w:p w:rsidR="000D041C" w:rsidRDefault="000D041C">
      <w:pPr>
        <w:pStyle w:val="Reseftermom"/>
      </w:pPr>
      <w:r>
        <w:t>res. 4 (m, kd, c, fp)</w:t>
      </w:r>
      <w:bookmarkStart w:id="42" w:name="RESPARTI003"/>
      <w:bookmarkEnd w:id="42"/>
    </w:p>
    <w:p w:rsidR="000D041C" w:rsidRDefault="000D041C">
      <w:pPr>
        <w:pStyle w:val="hembetr"/>
      </w:pPr>
      <w:r>
        <w:t xml:space="preserve">4. beträffande </w:t>
      </w:r>
      <w:r>
        <w:rPr>
          <w:i/>
        </w:rPr>
        <w:t>bemyndigande och genomförande</w:t>
      </w:r>
    </w:p>
    <w:p w:rsidR="000D041C" w:rsidRDefault="000D041C">
      <w:pPr>
        <w:pStyle w:val="hemtext"/>
      </w:pPr>
      <w:r>
        <w:t>att riksdagen med avslag på motionerna 1998/99:Sf5 yrkande 1 och 1998/99:Sf7 bemyndigar regeringen att vidta de åtgärder som krävs för att genomföra omstruktureringen och utvecklingen av verksamh</w:t>
      </w:r>
      <w:r>
        <w:t>e</w:t>
      </w:r>
      <w:r>
        <w:t xml:space="preserve">ten vid RFV:s sjukhus,       </w:t>
      </w:r>
      <w:bookmarkStart w:id="43" w:name="RESPARTI004"/>
      <w:bookmarkEnd w:id="43"/>
    </w:p>
    <w:p w:rsidR="000D041C" w:rsidRDefault="000D041C">
      <w:pPr>
        <w:pStyle w:val="Reseftermom"/>
      </w:pPr>
      <w:r>
        <w:t>res. 2 (m) - delvis villk.</w:t>
      </w:r>
    </w:p>
    <w:p w:rsidR="000D041C" w:rsidRDefault="000D041C">
      <w:pPr>
        <w:pStyle w:val="Reseftermom"/>
      </w:pPr>
      <w:r>
        <w:t>res. 3 (kd, c, fp) - delvis villk.</w:t>
      </w:r>
    </w:p>
    <w:p w:rsidR="000D041C" w:rsidRDefault="000D041C">
      <w:pPr>
        <w:pStyle w:val="hembetr"/>
      </w:pPr>
      <w:r>
        <w:t xml:space="preserve">5. beträffande </w:t>
      </w:r>
      <w:r>
        <w:rPr>
          <w:i/>
        </w:rPr>
        <w:t>folkpensioneringsfonden</w:t>
      </w:r>
    </w:p>
    <w:p w:rsidR="000D041C" w:rsidRDefault="000D041C">
      <w:pPr>
        <w:pStyle w:val="hemtext"/>
      </w:pPr>
      <w:r>
        <w:t>att riksdagen godkänner att en del av behållningen i folkpension</w:t>
      </w:r>
      <w:r>
        <w:t>e</w:t>
      </w:r>
      <w:r>
        <w:t xml:space="preserve">ringsfonden får, om så erfordras, användas för att täcka kostnader i samband med bildandet av försäkringsmedicinska center,    </w:t>
      </w:r>
      <w:bookmarkStart w:id="44" w:name="RESPARTI005"/>
      <w:bookmarkEnd w:id="44"/>
    </w:p>
    <w:p w:rsidR="000D041C" w:rsidRDefault="000D041C">
      <w:pPr>
        <w:pStyle w:val="Reseftermom"/>
      </w:pPr>
      <w:r>
        <w:t>res. 2 (m) - delvis villk.</w:t>
      </w:r>
    </w:p>
    <w:p w:rsidR="000D041C" w:rsidRDefault="000D041C">
      <w:pPr>
        <w:pStyle w:val="Reseftermom"/>
      </w:pPr>
      <w:r>
        <w:t>res. 3 (kd, c, fp) - delvis villk.</w:t>
      </w:r>
    </w:p>
    <w:p w:rsidR="000D041C" w:rsidRDefault="000D041C">
      <w:pPr>
        <w:pStyle w:val="hembetr"/>
      </w:pPr>
      <w:r>
        <w:t xml:space="preserve">6. beträffande </w:t>
      </w:r>
      <w:r>
        <w:rPr>
          <w:i/>
        </w:rPr>
        <w:t>lagförslaget</w:t>
      </w:r>
      <w:bookmarkStart w:id="45" w:name="RESPARTI006"/>
      <w:bookmarkEnd w:id="45"/>
    </w:p>
    <w:p w:rsidR="000D041C" w:rsidRDefault="000D041C">
      <w:pPr>
        <w:pStyle w:val="hembetr"/>
      </w:pPr>
      <w:r>
        <w:t xml:space="preserve">att riksdagen antar regeringens förslag till lag om ändring i lagen (1962:381) om allmän försäkring,    </w:t>
      </w:r>
    </w:p>
    <w:p w:rsidR="000D041C" w:rsidRDefault="000D041C">
      <w:pPr>
        <w:pStyle w:val="Reseftermom"/>
      </w:pPr>
      <w:r>
        <w:t>res. 2 (m) - delvis villk.</w:t>
      </w:r>
    </w:p>
    <w:p w:rsidR="000D041C" w:rsidRDefault="000D041C">
      <w:pPr>
        <w:pStyle w:val="Reseftermom"/>
      </w:pPr>
      <w:r>
        <w:t>res. 3 (kd, c, fp) - delvis villk.</w:t>
      </w:r>
    </w:p>
    <w:p w:rsidR="000D041C" w:rsidRDefault="000D041C">
      <w:pPr>
        <w:pStyle w:val="hembetr"/>
      </w:pPr>
      <w:r>
        <w:t xml:space="preserve">7. beträffande </w:t>
      </w:r>
      <w:r>
        <w:rPr>
          <w:i/>
        </w:rPr>
        <w:t>samverkan i rehabiliteringsarbetet</w:t>
      </w:r>
    </w:p>
    <w:p w:rsidR="000D041C" w:rsidRDefault="000D041C">
      <w:pPr>
        <w:pStyle w:val="hemtext"/>
      </w:pPr>
      <w:r>
        <w:t xml:space="preserve">att riksdagen avslår motion 1998/99:Sf9 yrkandena 1 och 2,       </w:t>
      </w:r>
    </w:p>
    <w:p w:rsidR="000D041C" w:rsidRDefault="000D041C">
      <w:pPr>
        <w:pStyle w:val="Reseftermom"/>
      </w:pPr>
      <w:r>
        <w:t>res. 5 (m, kd, c, fp)</w:t>
      </w:r>
      <w:bookmarkStart w:id="46" w:name="RESPARTI007"/>
      <w:bookmarkEnd w:id="46"/>
    </w:p>
    <w:p w:rsidR="000D041C" w:rsidRDefault="000D041C">
      <w:pPr>
        <w:pStyle w:val="hembetr"/>
      </w:pPr>
      <w:r>
        <w:t xml:space="preserve">8. beträffande </w:t>
      </w:r>
      <w:r>
        <w:rPr>
          <w:i/>
        </w:rPr>
        <w:t>rehabilitering ur ett genderperspektiv</w:t>
      </w:r>
    </w:p>
    <w:p w:rsidR="000D041C" w:rsidRDefault="000D041C">
      <w:pPr>
        <w:pStyle w:val="hemtext"/>
      </w:pPr>
      <w:r>
        <w:t>att riksdagen avslår motionerna 1998/99:Sf227 yrkandena 1–3, 1998/99:Sf257, 1998/99:A808 yrkande 11 och 1998/99:So313 yrka</w:t>
      </w:r>
      <w:r>
        <w:t>n</w:t>
      </w:r>
      <w:r>
        <w:t xml:space="preserve">de 7,        </w:t>
      </w:r>
    </w:p>
    <w:p w:rsidR="000D041C" w:rsidRDefault="000D041C">
      <w:pPr>
        <w:pStyle w:val="Reseftermom"/>
      </w:pPr>
      <w:r>
        <w:t>res. 6 (kd, c, fp)</w:t>
      </w:r>
    </w:p>
    <w:p w:rsidR="000D041C" w:rsidRDefault="000D041C">
      <w:pPr>
        <w:pStyle w:val="Reseftermom"/>
      </w:pPr>
      <w:r>
        <w:t>res. 7 (v, mp)</w:t>
      </w:r>
      <w:bookmarkStart w:id="47" w:name="RESPARTI008"/>
      <w:bookmarkEnd w:id="47"/>
    </w:p>
    <w:p w:rsidR="000D041C" w:rsidRDefault="000D041C">
      <w:pPr>
        <w:pStyle w:val="hembetr"/>
      </w:pPr>
      <w:r>
        <w:t xml:space="preserve">9. beträffande </w:t>
      </w:r>
      <w:r>
        <w:rPr>
          <w:i/>
        </w:rPr>
        <w:t>kunskaper om fibromyalgi</w:t>
      </w:r>
    </w:p>
    <w:p w:rsidR="000D041C" w:rsidRDefault="000D041C">
      <w:pPr>
        <w:pStyle w:val="hemtext"/>
      </w:pPr>
      <w:r>
        <w:t xml:space="preserve">att riksdagen avslår motion 1998/99:So313 yrkande 4,        </w:t>
      </w:r>
      <w:bookmarkStart w:id="48" w:name="RESPARTI009"/>
      <w:bookmarkEnd w:id="48"/>
    </w:p>
    <w:p w:rsidR="000D041C" w:rsidRDefault="000D041C">
      <w:pPr>
        <w:pStyle w:val="hembetr"/>
      </w:pPr>
      <w:r>
        <w:t xml:space="preserve">10. beträffande </w:t>
      </w:r>
      <w:r>
        <w:rPr>
          <w:i/>
        </w:rPr>
        <w:t>arbetsgivarens rehabiliteringsansvar</w:t>
      </w:r>
    </w:p>
    <w:p w:rsidR="000D041C" w:rsidRDefault="000D041C">
      <w:pPr>
        <w:pStyle w:val="hemtext"/>
      </w:pPr>
      <w:r>
        <w:t xml:space="preserve">att riksdagen avslår motion 1998/99:N326 yrkande 6,       </w:t>
      </w:r>
    </w:p>
    <w:p w:rsidR="000D041C" w:rsidRDefault="000D041C">
      <w:pPr>
        <w:pStyle w:val="Reseftermom"/>
      </w:pPr>
      <w:r>
        <w:t>res. 8 (m, kd, c)</w:t>
      </w:r>
      <w:bookmarkStart w:id="49" w:name="RESPARTI010"/>
      <w:bookmarkEnd w:id="49"/>
    </w:p>
    <w:p w:rsidR="000D041C" w:rsidRDefault="000D041C">
      <w:pPr>
        <w:pStyle w:val="hembetr"/>
      </w:pPr>
      <w:r>
        <w:t xml:space="preserve">11. beträffande </w:t>
      </w:r>
      <w:r>
        <w:rPr>
          <w:i/>
        </w:rPr>
        <w:t>företagare med restarbetsförmåga</w:t>
      </w:r>
    </w:p>
    <w:p w:rsidR="000D041C" w:rsidRDefault="000D041C">
      <w:pPr>
        <w:pStyle w:val="hemtext"/>
      </w:pPr>
      <w:r>
        <w:t xml:space="preserve">att riksdagen avslår motion 1998/99:Fi210 yrkande 39,       </w:t>
      </w:r>
    </w:p>
    <w:p w:rsidR="000D041C" w:rsidRDefault="000D041C">
      <w:pPr>
        <w:pStyle w:val="Reseftermom"/>
      </w:pPr>
      <w:r>
        <w:t>res. 9 (c)</w:t>
      </w:r>
      <w:bookmarkStart w:id="50" w:name="RESPARTI011"/>
      <w:bookmarkEnd w:id="50"/>
    </w:p>
    <w:p w:rsidR="000D041C" w:rsidRDefault="000D041C">
      <w:pPr>
        <w:pStyle w:val="hembetr"/>
      </w:pPr>
      <w:r>
        <w:t xml:space="preserve">12. beträffande </w:t>
      </w:r>
      <w:r>
        <w:rPr>
          <w:i/>
        </w:rPr>
        <w:t>hörande av försäkringsläkare</w:t>
      </w:r>
    </w:p>
    <w:p w:rsidR="000D041C" w:rsidRDefault="000D041C">
      <w:pPr>
        <w:pStyle w:val="hemtext"/>
      </w:pPr>
      <w:r>
        <w:t xml:space="preserve">att riksdagen avslår motion 1998/99:Sf248,       </w:t>
      </w:r>
      <w:bookmarkStart w:id="51" w:name="RESPARTI012"/>
      <w:bookmarkEnd w:id="51"/>
    </w:p>
    <w:p w:rsidR="000D041C" w:rsidRDefault="000D041C">
      <w:pPr>
        <w:pStyle w:val="hembetr"/>
      </w:pPr>
      <w:r>
        <w:t xml:space="preserve">13. beträffande </w:t>
      </w:r>
      <w:r>
        <w:rPr>
          <w:i/>
        </w:rPr>
        <w:t>portalparagraf i AFL</w:t>
      </w:r>
    </w:p>
    <w:p w:rsidR="000D041C" w:rsidRDefault="000D041C">
      <w:pPr>
        <w:pStyle w:val="hemtext"/>
      </w:pPr>
      <w:r>
        <w:t xml:space="preserve">att riksdagen avslår motion 1998/99:Sf254,       </w:t>
      </w:r>
      <w:bookmarkStart w:id="52" w:name="RESPARTI013"/>
      <w:bookmarkEnd w:id="52"/>
    </w:p>
    <w:p w:rsidR="000D041C" w:rsidRDefault="000D041C">
      <w:pPr>
        <w:pStyle w:val="hembetr"/>
      </w:pPr>
      <w:r>
        <w:t xml:space="preserve">14. beträffande </w:t>
      </w:r>
      <w:r>
        <w:rPr>
          <w:i/>
        </w:rPr>
        <w:t>sjuklön</w:t>
      </w:r>
    </w:p>
    <w:p w:rsidR="000D041C" w:rsidRDefault="000D041C">
      <w:pPr>
        <w:pStyle w:val="hemtext"/>
      </w:pPr>
      <w:r>
        <w:t>att riksdagen avslår motionerna 1998/99:Sf225, 1998/99:Sf243, 1998/99:Sf268 och 1998/99:Sf269 yrkande 3.</w:t>
      </w:r>
    </w:p>
    <w:p w:rsidR="000D041C" w:rsidRDefault="000D041C">
      <w:pPr>
        <w:pStyle w:val="Reseftermom"/>
      </w:pPr>
      <w:r>
        <w:t>res. 10 (m, kd, c, fp)</w:t>
      </w:r>
    </w:p>
    <w:p w:rsidR="000D041C" w:rsidRDefault="000D041C">
      <w:pPr>
        <w:pStyle w:val="Reseftermom"/>
      </w:pPr>
      <w:r>
        <w:t>res. 11 (v, mp)</w:t>
      </w:r>
      <w:bookmarkStart w:id="53" w:name="RESPARTI014"/>
      <w:bookmarkEnd w:id="53"/>
    </w:p>
    <w:p w:rsidR="000D041C" w:rsidRDefault="000D041C">
      <w:pPr>
        <w:pStyle w:val="Stockholm"/>
      </w:pPr>
      <w:r>
        <w:t>Stockholm den 4 maj 1999</w:t>
      </w:r>
    </w:p>
    <w:p w:rsidR="000D041C" w:rsidRDefault="000D041C">
      <w:pPr>
        <w:pStyle w:val="Vgnar"/>
      </w:pPr>
      <w:r>
        <w:t>På socialförsäkringsutskottets vägnar</w:t>
      </w:r>
    </w:p>
    <w:p w:rsidR="000D041C" w:rsidRDefault="000D041C">
      <w:pPr>
        <w:pStyle w:val="Ordfnamn"/>
      </w:pPr>
      <w:bookmarkStart w:id="54" w:name="Ordförande"/>
      <w:bookmarkEnd w:id="54"/>
      <w:r>
        <w:t xml:space="preserve">Berit Andnor </w:t>
      </w:r>
    </w:p>
    <w:p w:rsidR="000D041C" w:rsidRDefault="000D041C">
      <w:pPr>
        <w:pStyle w:val="Deltagare"/>
      </w:pPr>
      <w:bookmarkStart w:id="55" w:name="Deltagare"/>
      <w:bookmarkEnd w:id="55"/>
      <w:r>
        <w:t>I beslutet har deltagit: Berit Andnor (s), Bo Könberg (fp), Margit Gennser (m), Maud Björnemalm (s), Anita Jönsson (s), Ulla Hoffmann (v), Rose-Marie Frebran (kd), Ulf Kristersson (m), Lennart Klockare (s), Ronny Ola</w:t>
      </w:r>
      <w:r>
        <w:t>n</w:t>
      </w:r>
      <w:r>
        <w:t>der (s), Carlinge Wisberg (v), Fanny Rizell (kd), Göran Lindblad (m), Ker</w:t>
      </w:r>
      <w:r>
        <w:t>s</w:t>
      </w:r>
      <w:r>
        <w:t>tin-Maria Stalin (mp), Birgitta Carlsson (c), Cecilia Magnusson (m) och Göte Wahlström (s).</w:t>
      </w:r>
    </w:p>
    <w:p w:rsidR="000D041C" w:rsidRDefault="000D041C">
      <w:pPr>
        <w:pStyle w:val="Rubrik1"/>
      </w:pPr>
      <w:bookmarkStart w:id="56" w:name="_Toc451679215"/>
      <w:r>
        <w:t>Reservationer</w:t>
      </w:r>
      <w:bookmarkEnd w:id="56"/>
    </w:p>
    <w:p w:rsidR="000D041C" w:rsidRDefault="000D041C">
      <w:pPr>
        <w:pStyle w:val="Rubrik2"/>
      </w:pPr>
      <w:bookmarkStart w:id="57" w:name="_Toc451679216"/>
      <w:r>
        <w:t>1. Utredningsbehov m.m. (mom. 1, motiveringen)</w:t>
      </w:r>
      <w:bookmarkEnd w:id="57"/>
    </w:p>
    <w:p w:rsidR="000D041C" w:rsidRDefault="000D041C">
      <w:r>
        <w:t>Margit Gennser, Ulf Kristersson, Göran Lindblad och Cecilia Magnusson (alla m) anser att utskottets bedömning under avsnittet Verksamhetsinrik</w:t>
      </w:r>
      <w:r>
        <w:t>t</w:t>
      </w:r>
      <w:r>
        <w:t>ning bort ha följande lydelse:</w:t>
      </w:r>
    </w:p>
    <w:p w:rsidR="000D041C" w:rsidRDefault="000D041C">
      <w:pPr>
        <w:pStyle w:val="Normaltindrag"/>
      </w:pPr>
      <w:r>
        <w:t>Utskottet föreslog redan under våren 1995 att regeringen borde utreda fr</w:t>
      </w:r>
      <w:r>
        <w:t>å</w:t>
      </w:r>
      <w:r>
        <w:t>gan om den fortsatta verksamhetsinriktningen för RFV:s sjukhus och sjukh</w:t>
      </w:r>
      <w:r>
        <w:t>u</w:t>
      </w:r>
      <w:r>
        <w:t>sens roll inom socialförsäkringssystemet.</w:t>
      </w:r>
    </w:p>
    <w:p w:rsidR="000D041C" w:rsidRDefault="000D041C">
      <w:pPr>
        <w:pStyle w:val="Normaltindrag"/>
      </w:pPr>
      <w:r>
        <w:t>I propositionen anges att utgångspunkten för regeringens förslag främst är en strävan att garantera de försäkrade försäkringsmedicinska utredningar och arbetslivsinriktade rehabiliteringsutredningar av hög och jämn kvalitet. U</w:t>
      </w:r>
      <w:r>
        <w:t>t</w:t>
      </w:r>
      <w:r>
        <w:t xml:space="preserve">gångspunkten bör enligt regeringen även vara att den allmänna hälso- och sjukvården ansvarar för medicinsk vård, behandling och rehabilitering samt de medicinska utlåtanden som behövs för att socialförsäkringssystemet skall fungera på avsett sätt. </w:t>
      </w:r>
    </w:p>
    <w:p w:rsidR="000D041C" w:rsidRDefault="000D041C">
      <w:pPr>
        <w:pStyle w:val="Normaltindrag"/>
      </w:pPr>
      <w:r>
        <w:t>Utskottet delar denna uppfattning men vill, i likhet med vad som framgår av motion Sf9, framhålla att en verksamhet som bedrivs i privat regi bättre skulle tillgodose önskemålen att garantera de försäkrade försäkringsmässiga utredningar och den kombination av me</w:t>
      </w:r>
      <w:r>
        <w:t xml:space="preserve">dicinska och arbetslivsinriktade utredningar och åtgärder som erfordras. Även om den allmänna hälso- och sjukvården har en dominerande roll när det gäller ansvaret för medicinsk vård, behandling och rehabilitering samt medicinska utredningar erfordras kompletterande vård- och utredningsresurser, ofta med specialinriktning, för att socialförsäkringssystemet skall fungera effektivt. </w:t>
      </w:r>
    </w:p>
    <w:p w:rsidR="000D041C" w:rsidRDefault="000D041C">
      <w:pPr>
        <w:pStyle w:val="Normaltindrag"/>
      </w:pPr>
      <w:r>
        <w:t>Den nuvarande medicinska rehabiliteringen vid RFV:s sjukhus ges i h</w:t>
      </w:r>
      <w:r>
        <w:t>u</w:t>
      </w:r>
      <w:r>
        <w:t>vudsak till speciella grupper av patienter, t.ex. överviktiga och vid hjärtreh</w:t>
      </w:r>
      <w:r>
        <w:t>a</w:t>
      </w:r>
      <w:r>
        <w:t>bilitering. Vårdresurserna på dessa områden är för närvarande dåligt utbyg</w:t>
      </w:r>
      <w:r>
        <w:t>g</w:t>
      </w:r>
      <w:r>
        <w:t>da och det är därför viktigt att bibehålla den kunskap, erfarenhet och kapac</w:t>
      </w:r>
      <w:r>
        <w:t>i</w:t>
      </w:r>
      <w:r>
        <w:t>tet som RFV:s sjukhus utvecklat under de senaste åren.</w:t>
      </w:r>
    </w:p>
    <w:p w:rsidR="000D041C" w:rsidRDefault="000D041C">
      <w:pPr>
        <w:pStyle w:val="Normaltindrag"/>
      </w:pPr>
      <w:r>
        <w:t>Mot bakgrund av vad utskottet anfört tillstyrks förslaget om den framtida verksamheten.</w:t>
      </w:r>
    </w:p>
    <w:p w:rsidR="000D041C" w:rsidRDefault="000D041C">
      <w:pPr>
        <w:pStyle w:val="Rubrik2"/>
      </w:pPr>
      <w:bookmarkStart w:id="58" w:name="_Toc451679217"/>
      <w:r>
        <w:t>2. Huvudmannaskap och fördelning av medel (mom. 2 och 4–6)</w:t>
      </w:r>
      <w:bookmarkEnd w:id="58"/>
    </w:p>
    <w:p w:rsidR="000D041C" w:rsidRDefault="000D041C">
      <w:r>
        <w:t xml:space="preserve">Margit Gennser, Ulf Kristersson, Göran Lindblad och Cecilia Magnusson (alla m) anser </w:t>
      </w:r>
    </w:p>
    <w:p w:rsidR="000D041C" w:rsidRDefault="000D041C">
      <w:r>
        <w:rPr>
          <w:i/>
        </w:rPr>
        <w:t>dels</w:t>
      </w:r>
      <w:r>
        <w:t xml:space="preserve"> att utskottets bedömning under avsnitten Huvudmannaskap, Genomf</w:t>
      </w:r>
      <w:r>
        <w:t>ö</w:t>
      </w:r>
      <w:r>
        <w:t>rande och ekonomiska konsekvenser samt Lagförslaget bort ha följande lydelse:</w:t>
      </w:r>
    </w:p>
    <w:p w:rsidR="000D041C" w:rsidRDefault="000D041C">
      <w:pPr>
        <w:pStyle w:val="Normaltindrag"/>
      </w:pPr>
      <w:r>
        <w:t>I samband med remissbehandlingen av den s.k. NYTRA-utredningens fö</w:t>
      </w:r>
      <w:r>
        <w:t>r</w:t>
      </w:r>
      <w:r>
        <w:t>slag förordade Riksrevisionsverket att försäkringskassan skulle köpa rehab</w:t>
      </w:r>
      <w:r>
        <w:t>i</w:t>
      </w:r>
      <w:r>
        <w:t>literingskompetens av den offentliga eller privata vården för att på så sätt om möjligt minska kostnaderna och uppnå ett bättre resultat. Utskottet, som delar denna uppfattning, anser att RFV:s sjukhus bör bli föremål för utfö</w:t>
      </w:r>
      <w:r>
        <w:t>r</w:t>
      </w:r>
      <w:r>
        <w:t>säljning och därmed ges möjlighet att konkurrera om bl.a. rehabiliteringsi</w:t>
      </w:r>
      <w:r>
        <w:t>n</w:t>
      </w:r>
      <w:r>
        <w:t xml:space="preserve">satser. Det finns mycket goda erfarenheter från olika landsting när det gäller privatisering av sjukhus. Enligt utskottets mening bör </w:t>
      </w:r>
      <w:r>
        <w:t>staten dra nytta av dessa erfarenheter. Utskottet anser att propositionen i denna del bör avslås samt att regeringen bör återkomma till riksdagen med förslag till huvudma</w:t>
      </w:r>
      <w:r>
        <w:t>n</w:t>
      </w:r>
      <w:r>
        <w:t>naskap</w:t>
      </w:r>
      <w:r>
        <w:t>s</w:t>
      </w:r>
      <w:r>
        <w:t xml:space="preserve">förändring i enlighet med vad utskottet sålunda anfört. </w:t>
      </w:r>
    </w:p>
    <w:p w:rsidR="000D041C" w:rsidRDefault="000D041C">
      <w:pPr>
        <w:pStyle w:val="Normaltindrag"/>
      </w:pPr>
      <w:r>
        <w:t>Till följd härav bör regeringens bemyndigande att vidta åtgärder för bl.a. omstruktureringen av verksamheten vid RFV:s sjukhus endast avse de åtgä</w:t>
      </w:r>
      <w:r>
        <w:t>r</w:t>
      </w:r>
      <w:r>
        <w:t xml:space="preserve">der som krävs för att genomföra den förändrade verksamhetsinriktningen. </w:t>
      </w:r>
    </w:p>
    <w:p w:rsidR="000D041C" w:rsidRDefault="000D041C">
      <w:pPr>
        <w:pStyle w:val="Normaltindrag"/>
      </w:pPr>
      <w:r>
        <w:t>Det blir då inte heller aktuellt att använda medel ur folkpensioneringsfo</w:t>
      </w:r>
      <w:r>
        <w:t>n</w:t>
      </w:r>
      <w:r>
        <w:t xml:space="preserve">den för att genomföra en ändring av huvudmannaskapet. </w:t>
      </w:r>
    </w:p>
    <w:p w:rsidR="000D041C" w:rsidRDefault="000D041C">
      <w:r>
        <w:rPr>
          <w:i/>
        </w:rPr>
        <w:t>dels</w:t>
      </w:r>
      <w:r>
        <w:t xml:space="preserve"> att utskottets hemställan under 2 och 4–6 bort ha följande lyde</w:t>
      </w:r>
      <w:r>
        <w:t>l</w:t>
      </w:r>
      <w:r>
        <w:t>se:</w:t>
      </w:r>
    </w:p>
    <w:p w:rsidR="000D041C" w:rsidRDefault="000D041C">
      <w:pPr>
        <w:pStyle w:val="Resklmb"/>
      </w:pPr>
      <w:r>
        <w:t xml:space="preserve">2. beträffande </w:t>
      </w:r>
      <w:r>
        <w:rPr>
          <w:i/>
        </w:rPr>
        <w:t>huvudmannaskap och fördelning av medel</w:t>
      </w:r>
    </w:p>
    <w:p w:rsidR="000D041C" w:rsidRDefault="000D041C">
      <w:pPr>
        <w:pStyle w:val="Resklm"/>
      </w:pPr>
      <w:r>
        <w:t xml:space="preserve">att riksdagen med bifall till motion 1998/99:Sf9 yrkandena 3 och 4 samt med anledning av motionerna 1998/99:Sf6 yrkande 1 och 1998/99:Sf8 och med avslag på motionerna 1998/99:Sf5 yrkande 2 och 1998/99:Sf6 yrkande 2 </w:t>
      </w:r>
    </w:p>
    <w:p w:rsidR="000D041C" w:rsidRDefault="000D041C">
      <w:pPr>
        <w:pStyle w:val="Resklm"/>
      </w:pPr>
      <w:r>
        <w:rPr>
          <w:i/>
        </w:rPr>
        <w:t>dels</w:t>
      </w:r>
      <w:r>
        <w:t xml:space="preserve"> avslår propositionens förslag såvitt avser godkännande av rik</w:t>
      </w:r>
      <w:r>
        <w:t>t</w:t>
      </w:r>
      <w:r>
        <w:t>linjer för ett ändrat huvudmannaskap och fördelning av medel,</w:t>
      </w:r>
    </w:p>
    <w:p w:rsidR="000D041C" w:rsidRDefault="000D041C">
      <w:pPr>
        <w:pStyle w:val="Resklm"/>
      </w:pPr>
      <w:r>
        <w:rPr>
          <w:i/>
        </w:rPr>
        <w:t>dels</w:t>
      </w:r>
      <w:r>
        <w:t xml:space="preserve"> som sin mening ger regeringen till känna vad utskottet anfört,</w:t>
      </w:r>
    </w:p>
    <w:p w:rsidR="000D041C" w:rsidRDefault="000D041C">
      <w:r>
        <w:t>Under förutsättning av bifall till reservation 2 mom. 2</w:t>
      </w:r>
    </w:p>
    <w:p w:rsidR="000D041C" w:rsidRDefault="000D041C">
      <w:pPr>
        <w:pStyle w:val="Normaltindrag"/>
      </w:pPr>
    </w:p>
    <w:p w:rsidR="000D041C" w:rsidRDefault="000D041C">
      <w:pPr>
        <w:pStyle w:val="Resklmb"/>
      </w:pPr>
      <w:r>
        <w:t xml:space="preserve">4. beträffande </w:t>
      </w:r>
      <w:r>
        <w:rPr>
          <w:i/>
        </w:rPr>
        <w:t>bemyndigande och genomförande</w:t>
      </w:r>
    </w:p>
    <w:p w:rsidR="000D041C" w:rsidRDefault="000D041C">
      <w:pPr>
        <w:pStyle w:val="Resklm"/>
      </w:pPr>
      <w:r>
        <w:t xml:space="preserve">att riksdagen </w:t>
      </w:r>
    </w:p>
    <w:p w:rsidR="000D041C" w:rsidRDefault="000D041C">
      <w:pPr>
        <w:pStyle w:val="Resklm"/>
      </w:pPr>
      <w:r>
        <w:rPr>
          <w:i/>
        </w:rPr>
        <w:t>dels</w:t>
      </w:r>
      <w:r>
        <w:t xml:space="preserve"> avslår motionerna 1998/99:Sf5 yrkande 1 och 1998/99:Sf7, </w:t>
      </w:r>
    </w:p>
    <w:p w:rsidR="000D041C" w:rsidRDefault="000D041C">
      <w:pPr>
        <w:pStyle w:val="Resklm"/>
      </w:pPr>
      <w:r>
        <w:rPr>
          <w:i/>
        </w:rPr>
        <w:t>dels</w:t>
      </w:r>
      <w:r>
        <w:t xml:space="preserve"> med anledning av propositionen bemyndigar regeringen att vidta de åtgärder som krävs för att genomföra den förändrade verksa</w:t>
      </w:r>
      <w:r>
        <w:t>m</w:t>
      </w:r>
      <w:r>
        <w:t>hetsinriktningen vid RFV:s sju</w:t>
      </w:r>
      <w:r>
        <w:t>k</w:t>
      </w:r>
      <w:r>
        <w:t>hus,</w:t>
      </w:r>
    </w:p>
    <w:p w:rsidR="000D041C" w:rsidRDefault="000D041C">
      <w:r>
        <w:t xml:space="preserve">Under förutsättning av bifall till reservation 2 mom. 2 </w:t>
      </w:r>
    </w:p>
    <w:p w:rsidR="000D041C" w:rsidRDefault="000D041C">
      <w:pPr>
        <w:pStyle w:val="Normaltindrag"/>
      </w:pPr>
    </w:p>
    <w:p w:rsidR="000D041C" w:rsidRDefault="000D041C">
      <w:pPr>
        <w:pStyle w:val="Resklmb"/>
      </w:pPr>
      <w:r>
        <w:t xml:space="preserve">5. beträffande </w:t>
      </w:r>
      <w:r>
        <w:rPr>
          <w:i/>
        </w:rPr>
        <w:t>folkpensioneringsfonden</w:t>
      </w:r>
    </w:p>
    <w:p w:rsidR="000D041C" w:rsidRDefault="000D041C">
      <w:pPr>
        <w:pStyle w:val="Resklm"/>
      </w:pPr>
      <w:r>
        <w:t>att riksdagen avslår propositionen såvitt avser förslaget om att en del av behållningen i folkpensioneringsfonden får, om så erfordras, a</w:t>
      </w:r>
      <w:r>
        <w:t>n</w:t>
      </w:r>
      <w:r>
        <w:t>vändas för att täcka kostnader i samband med bildandet av försä</w:t>
      </w:r>
      <w:r>
        <w:t>k</w:t>
      </w:r>
      <w:r>
        <w:t xml:space="preserve">ringsmedicinska center, </w:t>
      </w:r>
    </w:p>
    <w:p w:rsidR="000D041C" w:rsidRDefault="000D041C">
      <w:r>
        <w:t>Under förutsättning av bifall till reservation 2 mom. 2</w:t>
      </w:r>
    </w:p>
    <w:p w:rsidR="000D041C" w:rsidRDefault="000D041C">
      <w:pPr>
        <w:pStyle w:val="Normaltindrag"/>
      </w:pPr>
    </w:p>
    <w:p w:rsidR="000D041C" w:rsidRDefault="000D041C">
      <w:pPr>
        <w:pStyle w:val="Resklmb"/>
      </w:pPr>
      <w:r>
        <w:t xml:space="preserve">6. beträffande </w:t>
      </w:r>
      <w:r>
        <w:rPr>
          <w:i/>
        </w:rPr>
        <w:t>lagförslaget</w:t>
      </w:r>
    </w:p>
    <w:p w:rsidR="000D041C" w:rsidRDefault="000D041C">
      <w:pPr>
        <w:pStyle w:val="Resklm"/>
      </w:pPr>
      <w:r>
        <w:t xml:space="preserve">att riksdagen avslår regeringens förslag till lag om ändring i lagen (1962:381) om allmän försäkring, </w:t>
      </w:r>
    </w:p>
    <w:p w:rsidR="000D041C" w:rsidRDefault="000D041C">
      <w:pPr>
        <w:pStyle w:val="Rubrik2"/>
      </w:pPr>
      <w:bookmarkStart w:id="59" w:name="_Toc451679218"/>
      <w:r>
        <w:t>3. Huvudmannaskap och fördelning av medel (mom. 2 och 4–6)</w:t>
      </w:r>
      <w:bookmarkEnd w:id="59"/>
    </w:p>
    <w:p w:rsidR="000D041C" w:rsidRDefault="000D041C">
      <w:r>
        <w:t>Bo Könberg (fp), Rose-Marie Frebran (kd), Fanny Rizell (kd) och Birgitta Carl</w:t>
      </w:r>
      <w:r>
        <w:t>s</w:t>
      </w:r>
      <w:r>
        <w:t xml:space="preserve">son (c) anser </w:t>
      </w:r>
    </w:p>
    <w:p w:rsidR="000D041C" w:rsidRDefault="000D041C">
      <w:r>
        <w:rPr>
          <w:i/>
        </w:rPr>
        <w:t>dels</w:t>
      </w:r>
      <w:r>
        <w:t xml:space="preserve"> att utskottets bedömning under avsnitten Huvudmannaskap, Genomf</w:t>
      </w:r>
      <w:r>
        <w:t>ö</w:t>
      </w:r>
      <w:r>
        <w:t>rande och ekonomiska konsekvenser samt Lagförslaget bort ha följande lydelse:</w:t>
      </w:r>
    </w:p>
    <w:p w:rsidR="000D041C" w:rsidRDefault="000D041C">
      <w:pPr>
        <w:pStyle w:val="Normaltindrag"/>
      </w:pPr>
      <w:r>
        <w:t>I propositionen föreslår regeringen att verksamhetsansvaret för de försä</w:t>
      </w:r>
      <w:r>
        <w:t>k</w:t>
      </w:r>
      <w:r>
        <w:t>ringsmedicinska utredningarna och arbetslivsinriktade rehabiliteringsutre</w:t>
      </w:r>
      <w:r>
        <w:t>d</w:t>
      </w:r>
      <w:r>
        <w:t>ningarna vid RFV:s sjukhus förs över till en av de allmänna försäkringska</w:t>
      </w:r>
      <w:r>
        <w:t>s</w:t>
      </w:r>
      <w:r>
        <w:t xml:space="preserve">s-orna och att verksamheten där skall drivas som en egen resultatenhet samt att de bolag som för närvarande driver sjukhusen avvecklas. </w:t>
      </w:r>
    </w:p>
    <w:p w:rsidR="000D041C" w:rsidRDefault="000D041C">
      <w:pPr>
        <w:pStyle w:val="Normaltindrag"/>
      </w:pPr>
      <w:r>
        <w:t>Den s.k. NYTRA-utredningen föreslog att verksamheten vid RFV:s sju</w:t>
      </w:r>
      <w:r>
        <w:t>k</w:t>
      </w:r>
      <w:r>
        <w:t>hus i Nynäshamn och Tranås skulle överföras till ett av staten helägt akti</w:t>
      </w:r>
      <w:r>
        <w:t>e</w:t>
      </w:r>
      <w:r>
        <w:t>bolag under Socialdepartementet med ledningsfunktionerna lokaliserade till Tranås. Flera remissinstanser uttryckte sitt stöd för utrednin</w:t>
      </w:r>
      <w:r>
        <w:t>g</w:t>
      </w:r>
      <w:r>
        <w:t>ens förslag.</w:t>
      </w:r>
    </w:p>
    <w:p w:rsidR="000D041C" w:rsidRDefault="000D041C">
      <w:pPr>
        <w:pStyle w:val="Normaltindrag"/>
      </w:pPr>
      <w:r>
        <w:t>Enligt utskottets mening är en förändring i huvudmannaskapet nödvändig. Utskottet anser emellertid, bl.a. mot bakgrund av att regeringens förslag inte är remissbehandlat, att det är bättre att fortsätta nuvarande huvudmannaskap tills vidare. Förslaget om att föra över huvudmannaskapet</w:t>
      </w:r>
      <w:r>
        <w:t xml:space="preserve"> till en av de al</w:t>
      </w:r>
      <w:r>
        <w:t>l</w:t>
      </w:r>
      <w:r>
        <w:t>männa försäkringskassorna kan inte heller anses vara tillräckligt utrett. Den redan föreslagna strukturförändringen är så pass omfattande att fler förän</w:t>
      </w:r>
      <w:r>
        <w:t>d</w:t>
      </w:r>
      <w:r>
        <w:t>ringar av verksamheten inte bör göras för närvarande. Utskottet anser därför att huvudmannaskapet bör bestämmas vid ett senare tillfälle. Detta bör för</w:t>
      </w:r>
      <w:r>
        <w:t>e</w:t>
      </w:r>
      <w:r>
        <w:t>gås av en ny remissomgång. Mot bakgrund av det anförda anser utskottet att propositionen bör avslås såvitt avser förslaget om ändrat huvudmann</w:t>
      </w:r>
      <w:r>
        <w:t>a</w:t>
      </w:r>
      <w:r>
        <w:t xml:space="preserve">skap. </w:t>
      </w:r>
    </w:p>
    <w:p w:rsidR="000D041C" w:rsidRDefault="000D041C">
      <w:pPr>
        <w:pStyle w:val="Normaltindrag"/>
      </w:pPr>
      <w:r>
        <w:t>Till följd härav bör regeringens bemynd</w:t>
      </w:r>
      <w:r>
        <w:t>igande att vidta åtgärder för bl.a. omstruktureringen av verksamheten vid RFV:s sjukhus endast avse de åtgä</w:t>
      </w:r>
      <w:r>
        <w:t>r</w:t>
      </w:r>
      <w:r>
        <w:t xml:space="preserve">der som krävs för att genomföra den förändrade verksamhetsinriktningen vid RFV:s sjukhus. </w:t>
      </w:r>
    </w:p>
    <w:p w:rsidR="000D041C" w:rsidRDefault="000D041C">
      <w:pPr>
        <w:pStyle w:val="Normaltindrag"/>
      </w:pPr>
      <w:r>
        <w:t>Det blir då inte heller aktuellt att använda medel ur folkpensioneringsfo</w:t>
      </w:r>
      <w:r>
        <w:t>n</w:t>
      </w:r>
      <w:r>
        <w:t xml:space="preserve">den för att genomföra en ändring av huvudmannaskapet. </w:t>
      </w:r>
    </w:p>
    <w:p w:rsidR="000D041C" w:rsidRDefault="000D041C">
      <w:r>
        <w:rPr>
          <w:i/>
        </w:rPr>
        <w:t>dels</w:t>
      </w:r>
      <w:r>
        <w:t xml:space="preserve"> att utskottets hemställan under 2 och 4–6 bort ha följande lydelse:</w:t>
      </w:r>
    </w:p>
    <w:p w:rsidR="000D041C" w:rsidRDefault="000D041C">
      <w:pPr>
        <w:pStyle w:val="Resklmb"/>
      </w:pPr>
      <w:r>
        <w:t xml:space="preserve">2. beträffande </w:t>
      </w:r>
      <w:r>
        <w:rPr>
          <w:i/>
        </w:rPr>
        <w:t>huvudmannaskap och fördelning av medel</w:t>
      </w:r>
    </w:p>
    <w:p w:rsidR="000D041C" w:rsidRDefault="000D041C">
      <w:pPr>
        <w:pStyle w:val="Resklm"/>
      </w:pPr>
      <w:r>
        <w:t>att riksdagen med bifall till motionerna 1998/99:Sf6 yrkande 1 och 1998/99:Sf8 samt med anledning av motionerna 1998/99:Sf6 yrkande 2 och 1998/99:Sf9 yrkandena 3 och 4 och med avslag på motion 1998/99:Sf5 yrka</w:t>
      </w:r>
      <w:r>
        <w:t>n</w:t>
      </w:r>
      <w:r>
        <w:t xml:space="preserve">de 2 </w:t>
      </w:r>
    </w:p>
    <w:p w:rsidR="000D041C" w:rsidRDefault="000D041C">
      <w:pPr>
        <w:pStyle w:val="Resklm"/>
      </w:pPr>
      <w:r>
        <w:rPr>
          <w:i/>
        </w:rPr>
        <w:t>dels</w:t>
      </w:r>
      <w:r>
        <w:t xml:space="preserve"> avslår propositionens förslag såvitt avser godkännande av rik</w:t>
      </w:r>
      <w:r>
        <w:t>t</w:t>
      </w:r>
      <w:r>
        <w:t>linjer för ett ändrat huvudmannaskap och fördelning av medel,</w:t>
      </w:r>
    </w:p>
    <w:p w:rsidR="000D041C" w:rsidRDefault="000D041C">
      <w:pPr>
        <w:pStyle w:val="Resklm"/>
      </w:pPr>
      <w:r>
        <w:rPr>
          <w:i/>
        </w:rPr>
        <w:t>dels</w:t>
      </w:r>
      <w:r>
        <w:t xml:space="preserve"> som sin mening ger regeringen till känna vad utskottet anfört,</w:t>
      </w:r>
    </w:p>
    <w:p w:rsidR="000D041C" w:rsidRDefault="000D041C">
      <w:r>
        <w:t>Under förutsättning av bifall till reservation 3 mom. 2</w:t>
      </w:r>
    </w:p>
    <w:p w:rsidR="000D041C" w:rsidRDefault="000D041C">
      <w:pPr>
        <w:pStyle w:val="Normaltindrag"/>
      </w:pPr>
    </w:p>
    <w:p w:rsidR="000D041C" w:rsidRDefault="000D041C">
      <w:pPr>
        <w:pStyle w:val="Resklmb"/>
      </w:pPr>
      <w:r>
        <w:t xml:space="preserve">4. beträffande </w:t>
      </w:r>
      <w:r>
        <w:rPr>
          <w:i/>
        </w:rPr>
        <w:t>bemyndigande och genomförande</w:t>
      </w:r>
    </w:p>
    <w:p w:rsidR="000D041C" w:rsidRDefault="000D041C">
      <w:pPr>
        <w:pStyle w:val="Resklm"/>
      </w:pPr>
      <w:r>
        <w:t xml:space="preserve">att riksdagen </w:t>
      </w:r>
    </w:p>
    <w:p w:rsidR="000D041C" w:rsidRDefault="000D041C">
      <w:pPr>
        <w:pStyle w:val="Resklm"/>
      </w:pPr>
      <w:r>
        <w:rPr>
          <w:i/>
        </w:rPr>
        <w:t>dels</w:t>
      </w:r>
      <w:r>
        <w:t xml:space="preserve"> avslår motionerna 1998/99:Sf5 yrkande 1 och 1998/99:Sf7, </w:t>
      </w:r>
    </w:p>
    <w:p w:rsidR="000D041C" w:rsidRDefault="000D041C">
      <w:pPr>
        <w:pStyle w:val="Resklm"/>
      </w:pPr>
      <w:r>
        <w:rPr>
          <w:i/>
        </w:rPr>
        <w:t>dels</w:t>
      </w:r>
      <w:r>
        <w:t xml:space="preserve"> med anledning av propositionen bemyndigar regeringen att vidta de åtgärder som krävs för att genomföra den förändrade verksa</w:t>
      </w:r>
      <w:r>
        <w:t>m</w:t>
      </w:r>
      <w:r>
        <w:t>hetsinriktningen vid RFV:s sju</w:t>
      </w:r>
      <w:r>
        <w:t>k</w:t>
      </w:r>
      <w:r>
        <w:t>hus,</w:t>
      </w:r>
    </w:p>
    <w:p w:rsidR="000D041C" w:rsidRDefault="000D041C">
      <w:r>
        <w:t xml:space="preserve">Under förutsättning av bifall till reservation 3 mom. 2 </w:t>
      </w:r>
    </w:p>
    <w:p w:rsidR="000D041C" w:rsidRDefault="000D041C">
      <w:pPr>
        <w:pStyle w:val="Normaltindrag"/>
      </w:pPr>
    </w:p>
    <w:p w:rsidR="000D041C" w:rsidRDefault="000D041C">
      <w:pPr>
        <w:pStyle w:val="Resklmb"/>
      </w:pPr>
      <w:r>
        <w:t xml:space="preserve">5. beträffande </w:t>
      </w:r>
      <w:r>
        <w:rPr>
          <w:i/>
        </w:rPr>
        <w:t>folkpensioneringsfonden</w:t>
      </w:r>
    </w:p>
    <w:p w:rsidR="000D041C" w:rsidRDefault="000D041C">
      <w:pPr>
        <w:pStyle w:val="Resklm"/>
      </w:pPr>
      <w:r>
        <w:t>att riksdagen avslår propositionen såvitt avser förslaget om att en del av behållningen i folkpensioneringsfonden får, om så erfordras, a</w:t>
      </w:r>
      <w:r>
        <w:t>n</w:t>
      </w:r>
      <w:r>
        <w:t>vändas för att täcka kostnader i samband med bildandet av försä</w:t>
      </w:r>
      <w:r>
        <w:t>k</w:t>
      </w:r>
      <w:r>
        <w:t xml:space="preserve">ringsmedicinska center, </w:t>
      </w:r>
    </w:p>
    <w:p w:rsidR="000D041C" w:rsidRDefault="000D041C">
      <w:r>
        <w:t>Under förutsättning av bifall till reservation 3 mom. 2</w:t>
      </w:r>
    </w:p>
    <w:p w:rsidR="000D041C" w:rsidRDefault="000D041C">
      <w:pPr>
        <w:pStyle w:val="Normaltindrag"/>
      </w:pPr>
    </w:p>
    <w:p w:rsidR="000D041C" w:rsidRDefault="000D041C">
      <w:pPr>
        <w:pStyle w:val="Resklmb"/>
      </w:pPr>
      <w:r>
        <w:t xml:space="preserve">6. beträffande </w:t>
      </w:r>
      <w:r>
        <w:rPr>
          <w:i/>
        </w:rPr>
        <w:t>lagförslaget</w:t>
      </w:r>
    </w:p>
    <w:p w:rsidR="000D041C" w:rsidRDefault="000D041C">
      <w:pPr>
        <w:pStyle w:val="Resklm"/>
      </w:pPr>
      <w:r>
        <w:t xml:space="preserve">att riksdagen avslår regeringens förslag till lag om ändring i lagen (1962:381) om allmän försäkring, </w:t>
      </w:r>
    </w:p>
    <w:p w:rsidR="000D041C" w:rsidRDefault="000D041C">
      <w:pPr>
        <w:pStyle w:val="Rubrik2"/>
      </w:pPr>
      <w:bookmarkStart w:id="60" w:name="_Toc451679219"/>
      <w:r>
        <w:t>4. Forskning (mom. 3)</w:t>
      </w:r>
      <w:bookmarkEnd w:id="60"/>
    </w:p>
    <w:p w:rsidR="000D041C" w:rsidRDefault="000D041C">
      <w:r>
        <w:t>Bo Könberg (fp), Margit Gennser (m), Rose-Marie Frebran (kd), Ulf Kri</w:t>
      </w:r>
      <w:r>
        <w:t>s</w:t>
      </w:r>
      <w:r>
        <w:t xml:space="preserve">tersson (m), Fanny Rizell (kd), Göran Lindblad (m), Birgitta Carlsson (c) och Cecilia Magnusson (m) anser </w:t>
      </w:r>
    </w:p>
    <w:p w:rsidR="000D041C" w:rsidRDefault="000D041C">
      <w:r>
        <w:rPr>
          <w:i/>
        </w:rPr>
        <w:t>dels</w:t>
      </w:r>
      <w:r>
        <w:t xml:space="preserve"> att den del av utskottets yttrande som i avsnittet Forskning börjar med ”Utskottet har” och slutar med ”motion Sf4” bort ha följande lydelse:</w:t>
      </w:r>
    </w:p>
    <w:p w:rsidR="000D041C" w:rsidRDefault="000D041C">
      <w:pPr>
        <w:pStyle w:val="Normaltindrag"/>
      </w:pPr>
      <w:r>
        <w:t>I propositionen föreslås att forskning och utveckling inom det försä</w:t>
      </w:r>
      <w:r>
        <w:t>k</w:t>
      </w:r>
      <w:r>
        <w:t xml:space="preserve">ringsmedicinska området bör ges förutsättningar för en fortsatt verksamhet. Ett program för framtida satsningar bör utarbetas och anslag sökas från bl.a. olika forskningsfinansieringsinstitut samt Riksförsäkringsverkets anslag för att stödja forskning. </w:t>
      </w:r>
    </w:p>
    <w:p w:rsidR="000D041C" w:rsidRDefault="000D041C">
      <w:pPr>
        <w:pStyle w:val="Normaltindrag"/>
      </w:pPr>
      <w:r>
        <w:t>Utskottet är positivt till förslaget om att ett program för framtida forskning bör utarbetas. Regeringens förslag är dock enligt utskottets mening inte tillräckligt långtgående. För att garantera forskning och utveckling inom det försäkringsmedicinska områd</w:t>
      </w:r>
      <w:r>
        <w:t>et behövs, utöver utvecklingen av ett fors</w:t>
      </w:r>
      <w:r>
        <w:t>k</w:t>
      </w:r>
      <w:r>
        <w:t>ningsprogram en basresurs för forskning, i enlighet med NYTRA-utredningens förslag. Finansieringen bör kunna ske genom användande av medel från folkpensioneringsfonden. Vad utskottet sålunda anfört bör rik</w:t>
      </w:r>
      <w:r>
        <w:t>s</w:t>
      </w:r>
      <w:r>
        <w:t>dagen som sin mening ge regerin</w:t>
      </w:r>
      <w:r>
        <w:t>g</w:t>
      </w:r>
      <w:r>
        <w:t xml:space="preserve">en till känna. </w:t>
      </w:r>
    </w:p>
    <w:p w:rsidR="000D041C" w:rsidRDefault="000D041C">
      <w:r>
        <w:rPr>
          <w:i/>
        </w:rPr>
        <w:t>dels</w:t>
      </w:r>
      <w:r>
        <w:t xml:space="preserve"> att utskottets hemställan under 3 bort ha följande lydelse:</w:t>
      </w:r>
    </w:p>
    <w:p w:rsidR="000D041C" w:rsidRDefault="000D041C">
      <w:pPr>
        <w:pStyle w:val="Resklmb"/>
      </w:pPr>
      <w:r>
        <w:t xml:space="preserve">3. beträffande </w:t>
      </w:r>
      <w:r>
        <w:rPr>
          <w:i/>
        </w:rPr>
        <w:t>forskning</w:t>
      </w:r>
    </w:p>
    <w:p w:rsidR="000D041C" w:rsidRDefault="000D041C">
      <w:pPr>
        <w:pStyle w:val="Resklm"/>
      </w:pPr>
      <w:r>
        <w:t>att riksdagen med bifall till motion 1998/99:Sf4 och med anledning av propositionens förslag såvitt avser riktlinjer för forskning som sin m</w:t>
      </w:r>
      <w:r>
        <w:t>e</w:t>
      </w:r>
      <w:r>
        <w:t>ning ger regeringen till känna vad utsko</w:t>
      </w:r>
      <w:r>
        <w:t>t</w:t>
      </w:r>
      <w:r>
        <w:t xml:space="preserve">tet anfört, </w:t>
      </w:r>
    </w:p>
    <w:p w:rsidR="000D041C" w:rsidRDefault="000D041C">
      <w:pPr>
        <w:pStyle w:val="Rubrik2"/>
      </w:pPr>
      <w:bookmarkStart w:id="61" w:name="_Toc451679220"/>
      <w:r>
        <w:t>5. Samverkan i rehabiliteringsarbetet (mom. 7)</w:t>
      </w:r>
      <w:bookmarkEnd w:id="61"/>
    </w:p>
    <w:p w:rsidR="000D041C" w:rsidRDefault="000D041C">
      <w:r>
        <w:t>Bo Könberg (fp), Margit Gennser (m), Rose-Marie Frebran (kd), Ulf Kri</w:t>
      </w:r>
      <w:r>
        <w:t>s</w:t>
      </w:r>
      <w:r>
        <w:t xml:space="preserve">tersson (m), Fanny Rizell (kd), Göran Lindblad (m), Birgitta Carlsson (c) och Cecilia Magnusson (m) anser </w:t>
      </w:r>
    </w:p>
    <w:p w:rsidR="000D041C" w:rsidRDefault="000D041C">
      <w:r>
        <w:rPr>
          <w:i/>
        </w:rPr>
        <w:t>dels</w:t>
      </w:r>
      <w:r>
        <w:t xml:space="preserve"> att den del av utskottets yttrande som i avsnittet Samverkan i rehabilit</w:t>
      </w:r>
      <w:r>
        <w:t>e</w:t>
      </w:r>
      <w:r>
        <w:t>ringsarbetet börjar med ”Utskottet har” och slutar med ”yrkande 2” bort ha följande lydelse:</w:t>
      </w:r>
    </w:p>
    <w:p w:rsidR="000D041C" w:rsidRDefault="000D041C">
      <w:pPr>
        <w:pStyle w:val="Normaltindrag"/>
      </w:pPr>
      <w:r>
        <w:t>Resultaten av FINSAM-försöken har varit positiva. Resurserna har använts maximalt och utvärderingar visar att det inte skett en omfördelning mellan olika trygghetssystem. Enligt utskottets mening bör därför försäkringskassan, kommunerna, landstingen och arbetsförmedlingen ges möjlighet att fortsätta arbeta enligt mönster från FINSAM-projekten.</w:t>
      </w:r>
      <w:r>
        <w:t xml:space="preserve"> Detta innebär bl.a. att försä</w:t>
      </w:r>
      <w:r>
        <w:t>k</w:t>
      </w:r>
      <w:r>
        <w:t>ringskassan skall kunna köpa tjänster såväl för medicinsk som för arbet</w:t>
      </w:r>
      <w:r>
        <w:t>s</w:t>
      </w:r>
      <w:r>
        <w:t>livsinriktad rehabilitering och såväl från offentlig som privat verksa</w:t>
      </w:r>
      <w:r>
        <w:t>m</w:t>
      </w:r>
      <w:r>
        <w:t>het.</w:t>
      </w:r>
    </w:p>
    <w:p w:rsidR="000D041C" w:rsidRDefault="000D041C">
      <w:pPr>
        <w:pStyle w:val="Normaltindrag"/>
      </w:pPr>
      <w:r>
        <w:t>Utskottet anser att en alternativ lösning skulle kunna vara att försäkring</w:t>
      </w:r>
      <w:r>
        <w:t>s</w:t>
      </w:r>
      <w:r>
        <w:t>kassorna ges ett samlat finansiellt ansvar för rehabiliteringen. Ett sådant samlat huvudmannaskaps för- och nackdelar bör enligt utskottets mening utredas. Regeringen bör återkomma till riksdagen med förslag till rehabilit</w:t>
      </w:r>
      <w:r>
        <w:t>e</w:t>
      </w:r>
      <w:r>
        <w:t>ringspolicy.</w:t>
      </w:r>
    </w:p>
    <w:p w:rsidR="000D041C" w:rsidRDefault="000D041C">
      <w:pPr>
        <w:pStyle w:val="Normaltindrag"/>
      </w:pPr>
      <w:r>
        <w:t>Utskottet vill i detta sammanhang också understryka företagshälsovårdens roll i det finansiella samarbetet.</w:t>
      </w:r>
    </w:p>
    <w:p w:rsidR="000D041C" w:rsidRDefault="000D041C">
      <w:pPr>
        <w:pStyle w:val="Normaltindrag"/>
      </w:pPr>
      <w:r>
        <w:t>Det anförda bör riksdagen som sin mening ge regeringen till känna.</w:t>
      </w:r>
    </w:p>
    <w:p w:rsidR="000D041C" w:rsidRDefault="000D041C">
      <w:r>
        <w:rPr>
          <w:i/>
        </w:rPr>
        <w:t>dels</w:t>
      </w:r>
      <w:r>
        <w:t xml:space="preserve"> att utskottets hemställan under 7 bort ha följande lydelse:</w:t>
      </w:r>
    </w:p>
    <w:p w:rsidR="000D041C" w:rsidRDefault="000D041C">
      <w:pPr>
        <w:pStyle w:val="Resklmb"/>
      </w:pPr>
      <w:r>
        <w:t xml:space="preserve">7. beträffande </w:t>
      </w:r>
      <w:r>
        <w:rPr>
          <w:i/>
        </w:rPr>
        <w:t>samverkan i rehabiliteringsarbetet</w:t>
      </w:r>
    </w:p>
    <w:p w:rsidR="000D041C" w:rsidRDefault="000D041C">
      <w:pPr>
        <w:pStyle w:val="Resklm"/>
      </w:pPr>
      <w:r>
        <w:t>att riksdagen med bifall till motion 1998/99:Sf9 yrkandena 1 och 2 som sin mening ger regeringen till känna vad utskottet a</w:t>
      </w:r>
      <w:r>
        <w:t>n</w:t>
      </w:r>
      <w:r>
        <w:t xml:space="preserve">fört, </w:t>
      </w:r>
    </w:p>
    <w:p w:rsidR="000D041C" w:rsidRDefault="000D041C">
      <w:pPr>
        <w:pStyle w:val="Rubrik2"/>
      </w:pPr>
      <w:bookmarkStart w:id="62" w:name="_Toc451679221"/>
      <w:r>
        <w:t>6. Rehabilitering ur ett genderperspektiv (mom. 8)</w:t>
      </w:r>
      <w:bookmarkEnd w:id="62"/>
    </w:p>
    <w:p w:rsidR="000D041C" w:rsidRDefault="000D041C">
      <w:r>
        <w:t>Bo Könberg (fp), Rose-Marie Frebran (kd), Fanny Rizell (kd) och Birgitta Carl</w:t>
      </w:r>
      <w:r>
        <w:t>s</w:t>
      </w:r>
      <w:r>
        <w:t xml:space="preserve">son (c) anser </w:t>
      </w:r>
    </w:p>
    <w:p w:rsidR="000D041C" w:rsidRDefault="000D041C">
      <w:r>
        <w:rPr>
          <w:i/>
        </w:rPr>
        <w:t>dels</w:t>
      </w:r>
      <w:r>
        <w:t xml:space="preserve"> att den del av utskottets yttrande som i avsnittet Rehabilitering i ett genderperspektiv börjar med ”Utskottet har” och slutar med ”yrkande 7” bort ha följande lydelse:</w:t>
      </w:r>
    </w:p>
    <w:p w:rsidR="000D041C" w:rsidRDefault="000D041C">
      <w:pPr>
        <w:pStyle w:val="Normaltindrag"/>
      </w:pPr>
      <w:r>
        <w:t>Forskningen kring kvinnor och rehabilitering har visat att långtidssju</w:t>
      </w:r>
      <w:r>
        <w:t>k</w:t>
      </w:r>
      <w:r>
        <w:t>skrivna kvinnor får rehabilitering till lägre kostnader än vad män får och att kvinnor får ordinarie åtgärder, medan män i större utsträckning får speciella insatser. Insatser och åtgärder sätts dessutom in tidigare på män än på kvi</w:t>
      </w:r>
      <w:r>
        <w:t>n</w:t>
      </w:r>
      <w:r>
        <w:t>nor. Enligt utskottets mening är detta inte acceptabelt. En självklar utgång</w:t>
      </w:r>
      <w:r>
        <w:t>s</w:t>
      </w:r>
      <w:r>
        <w:t>punkt är att kvinnor får samma möjligheter och hjälp till rehabilitering för att kunna komma tillbaka till arbetslivet som männen och att insatserna fördelas jämställt och utifrån behov av rehabiliteri</w:t>
      </w:r>
      <w:r>
        <w:t xml:space="preserve">ng. </w:t>
      </w:r>
    </w:p>
    <w:p w:rsidR="000D041C" w:rsidRDefault="000D041C">
      <w:pPr>
        <w:pStyle w:val="Normaltindrag"/>
      </w:pPr>
      <w:r>
        <w:t>Det anförda bör riksdagen ge regerin</w:t>
      </w:r>
      <w:r>
        <w:t>g</w:t>
      </w:r>
      <w:r>
        <w:t>en till känna.</w:t>
      </w:r>
    </w:p>
    <w:p w:rsidR="000D041C" w:rsidRDefault="000D041C">
      <w:r>
        <w:rPr>
          <w:i/>
        </w:rPr>
        <w:t>dels</w:t>
      </w:r>
      <w:r>
        <w:t xml:space="preserve"> att utskottets hemställan under 8 bort ha följande lydelse:</w:t>
      </w:r>
    </w:p>
    <w:p w:rsidR="000D041C" w:rsidRDefault="000D041C">
      <w:pPr>
        <w:pStyle w:val="Resklmb"/>
      </w:pPr>
      <w:r>
        <w:t xml:space="preserve">8. beträffande </w:t>
      </w:r>
      <w:r>
        <w:rPr>
          <w:i/>
        </w:rPr>
        <w:t>rehabilitering ur ett genderperspektiv</w:t>
      </w:r>
    </w:p>
    <w:p w:rsidR="000D041C" w:rsidRDefault="000D041C">
      <w:pPr>
        <w:pStyle w:val="Resklm"/>
      </w:pPr>
      <w:r>
        <w:t>att riksdagen med bifall till motion 1998/99:A808 yrkande 11 och med anledning av motionerna 1998/99:Sf227 yrkandena 1–3, 1998/99: Sf257 samt 1998/99:So313 yrkande 7 som sin mening ger regeringen till känna vad utskottet a</w:t>
      </w:r>
      <w:r>
        <w:t>n</w:t>
      </w:r>
      <w:r>
        <w:t xml:space="preserve">fört, </w:t>
      </w:r>
    </w:p>
    <w:p w:rsidR="000D041C" w:rsidRDefault="000D041C">
      <w:pPr>
        <w:pStyle w:val="Rubrik2"/>
      </w:pPr>
      <w:bookmarkStart w:id="63" w:name="_Toc451679222"/>
      <w:r>
        <w:t>7. Rehabilitering ur ett genderperspektiv (mom. 8)</w:t>
      </w:r>
      <w:bookmarkEnd w:id="63"/>
    </w:p>
    <w:p w:rsidR="000D041C" w:rsidRDefault="000D041C">
      <w:r>
        <w:t xml:space="preserve">Ulla Hoffmann (v), Carlinge Wisberg (v) och Kerstin-Maria Stalin (mp) anser </w:t>
      </w:r>
    </w:p>
    <w:p w:rsidR="000D041C" w:rsidRDefault="000D041C">
      <w:r>
        <w:rPr>
          <w:i/>
        </w:rPr>
        <w:t>dels</w:t>
      </w:r>
      <w:r>
        <w:t xml:space="preserve"> att den del av utskottets yttrande som i avsnittet Rehabilitering i ett genderperspektiv börjar med ”Utskottet har” och slutar med ”yrkande 7” bort ha följa</w:t>
      </w:r>
      <w:r>
        <w:t>n</w:t>
      </w:r>
      <w:r>
        <w:t>de lydelse:</w:t>
      </w:r>
    </w:p>
    <w:p w:rsidR="000D041C" w:rsidRDefault="000D041C">
      <w:pPr>
        <w:pStyle w:val="Normaltindrag"/>
      </w:pPr>
      <w:r>
        <w:t>Kvinnor är betydligt mer långtidssjukskrivna än män. Riksförsäkringsve</w:t>
      </w:r>
      <w:r>
        <w:t>r</w:t>
      </w:r>
      <w:r>
        <w:t>ket har dessutom nyligen redovisat att antalet långvariga sjukfall ökar samt att denna ökning är större när det gäller kvinnor än när det gäller män.</w:t>
      </w:r>
    </w:p>
    <w:p w:rsidR="000D041C" w:rsidRDefault="000D041C">
      <w:pPr>
        <w:pStyle w:val="Normaltindrag"/>
      </w:pPr>
      <w:r>
        <w:t>En studie vid Arbetslivsinstitutet visar att 33 % av 3 825 intervjuade pe</w:t>
      </w:r>
      <w:r>
        <w:t>r</w:t>
      </w:r>
      <w:r>
        <w:t xml:space="preserve">soner uppgivit att de ett flertal gånger det senaste året har gått till arbetet trots att de varit sjuka. Undersökningen visar också att fler kvinnor än män, och fler lågavlönade än högavlönade, går till arbetet fastän de är sjuka. </w:t>
      </w:r>
    </w:p>
    <w:p w:rsidR="000D041C" w:rsidRDefault="000D041C">
      <w:pPr>
        <w:pStyle w:val="Normaltindrag"/>
      </w:pPr>
      <w:r>
        <w:t>Enligt utskottets mening är dessa siffror alarmerande ur såväl folkhälso- och jämställdhetsperspektiv som ur ett samhällsekonomiskt perspektiv. O</w:t>
      </w:r>
      <w:r>
        <w:t>r</w:t>
      </w:r>
      <w:r>
        <w:t>sakerna till den negativa utvecklingen är bl.a. kraftiga nedskärningar i, och försämrade arbetsvillkor inom, den offentliga sektorn. Arbetet inom vården, skolan och omsorgen skiljer sig från många andra arbeten, bl.a. därför att den som vet att en medmänniska blir hårt drabbad när man är frånvarande – att ingen vikarie ko</w:t>
      </w:r>
      <w:r>
        <w:t>m</w:t>
      </w:r>
      <w:r>
        <w:t xml:space="preserve">mer i ens ställe – i det längsta undviker att sjukskriva sig. </w:t>
      </w:r>
    </w:p>
    <w:p w:rsidR="000D041C" w:rsidRDefault="000D041C">
      <w:pPr>
        <w:pStyle w:val="Normaltindrag"/>
      </w:pPr>
      <w:r>
        <w:t>Utskottet anser att en analys av skillnaden mellan könen i långtidssju</w:t>
      </w:r>
      <w:r>
        <w:t>k</w:t>
      </w:r>
      <w:r>
        <w:t>skrivningar bör ges högsta prioritet. I analysen bör man särskilt uppmär</w:t>
      </w:r>
      <w:r>
        <w:t>k</w:t>
      </w:r>
      <w:r>
        <w:t>samma karensdagen och nedskärningarna inom den offentliga sektorn.</w:t>
      </w:r>
    </w:p>
    <w:p w:rsidR="000D041C" w:rsidRDefault="000D041C">
      <w:pPr>
        <w:pStyle w:val="Normaltindrag"/>
      </w:pPr>
      <w:r>
        <w:t>Utskottet är av den uppfattningen att det krävs omfattande informationsi</w:t>
      </w:r>
      <w:r>
        <w:t>n</w:t>
      </w:r>
      <w:r>
        <w:t>satser om vikten av att inte arbeta när man är sjuk. Socialstyrelsen bör ges detta uppdrag och informationen bör vara utformad så att den i första hand når kvinnor i vård, o</w:t>
      </w:r>
      <w:r>
        <w:t>m</w:t>
      </w:r>
      <w:r>
        <w:t>sorg och skola.</w:t>
      </w:r>
    </w:p>
    <w:p w:rsidR="000D041C" w:rsidRDefault="000D041C">
      <w:pPr>
        <w:pStyle w:val="Normaltindrag"/>
      </w:pPr>
      <w:r>
        <w:t>Vad utskottet sålunda anfört bör riksdagen som sin mening ge regeringen till känna.</w:t>
      </w:r>
    </w:p>
    <w:p w:rsidR="000D041C" w:rsidRDefault="000D041C">
      <w:r>
        <w:rPr>
          <w:i/>
        </w:rPr>
        <w:t>dels</w:t>
      </w:r>
      <w:r>
        <w:t xml:space="preserve"> att utskottets hemställan under 8 bort ha följande lydelse:</w:t>
      </w:r>
    </w:p>
    <w:p w:rsidR="000D041C" w:rsidRDefault="000D041C">
      <w:pPr>
        <w:pStyle w:val="Resklmb"/>
      </w:pPr>
      <w:r>
        <w:t xml:space="preserve">8. beträffande </w:t>
      </w:r>
      <w:r>
        <w:rPr>
          <w:i/>
        </w:rPr>
        <w:t>rehabilitering ur ett genderperspektiv</w:t>
      </w:r>
    </w:p>
    <w:p w:rsidR="000D041C" w:rsidRDefault="000D041C">
      <w:pPr>
        <w:pStyle w:val="Resklm"/>
      </w:pPr>
      <w:r>
        <w:t>att riksdagen med bifall till motion 1998/99:Sf227 yrkandena 1 och 2 samt med anledning av motionerna 1998/99:Sf227 yrkande 3, 1998/99:Sf257, 1998/99:A808 yrkande 11 och 1998/99:So313 yrka</w:t>
      </w:r>
      <w:r>
        <w:t>n</w:t>
      </w:r>
      <w:r>
        <w:t>de 7 som sin mening ger regeringen till känna vad utskottet a</w:t>
      </w:r>
      <w:r>
        <w:t>n</w:t>
      </w:r>
      <w:r>
        <w:t xml:space="preserve">fört, </w:t>
      </w:r>
    </w:p>
    <w:p w:rsidR="000D041C" w:rsidRDefault="000D041C">
      <w:pPr>
        <w:pStyle w:val="Rubrik2"/>
      </w:pPr>
      <w:bookmarkStart w:id="64" w:name="_Toc451679223"/>
      <w:r>
        <w:t>8. Arbetsgivarens rehabiliteringsansvar (mom. 10)</w:t>
      </w:r>
      <w:bookmarkEnd w:id="64"/>
    </w:p>
    <w:p w:rsidR="000D041C" w:rsidRDefault="000D041C">
      <w:r>
        <w:t xml:space="preserve">Margit Gennser (m), Rose-Marie Frebran (kd), Ulf Kristersson (m), Fanny Rizell (kd), Göran Lindblad (m), Birgitta Carlsson (c) </w:t>
      </w:r>
      <w:bookmarkStart w:id="65" w:name="Temp"/>
      <w:bookmarkEnd w:id="65"/>
      <w:r>
        <w:t>och Cecilia Magnu</w:t>
      </w:r>
      <w:r>
        <w:t>s</w:t>
      </w:r>
      <w:r>
        <w:t xml:space="preserve">son (m) anser </w:t>
      </w:r>
    </w:p>
    <w:p w:rsidR="000D041C" w:rsidRDefault="000D041C">
      <w:r>
        <w:rPr>
          <w:i/>
        </w:rPr>
        <w:t>dels</w:t>
      </w:r>
      <w:r>
        <w:t xml:space="preserve"> att den del av utskottets yttrande som i avsnittet Arbetsgivarens rehab</w:t>
      </w:r>
      <w:r>
        <w:t>i</w:t>
      </w:r>
      <w:r>
        <w:t>literingsansvar börjar med ”Genom den” och slutar med ”yrkande 6” bort ha följande lyde</w:t>
      </w:r>
      <w:r>
        <w:t>l</w:t>
      </w:r>
      <w:r>
        <w:t>se:</w:t>
      </w:r>
    </w:p>
    <w:p w:rsidR="000D041C" w:rsidRDefault="000D041C">
      <w:pPr>
        <w:pStyle w:val="Normaltindrag"/>
      </w:pPr>
      <w:r>
        <w:t>Arbetsgivarna har givits ett långtgående åtgärds- och kostnadsansvar för rehabilitering av anställda. En arbetsgivare har större förutsättningar än fö</w:t>
      </w:r>
      <w:r>
        <w:t>r</w:t>
      </w:r>
      <w:r>
        <w:t xml:space="preserve">säkringskassan att upptäcka tecken på ohälsa hos de anställda och kan också enklare se vilka förändringar som kan genomföras på arbetsplatsen för att underlätta den anställdes situation. </w:t>
      </w:r>
    </w:p>
    <w:p w:rsidR="000D041C" w:rsidRDefault="000D041C">
      <w:pPr>
        <w:pStyle w:val="Normaltindrag"/>
      </w:pPr>
      <w:r>
        <w:t>Utskottet kan emellertid konstatera att kompetensen i rehabiliteringsfrågor, som i hög grad dessutom är en resursfråga, är mycket ojämn bland arbetsg</w:t>
      </w:r>
      <w:r>
        <w:t>i</w:t>
      </w:r>
      <w:r>
        <w:t>varna. Det är framför allt de mindre företagen som har svårt att inom föret</w:t>
      </w:r>
      <w:r>
        <w:t>a</w:t>
      </w:r>
      <w:r>
        <w:t>get upprätthålla underlag för särskilda tjänster som handhar dessa frågor. Enligt utskottets mening bör därför de mindre företagens begränsade möjli</w:t>
      </w:r>
      <w:r>
        <w:t>g</w:t>
      </w:r>
      <w:r>
        <w:t>heter att hålla sig med särskild kompetens i rehabiliteringsfrågor uppmär</w:t>
      </w:r>
      <w:r>
        <w:t>k</w:t>
      </w:r>
      <w:r>
        <w:t xml:space="preserve">sammas. </w:t>
      </w:r>
    </w:p>
    <w:p w:rsidR="000D041C" w:rsidRDefault="000D041C">
      <w:pPr>
        <w:pStyle w:val="Normaltindrag"/>
      </w:pPr>
      <w:r>
        <w:t>Utskottet anser dessutom att rehabiliteringsansvaret bör definieras på ett sådant sätt att det upplevs som rättvist och skapar incitament, snarare än ger ett godtyckligt utfall.</w:t>
      </w:r>
    </w:p>
    <w:p w:rsidR="000D041C" w:rsidRDefault="000D041C">
      <w:pPr>
        <w:pStyle w:val="Normaltindrag"/>
      </w:pPr>
      <w:r>
        <w:t>Vad utskottet anfört bör riksdagen som sin mening ge regeringen till kä</w:t>
      </w:r>
      <w:r>
        <w:t>n</w:t>
      </w:r>
      <w:r>
        <w:t>na.</w:t>
      </w:r>
    </w:p>
    <w:p w:rsidR="000D041C" w:rsidRDefault="000D041C">
      <w:r>
        <w:rPr>
          <w:i/>
        </w:rPr>
        <w:t>dels</w:t>
      </w:r>
      <w:r>
        <w:t xml:space="preserve"> att utskottets hemställan under 10 bort ha följande lydelse:</w:t>
      </w:r>
    </w:p>
    <w:p w:rsidR="000D041C" w:rsidRDefault="000D041C">
      <w:pPr>
        <w:pStyle w:val="Resklmb"/>
      </w:pPr>
      <w:r>
        <w:t xml:space="preserve">10. beträffande </w:t>
      </w:r>
      <w:r>
        <w:rPr>
          <w:i/>
        </w:rPr>
        <w:t>arbetsgivarens rehabiliteringsansvar</w:t>
      </w:r>
    </w:p>
    <w:p w:rsidR="000D041C" w:rsidRDefault="000D041C">
      <w:pPr>
        <w:pStyle w:val="Resklm"/>
      </w:pPr>
      <w:r>
        <w:t>att riksdagen med bifall till motion 1998/99:N326 yrkande 6 som sin mening ger regeringen till känna vad utskottet a</w:t>
      </w:r>
      <w:r>
        <w:t>n</w:t>
      </w:r>
      <w:r>
        <w:t xml:space="preserve">fört, </w:t>
      </w:r>
    </w:p>
    <w:p w:rsidR="000D041C" w:rsidRDefault="000D041C">
      <w:pPr>
        <w:pStyle w:val="Rubrik2"/>
      </w:pPr>
      <w:bookmarkStart w:id="66" w:name="_Toc451679224"/>
      <w:r>
        <w:t>9. Företagare med restarbetsförmåga (mom. 11)</w:t>
      </w:r>
      <w:bookmarkEnd w:id="66"/>
    </w:p>
    <w:p w:rsidR="000D041C" w:rsidRDefault="000D041C">
      <w:r>
        <w:t xml:space="preserve">Birgitta Carlsson (c) anser </w:t>
      </w:r>
    </w:p>
    <w:p w:rsidR="000D041C" w:rsidRDefault="000D041C">
      <w:r>
        <w:rPr>
          <w:i/>
        </w:rPr>
        <w:t>dels</w:t>
      </w:r>
      <w:r>
        <w:t xml:space="preserve"> att den del av utskottets yttrande som i avsnittet Företagare med resta</w:t>
      </w:r>
      <w:r>
        <w:t>r</w:t>
      </w:r>
      <w:r>
        <w:t>betsförmåga börjar med ”I samband” och slutar med ”yrkande 39” bort ha följande lyde</w:t>
      </w:r>
      <w:r>
        <w:t>l</w:t>
      </w:r>
      <w:r>
        <w:t>se:</w:t>
      </w:r>
    </w:p>
    <w:p w:rsidR="000D041C" w:rsidRDefault="000D041C">
      <w:pPr>
        <w:pStyle w:val="Normaltindrag"/>
      </w:pPr>
      <w:r>
        <w:t>Utskottet anser att företagare med restarbetsförmåga så långt som möjligt bör jämställas med arbetstagare vid prövning av arbetsförmåga och rehabil</w:t>
      </w:r>
      <w:r>
        <w:t>i</w:t>
      </w:r>
      <w:r>
        <w:t>teringsbehov. I utredningen Företagare med restarbetsförmåga (SOU 1998:34) föreslås en ändring inom socialförsäkringen vad gäller arbetsfö</w:t>
      </w:r>
      <w:r>
        <w:t>r</w:t>
      </w:r>
      <w:r>
        <w:t>mågebedömningen för företagare. Utredningen föreslår att företagares a</w:t>
      </w:r>
      <w:r>
        <w:t>r</w:t>
      </w:r>
      <w:r>
        <w:t>betsförmåga skall prövas, inte enbart mot nuvarande arbetsuppgifter utan även mot möjligheten att erhålla andra uppgifter i den egna näringsverksa</w:t>
      </w:r>
      <w:r>
        <w:t>m</w:t>
      </w:r>
      <w:r>
        <w:t>heten innan bedömning görs mot annat på arbetsmarknaden normalt för</w:t>
      </w:r>
      <w:r>
        <w:t>e</w:t>
      </w:r>
      <w:r>
        <w:t xml:space="preserve">kommande arbete. Om utredningens förslag genomförs blir resultatet att företagare och </w:t>
      </w:r>
      <w:r>
        <w:t>arbetstagare likställs fullt ut vid prövning av rätt till sjukpe</w:t>
      </w:r>
      <w:r>
        <w:t>n</w:t>
      </w:r>
      <w:r>
        <w:t>ning och förtidspension. Enligt utskottets mening bör regeringen återkomma med förslag till lagändringar i enlighet med utredningens förslag. Det anfö</w:t>
      </w:r>
      <w:r>
        <w:t>r</w:t>
      </w:r>
      <w:r>
        <w:t>da bör riksdagen som sin mening ge reg</w:t>
      </w:r>
      <w:r>
        <w:t>e</w:t>
      </w:r>
      <w:r>
        <w:t>ringen till känna.</w:t>
      </w:r>
    </w:p>
    <w:p w:rsidR="000D041C" w:rsidRDefault="000D041C">
      <w:r>
        <w:rPr>
          <w:i/>
        </w:rPr>
        <w:t>dels</w:t>
      </w:r>
      <w:r>
        <w:t xml:space="preserve"> att utskottets hemställan under 11 bort ha följande lydelse:</w:t>
      </w:r>
    </w:p>
    <w:p w:rsidR="000D041C" w:rsidRDefault="000D041C">
      <w:pPr>
        <w:pStyle w:val="Resklmb"/>
      </w:pPr>
      <w:r>
        <w:t xml:space="preserve">11. beträffande </w:t>
      </w:r>
      <w:r>
        <w:rPr>
          <w:i/>
        </w:rPr>
        <w:t>företagare med restarbetsförmåga</w:t>
      </w:r>
    </w:p>
    <w:p w:rsidR="000D041C" w:rsidRDefault="000D041C">
      <w:pPr>
        <w:pStyle w:val="Resklm"/>
      </w:pPr>
      <w:r>
        <w:t>att riksdagen med bifall till motion 1998/99:Fi210 yrkande 39 som sin mening ger regeringen till känna vad utskottet a</w:t>
      </w:r>
      <w:r>
        <w:t>n</w:t>
      </w:r>
      <w:r>
        <w:t xml:space="preserve">fört, </w:t>
      </w:r>
    </w:p>
    <w:p w:rsidR="000D041C" w:rsidRDefault="000D041C">
      <w:pPr>
        <w:pStyle w:val="Rubrik2"/>
      </w:pPr>
      <w:bookmarkStart w:id="67" w:name="_Toc451679225"/>
      <w:r>
        <w:t>10. Sjuklön (mom. 14)</w:t>
      </w:r>
      <w:bookmarkEnd w:id="67"/>
    </w:p>
    <w:p w:rsidR="000D041C" w:rsidRDefault="000D041C">
      <w:r>
        <w:t>Bo Könberg (fp), Margit Gennser (m), Rose-Marie Frebran (kd), Ulf Kri</w:t>
      </w:r>
      <w:r>
        <w:t>s</w:t>
      </w:r>
      <w:r>
        <w:t xml:space="preserve">tersson (m), Fanny Rizell (kd), Göran Lindblad (m), Birgitta Carlsson (c) och Cecilia Magnusson (m) anser </w:t>
      </w:r>
    </w:p>
    <w:p w:rsidR="000D041C" w:rsidRDefault="000D041C">
      <w:r>
        <w:rPr>
          <w:i/>
        </w:rPr>
        <w:t>dels</w:t>
      </w:r>
      <w:r>
        <w:t xml:space="preserve"> att den del av utskottets yttrande som i avsnittet Sjuklönefrågor börjar med ”Lagen om” och slutar med ”yrkande 3” bort ha följande lydelse:</w:t>
      </w:r>
    </w:p>
    <w:p w:rsidR="000D041C" w:rsidRDefault="000D041C">
      <w:pPr>
        <w:pStyle w:val="Normaltindrag"/>
      </w:pPr>
      <w:r>
        <w:t>I den s.k. AGRA-utredningens betänkande (SOU 1997:142) föreslås att den nuvarande försäkringen mot sjuklönekostnader upphör och att ett hö</w:t>
      </w:r>
      <w:r>
        <w:t>g</w:t>
      </w:r>
      <w:r>
        <w:t>kostnadsskydd införs. Tanken bakom förslaget är att små företag inte skall behöva bära större kostnader för sjuklön än vad som motsvarar riksgeno</w:t>
      </w:r>
      <w:r>
        <w:t>m</w:t>
      </w:r>
      <w:r>
        <w:t>snittet för samtliga företag. Ett litet företag som drabbats av höga sjuklön</w:t>
      </w:r>
      <w:r>
        <w:t>e</w:t>
      </w:r>
      <w:r>
        <w:t>kostnader skall hos försäkringskassan kunna ansöka om ersättning för den del av kostnaden som överstiger riksgenomsnittet. Genom ansökan ges fö</w:t>
      </w:r>
      <w:r>
        <w:t>r</w:t>
      </w:r>
      <w:r>
        <w:t xml:space="preserve">säkringskassan information om att sjukfrånvaron på företaget överstiger riksgenomsnittet, och försäkringskassan får på det sättet även i övrigt </w:t>
      </w:r>
      <w:r>
        <w:t>mö</w:t>
      </w:r>
      <w:r>
        <w:t>j</w:t>
      </w:r>
      <w:r>
        <w:t>lighet att lämna stöd till företaget. Enligt utskottets mening medför ett hö</w:t>
      </w:r>
      <w:r>
        <w:t>g</w:t>
      </w:r>
      <w:r>
        <w:t>kostnadsskydd med denna utformning en minskad risk för små företag och främjar därigenom nya</w:t>
      </w:r>
      <w:r>
        <w:t>n</w:t>
      </w:r>
      <w:r>
        <w:t>ställningar.</w:t>
      </w:r>
    </w:p>
    <w:p w:rsidR="000D041C" w:rsidRDefault="000D041C">
      <w:pPr>
        <w:pStyle w:val="Normaltindrag"/>
      </w:pPr>
      <w:r>
        <w:t>Enligt utskottets mening bör regeringen återkomma med förslag till l</w:t>
      </w:r>
      <w:r>
        <w:t>a</w:t>
      </w:r>
      <w:r>
        <w:t>g-ändringar i enlighet med utredningens förslag. Det anförda bör riksdagen som sin mening ge reg</w:t>
      </w:r>
      <w:r>
        <w:t>e</w:t>
      </w:r>
      <w:r>
        <w:t>ringen till känna.</w:t>
      </w:r>
    </w:p>
    <w:p w:rsidR="000D041C" w:rsidRDefault="000D041C">
      <w:r>
        <w:rPr>
          <w:i/>
        </w:rPr>
        <w:t>dels</w:t>
      </w:r>
      <w:r>
        <w:t xml:space="preserve"> att utskottets hemställan under 14 bort ha följande lydelse:</w:t>
      </w:r>
    </w:p>
    <w:p w:rsidR="000D041C" w:rsidRDefault="000D041C">
      <w:pPr>
        <w:pStyle w:val="Resklmb"/>
      </w:pPr>
      <w:r>
        <w:t xml:space="preserve">14. beträffande </w:t>
      </w:r>
      <w:r>
        <w:rPr>
          <w:i/>
        </w:rPr>
        <w:t>sjuklön</w:t>
      </w:r>
    </w:p>
    <w:p w:rsidR="000D041C" w:rsidRDefault="000D041C">
      <w:pPr>
        <w:pStyle w:val="Resklm"/>
      </w:pPr>
      <w:r>
        <w:t>att riksdagen med bifall till motion 1998/99:Sf268 samt med anle</w:t>
      </w:r>
      <w:r>
        <w:t>d</w:t>
      </w:r>
      <w:r>
        <w:t>ning av motion 1998/99:Sf269 yrkande 3 och med avslag på moti</w:t>
      </w:r>
      <w:r>
        <w:t>o</w:t>
      </w:r>
      <w:r>
        <w:t>nerna 1998/99:Sf225 samt 1998/99:Sf243 som sin mening ger reg</w:t>
      </w:r>
      <w:r>
        <w:t>e</w:t>
      </w:r>
      <w:r>
        <w:t xml:space="preserve">ringen till känna vad utskottet anfört, </w:t>
      </w:r>
    </w:p>
    <w:p w:rsidR="000D041C" w:rsidRDefault="000D041C">
      <w:pPr>
        <w:pStyle w:val="Rubrik2"/>
      </w:pPr>
      <w:bookmarkStart w:id="68" w:name="_Toc451679226"/>
      <w:r>
        <w:t>11. Sjuklön (mom. 14)</w:t>
      </w:r>
      <w:bookmarkEnd w:id="68"/>
    </w:p>
    <w:p w:rsidR="000D041C" w:rsidRDefault="000D041C">
      <w:r>
        <w:t xml:space="preserve">Ulla Hoffmann (v), Carlinge Wisberg (v) och Kerstin-Maria Stalin (mp) anser </w:t>
      </w:r>
    </w:p>
    <w:p w:rsidR="000D041C" w:rsidRDefault="000D041C">
      <w:r>
        <w:rPr>
          <w:i/>
        </w:rPr>
        <w:t>dels</w:t>
      </w:r>
      <w:r>
        <w:t xml:space="preserve"> att den del av utskottets yttrande som i avsnittet Sjuklönefrågor börjar med ”Lagen om” och slutar med ”yrkande 3” bort ha följande lydelse:</w:t>
      </w:r>
    </w:p>
    <w:p w:rsidR="000D041C" w:rsidRDefault="000D041C">
      <w:pPr>
        <w:pStyle w:val="Normaltindrag"/>
      </w:pPr>
      <w:r>
        <w:t>Utskottet delar bedömningen i motion Sf225 att trots möjlighet till försä</w:t>
      </w:r>
      <w:r>
        <w:t>k</w:t>
      </w:r>
      <w:r>
        <w:t>ring för företagen och det särskilda högriskskyddet medför sjuklöneperioden att människor med återkommande sjukperioder stängs ute från arbetsmar</w:t>
      </w:r>
      <w:r>
        <w:t>k</w:t>
      </w:r>
      <w:r>
        <w:t xml:space="preserve">naden. </w:t>
      </w:r>
    </w:p>
    <w:p w:rsidR="000D041C" w:rsidRDefault="000D041C">
      <w:pPr>
        <w:pStyle w:val="Normaltindrag"/>
      </w:pPr>
      <w:r>
        <w:t>Utskottet anser att de återkommande förändringarna av sjuklöneperioden inneburit påfrestningar för såväl försäkringskassor som för arbetsgivare och löntagare. Sjuklöneperioden som sådan har också en hämmande inverkan vad gäller vissa gruppers möjlighet att få arbete och mindre företags vilja att nyanställa. Det är därför i första hand nödvändigt med insat</w:t>
      </w:r>
      <w:r>
        <w:t xml:space="preserve">ser som riktar sig till de mindre företagen. Utskottet anser att regeringen bör återkomma med förslag om att företag med högst tio anställda undantas från kravet att betala sjuklön. </w:t>
      </w:r>
    </w:p>
    <w:p w:rsidR="000D041C" w:rsidRDefault="000D041C">
      <w:pPr>
        <w:pStyle w:val="Normaltindrag"/>
      </w:pPr>
      <w:r>
        <w:t>Vad utskottet anfört bör riksdagen som sin mening ge regeringen till kä</w:t>
      </w:r>
      <w:r>
        <w:t>n</w:t>
      </w:r>
      <w:r>
        <w:t>na.</w:t>
      </w:r>
    </w:p>
    <w:p w:rsidR="000D041C" w:rsidRDefault="000D041C">
      <w:r>
        <w:rPr>
          <w:i/>
        </w:rPr>
        <w:t>dels</w:t>
      </w:r>
      <w:r>
        <w:t xml:space="preserve"> att utskottets hemställan under 14 bort ha följande lydelse:</w:t>
      </w:r>
    </w:p>
    <w:p w:rsidR="000D041C" w:rsidRDefault="000D041C">
      <w:pPr>
        <w:pStyle w:val="Resklmb"/>
      </w:pPr>
      <w:r>
        <w:t xml:space="preserve">14. beträffande </w:t>
      </w:r>
      <w:r>
        <w:rPr>
          <w:i/>
        </w:rPr>
        <w:t>sjuklön</w:t>
      </w:r>
    </w:p>
    <w:p w:rsidR="000D041C" w:rsidRDefault="000D041C">
      <w:pPr>
        <w:pStyle w:val="Resklm"/>
      </w:pPr>
      <w:r>
        <w:t>att riksdagen med bifall till motion 1998/99:Sf225 samt med avslag på motionerna 1998/99:Sf243, 1998/99:Sf268 och 1998/99:Sf269 yrka</w:t>
      </w:r>
      <w:r>
        <w:t>n</w:t>
      </w:r>
      <w:r>
        <w:t xml:space="preserve">de 3 som sin mening ger regeringen till känna vad utskottet anfört. </w:t>
      </w:r>
    </w:p>
    <w:p w:rsidR="000D041C" w:rsidRDefault="000D041C">
      <w:pPr>
        <w:pStyle w:val="Normaltindrag"/>
        <w:sectPr w:rsidR="00000000">
          <w:headerReference w:type="default" r:id="rId9"/>
          <w:footerReference w:type="default" r:id="rId10"/>
          <w:pgSz w:w="11906" w:h="16838" w:code="9"/>
          <w:pgMar w:top="567" w:right="4876" w:bottom="4508" w:left="1134" w:header="227" w:footer="227" w:gutter="0"/>
          <w:cols w:space="720"/>
        </w:sectPr>
      </w:pPr>
      <w:bookmarkStart w:id="69" w:name="Nästa_Reservation"/>
      <w:bookmarkEnd w:id="69"/>
    </w:p>
    <w:p w:rsidR="000D041C" w:rsidRDefault="000D041C">
      <w:pPr>
        <w:pStyle w:val="Normaltindrag"/>
        <w:jc w:val="left"/>
        <w:sectPr w:rsidR="00000000">
          <w:headerReference w:type="default" r:id="rId11"/>
          <w:footerReference w:type="default" r:id="rId12"/>
          <w:pgSz w:w="11906" w:h="16838" w:code="9"/>
          <w:pgMar w:top="567" w:right="4876" w:bottom="4508" w:left="1134" w:header="227" w:footer="227" w:gutter="0"/>
          <w:cols w:space="720"/>
        </w:sectPr>
      </w:pPr>
      <w:r>
        <w:t>I propositionen framlagt lagförslag</w:t>
      </w:r>
      <w:r>
        <w:br w:type="page"/>
      </w:r>
    </w:p>
    <w:p w:rsidR="000D041C" w:rsidRDefault="000D041C">
      <w:pPr>
        <w:pStyle w:val="Innehll"/>
      </w:pPr>
      <w:r>
        <w:t>Innehållsförteckning</w:t>
      </w:r>
    </w:p>
    <w:p w:rsidR="000D041C" w:rsidRDefault="000D041C">
      <w:pPr>
        <w:pStyle w:val="Innehll1"/>
        <w:rPr>
          <w:noProof/>
        </w:rPr>
      </w:pPr>
      <w:r>
        <w:rPr>
          <w:noProof/>
        </w:rPr>
        <w:t>Sammanfattning</w:t>
      </w:r>
      <w:r>
        <w:rPr>
          <w:noProof/>
        </w:rPr>
        <w:tab/>
        <w:t>1</w:t>
      </w:r>
    </w:p>
    <w:p w:rsidR="000D041C" w:rsidRDefault="000D041C">
      <w:pPr>
        <w:pStyle w:val="Innehll1"/>
        <w:rPr>
          <w:noProof/>
        </w:rPr>
      </w:pPr>
      <w:r>
        <w:rPr>
          <w:noProof/>
        </w:rPr>
        <w:t>Propositionen</w:t>
      </w:r>
      <w:r>
        <w:rPr>
          <w:noProof/>
        </w:rPr>
        <w:tab/>
        <w:t>1</w:t>
      </w:r>
    </w:p>
    <w:p w:rsidR="000D041C" w:rsidRDefault="000D041C">
      <w:pPr>
        <w:pStyle w:val="Innehll1"/>
        <w:rPr>
          <w:noProof/>
        </w:rPr>
      </w:pPr>
      <w:r>
        <w:rPr>
          <w:noProof/>
        </w:rPr>
        <w:t>Motionerna</w:t>
      </w:r>
      <w:r>
        <w:rPr>
          <w:noProof/>
        </w:rPr>
        <w:tab/>
        <w:t>2</w:t>
      </w:r>
    </w:p>
    <w:p w:rsidR="000D041C" w:rsidRDefault="000D041C">
      <w:pPr>
        <w:pStyle w:val="Innehll3"/>
        <w:rPr>
          <w:noProof/>
        </w:rPr>
      </w:pPr>
      <w:r>
        <w:rPr>
          <w:noProof/>
        </w:rPr>
        <w:t>Motioner väckta med anledning av proposition 1998/99:76</w:t>
      </w:r>
      <w:r>
        <w:rPr>
          <w:noProof/>
        </w:rPr>
        <w:tab/>
        <w:t>2</w:t>
      </w:r>
    </w:p>
    <w:p w:rsidR="000D041C" w:rsidRDefault="000D041C">
      <w:pPr>
        <w:pStyle w:val="Innehll3"/>
        <w:rPr>
          <w:noProof/>
        </w:rPr>
      </w:pPr>
      <w:r>
        <w:rPr>
          <w:noProof/>
        </w:rPr>
        <w:t>Motioner väckta under allmänna motionstiden 1998</w:t>
      </w:r>
      <w:r>
        <w:rPr>
          <w:noProof/>
        </w:rPr>
        <w:tab/>
        <w:t>3</w:t>
      </w:r>
    </w:p>
    <w:p w:rsidR="000D041C" w:rsidRDefault="000D041C">
      <w:pPr>
        <w:pStyle w:val="Innehll1"/>
        <w:rPr>
          <w:noProof/>
        </w:rPr>
      </w:pPr>
      <w:r>
        <w:rPr>
          <w:noProof/>
        </w:rPr>
        <w:t>Utskottet</w:t>
      </w:r>
      <w:r>
        <w:rPr>
          <w:noProof/>
        </w:rPr>
        <w:tab/>
        <w:t>4</w:t>
      </w:r>
    </w:p>
    <w:p w:rsidR="000D041C" w:rsidRDefault="000D041C">
      <w:pPr>
        <w:pStyle w:val="Innehll2"/>
        <w:rPr>
          <w:noProof/>
        </w:rPr>
      </w:pPr>
      <w:r>
        <w:rPr>
          <w:noProof/>
        </w:rPr>
        <w:t>Försäkringsmedicinska utredningar</w:t>
      </w:r>
      <w:r>
        <w:rPr>
          <w:noProof/>
        </w:rPr>
        <w:tab/>
        <w:t>4</w:t>
      </w:r>
    </w:p>
    <w:p w:rsidR="000D041C" w:rsidRDefault="000D041C">
      <w:pPr>
        <w:pStyle w:val="Innehll3"/>
        <w:rPr>
          <w:noProof/>
        </w:rPr>
      </w:pPr>
      <w:r>
        <w:rPr>
          <w:noProof/>
        </w:rPr>
        <w:t>RFV:s sjukhus</w:t>
      </w:r>
      <w:r>
        <w:rPr>
          <w:noProof/>
        </w:rPr>
        <w:tab/>
        <w:t>4</w:t>
      </w:r>
    </w:p>
    <w:p w:rsidR="000D041C" w:rsidRDefault="000D041C">
      <w:pPr>
        <w:pStyle w:val="Innehll3"/>
        <w:rPr>
          <w:noProof/>
        </w:rPr>
      </w:pPr>
      <w:r>
        <w:rPr>
          <w:noProof/>
        </w:rPr>
        <w:t>Verksamhetsinriktning</w:t>
      </w:r>
      <w:r>
        <w:rPr>
          <w:noProof/>
        </w:rPr>
        <w:tab/>
        <w:t>4</w:t>
      </w:r>
    </w:p>
    <w:p w:rsidR="000D041C" w:rsidRDefault="000D041C">
      <w:pPr>
        <w:pStyle w:val="Innehll3"/>
        <w:rPr>
          <w:noProof/>
        </w:rPr>
      </w:pPr>
      <w:r>
        <w:rPr>
          <w:noProof/>
        </w:rPr>
        <w:t>Huvudmannaskap</w:t>
      </w:r>
      <w:r>
        <w:rPr>
          <w:noProof/>
        </w:rPr>
        <w:tab/>
        <w:t>6</w:t>
      </w:r>
    </w:p>
    <w:p w:rsidR="000D041C" w:rsidRDefault="000D041C">
      <w:pPr>
        <w:pStyle w:val="Innehll3"/>
        <w:rPr>
          <w:noProof/>
        </w:rPr>
      </w:pPr>
      <w:r>
        <w:rPr>
          <w:noProof/>
        </w:rPr>
        <w:t>Forskning</w:t>
      </w:r>
      <w:r>
        <w:rPr>
          <w:noProof/>
        </w:rPr>
        <w:tab/>
        <w:t>9</w:t>
      </w:r>
    </w:p>
    <w:p w:rsidR="000D041C" w:rsidRDefault="000D041C">
      <w:pPr>
        <w:pStyle w:val="Innehll3"/>
        <w:rPr>
          <w:noProof/>
        </w:rPr>
      </w:pPr>
      <w:r>
        <w:rPr>
          <w:noProof/>
        </w:rPr>
        <w:t>Genomförande och ekonomiska konsekvenser</w:t>
      </w:r>
      <w:r>
        <w:rPr>
          <w:noProof/>
        </w:rPr>
        <w:tab/>
        <w:t>10</w:t>
      </w:r>
    </w:p>
    <w:p w:rsidR="000D041C" w:rsidRDefault="000D041C">
      <w:pPr>
        <w:pStyle w:val="Innehll3"/>
        <w:rPr>
          <w:noProof/>
        </w:rPr>
      </w:pPr>
      <w:r>
        <w:rPr>
          <w:noProof/>
        </w:rPr>
        <w:t>Lagförslaget</w:t>
      </w:r>
      <w:r>
        <w:rPr>
          <w:noProof/>
        </w:rPr>
        <w:tab/>
        <w:t>12</w:t>
      </w:r>
    </w:p>
    <w:p w:rsidR="000D041C" w:rsidRDefault="000D041C">
      <w:pPr>
        <w:pStyle w:val="Innehll2"/>
        <w:rPr>
          <w:noProof/>
        </w:rPr>
      </w:pPr>
      <w:r>
        <w:rPr>
          <w:noProof/>
        </w:rPr>
        <w:t>Samverkan i rehabiliteringsarbetet</w:t>
      </w:r>
      <w:r>
        <w:rPr>
          <w:noProof/>
        </w:rPr>
        <w:tab/>
        <w:t>12</w:t>
      </w:r>
    </w:p>
    <w:p w:rsidR="000D041C" w:rsidRDefault="000D041C">
      <w:pPr>
        <w:pStyle w:val="Innehll2"/>
        <w:rPr>
          <w:noProof/>
        </w:rPr>
      </w:pPr>
      <w:r>
        <w:rPr>
          <w:noProof/>
        </w:rPr>
        <w:t>Rehabilitering ur ett genderperspektiv</w:t>
      </w:r>
      <w:r>
        <w:rPr>
          <w:noProof/>
        </w:rPr>
        <w:tab/>
        <w:t>13</w:t>
      </w:r>
    </w:p>
    <w:p w:rsidR="000D041C" w:rsidRDefault="000D041C">
      <w:pPr>
        <w:pStyle w:val="Innehll2"/>
        <w:rPr>
          <w:noProof/>
        </w:rPr>
      </w:pPr>
      <w:r>
        <w:rPr>
          <w:noProof/>
        </w:rPr>
        <w:t>Arbetsgivarens rehabiliteringsansvar</w:t>
      </w:r>
      <w:r>
        <w:rPr>
          <w:noProof/>
        </w:rPr>
        <w:tab/>
        <w:t>15</w:t>
      </w:r>
    </w:p>
    <w:p w:rsidR="000D041C" w:rsidRDefault="000D041C">
      <w:pPr>
        <w:pStyle w:val="Innehll2"/>
        <w:rPr>
          <w:noProof/>
        </w:rPr>
      </w:pPr>
      <w:r>
        <w:rPr>
          <w:noProof/>
        </w:rPr>
        <w:t>Företagare med restarbetsförmåga</w:t>
      </w:r>
      <w:r>
        <w:rPr>
          <w:noProof/>
        </w:rPr>
        <w:tab/>
        <w:t>16</w:t>
      </w:r>
    </w:p>
    <w:p w:rsidR="000D041C" w:rsidRDefault="000D041C">
      <w:pPr>
        <w:pStyle w:val="Innehll2"/>
        <w:rPr>
          <w:noProof/>
        </w:rPr>
      </w:pPr>
      <w:r>
        <w:rPr>
          <w:noProof/>
        </w:rPr>
        <w:t>Regler för hörande av försäkringsläkare</w:t>
      </w:r>
      <w:r>
        <w:rPr>
          <w:noProof/>
        </w:rPr>
        <w:tab/>
        <w:t>18</w:t>
      </w:r>
    </w:p>
    <w:p w:rsidR="000D041C" w:rsidRDefault="000D041C">
      <w:pPr>
        <w:pStyle w:val="Innehll2"/>
        <w:rPr>
          <w:noProof/>
        </w:rPr>
      </w:pPr>
      <w:r>
        <w:rPr>
          <w:noProof/>
        </w:rPr>
        <w:t>Portalparagraf i AFL</w:t>
      </w:r>
      <w:r>
        <w:rPr>
          <w:noProof/>
        </w:rPr>
        <w:tab/>
        <w:t>19</w:t>
      </w:r>
    </w:p>
    <w:p w:rsidR="000D041C" w:rsidRDefault="000D041C">
      <w:pPr>
        <w:pStyle w:val="Innehll2"/>
        <w:rPr>
          <w:noProof/>
        </w:rPr>
      </w:pPr>
      <w:r>
        <w:rPr>
          <w:noProof/>
        </w:rPr>
        <w:t>Sjuklönefrågor</w:t>
      </w:r>
      <w:r>
        <w:rPr>
          <w:noProof/>
        </w:rPr>
        <w:tab/>
        <w:t>19</w:t>
      </w:r>
    </w:p>
    <w:p w:rsidR="000D041C" w:rsidRDefault="000D041C">
      <w:pPr>
        <w:pStyle w:val="Innehll2"/>
        <w:rPr>
          <w:noProof/>
        </w:rPr>
      </w:pPr>
      <w:r>
        <w:rPr>
          <w:noProof/>
        </w:rPr>
        <w:t>Hemställan</w:t>
      </w:r>
      <w:r>
        <w:rPr>
          <w:noProof/>
        </w:rPr>
        <w:tab/>
        <w:t>21</w:t>
      </w:r>
    </w:p>
    <w:p w:rsidR="000D041C" w:rsidRDefault="000D041C">
      <w:pPr>
        <w:pStyle w:val="Innehll1"/>
        <w:rPr>
          <w:noProof/>
        </w:rPr>
      </w:pPr>
      <w:r>
        <w:rPr>
          <w:noProof/>
        </w:rPr>
        <w:t>Reservationer</w:t>
      </w:r>
      <w:r>
        <w:rPr>
          <w:noProof/>
        </w:rPr>
        <w:tab/>
        <w:t>23</w:t>
      </w:r>
    </w:p>
    <w:p w:rsidR="000D041C" w:rsidRDefault="000D041C">
      <w:pPr>
        <w:pStyle w:val="Innehll2"/>
        <w:rPr>
          <w:noProof/>
        </w:rPr>
      </w:pPr>
      <w:r>
        <w:rPr>
          <w:noProof/>
        </w:rPr>
        <w:t>1. Utredningsbehov m.m. (mom. 1, motiveringen)</w:t>
      </w:r>
      <w:r>
        <w:rPr>
          <w:noProof/>
        </w:rPr>
        <w:tab/>
        <w:t>23</w:t>
      </w:r>
    </w:p>
    <w:p w:rsidR="000D041C" w:rsidRDefault="000D041C">
      <w:pPr>
        <w:pStyle w:val="Innehll2"/>
        <w:rPr>
          <w:noProof/>
        </w:rPr>
      </w:pPr>
      <w:r>
        <w:rPr>
          <w:noProof/>
        </w:rPr>
        <w:t>2. Huvudmannaskap och fördelning av medel (mom. 2 och 4–6)</w:t>
      </w:r>
      <w:r>
        <w:rPr>
          <w:noProof/>
        </w:rPr>
        <w:tab/>
        <w:t>24</w:t>
      </w:r>
    </w:p>
    <w:p w:rsidR="000D041C" w:rsidRDefault="000D041C">
      <w:pPr>
        <w:pStyle w:val="Innehll2"/>
        <w:rPr>
          <w:noProof/>
        </w:rPr>
      </w:pPr>
      <w:r>
        <w:rPr>
          <w:noProof/>
        </w:rPr>
        <w:t>3. Huvudmannaskap och fördelning av medel (mom. 2 och 4–6)</w:t>
      </w:r>
      <w:r>
        <w:rPr>
          <w:noProof/>
        </w:rPr>
        <w:tab/>
        <w:t>25</w:t>
      </w:r>
    </w:p>
    <w:p w:rsidR="000D041C" w:rsidRDefault="000D041C">
      <w:pPr>
        <w:pStyle w:val="Innehll2"/>
        <w:rPr>
          <w:noProof/>
        </w:rPr>
      </w:pPr>
      <w:r>
        <w:rPr>
          <w:noProof/>
        </w:rPr>
        <w:t>4. Forskning (mom. 3)</w:t>
      </w:r>
      <w:r>
        <w:rPr>
          <w:noProof/>
        </w:rPr>
        <w:tab/>
        <w:t>26</w:t>
      </w:r>
    </w:p>
    <w:p w:rsidR="000D041C" w:rsidRDefault="000D041C">
      <w:pPr>
        <w:pStyle w:val="Innehll2"/>
        <w:rPr>
          <w:noProof/>
        </w:rPr>
      </w:pPr>
      <w:r>
        <w:rPr>
          <w:noProof/>
        </w:rPr>
        <w:t>5. Samverkan i rehabiliteringsarbetet (mom. 7)</w:t>
      </w:r>
      <w:r>
        <w:rPr>
          <w:noProof/>
        </w:rPr>
        <w:tab/>
        <w:t>27</w:t>
      </w:r>
    </w:p>
    <w:p w:rsidR="000D041C" w:rsidRDefault="000D041C">
      <w:pPr>
        <w:pStyle w:val="Innehll2"/>
        <w:rPr>
          <w:noProof/>
        </w:rPr>
      </w:pPr>
      <w:r>
        <w:rPr>
          <w:noProof/>
        </w:rPr>
        <w:t>6. Rehabilitering ur ett genderperspektiv (mom. 8)</w:t>
      </w:r>
      <w:r>
        <w:rPr>
          <w:noProof/>
        </w:rPr>
        <w:tab/>
        <w:t>27</w:t>
      </w:r>
    </w:p>
    <w:p w:rsidR="000D041C" w:rsidRDefault="000D041C">
      <w:pPr>
        <w:pStyle w:val="Innehll2"/>
        <w:rPr>
          <w:noProof/>
        </w:rPr>
      </w:pPr>
      <w:r>
        <w:rPr>
          <w:noProof/>
        </w:rPr>
        <w:t>7. Rehabilitering ur ett genderperspektiv (mom. 8)</w:t>
      </w:r>
      <w:r>
        <w:rPr>
          <w:noProof/>
        </w:rPr>
        <w:tab/>
        <w:t>28</w:t>
      </w:r>
    </w:p>
    <w:p w:rsidR="000D041C" w:rsidRDefault="000D041C">
      <w:pPr>
        <w:pStyle w:val="Innehll2"/>
        <w:rPr>
          <w:noProof/>
        </w:rPr>
      </w:pPr>
      <w:r>
        <w:rPr>
          <w:noProof/>
        </w:rPr>
        <w:t>8. Arbetsgivarens rehabiliteringsansvar (mom. 10)</w:t>
      </w:r>
      <w:r>
        <w:rPr>
          <w:noProof/>
        </w:rPr>
        <w:tab/>
        <w:t>29</w:t>
      </w:r>
    </w:p>
    <w:p w:rsidR="000D041C" w:rsidRDefault="000D041C">
      <w:pPr>
        <w:pStyle w:val="Innehll2"/>
        <w:rPr>
          <w:noProof/>
        </w:rPr>
      </w:pPr>
      <w:r>
        <w:rPr>
          <w:noProof/>
        </w:rPr>
        <w:t>9. Företagare med restarbetsförmåga (mom. 11)</w:t>
      </w:r>
      <w:r>
        <w:rPr>
          <w:noProof/>
        </w:rPr>
        <w:tab/>
        <w:t>29</w:t>
      </w:r>
    </w:p>
    <w:p w:rsidR="000D041C" w:rsidRDefault="000D041C">
      <w:pPr>
        <w:pStyle w:val="Innehll2"/>
        <w:rPr>
          <w:noProof/>
        </w:rPr>
      </w:pPr>
      <w:r>
        <w:rPr>
          <w:noProof/>
        </w:rPr>
        <w:t>10. Sjuklön (mom. 14)</w:t>
      </w:r>
      <w:r>
        <w:rPr>
          <w:noProof/>
        </w:rPr>
        <w:tab/>
        <w:t>30</w:t>
      </w:r>
    </w:p>
    <w:p w:rsidR="000D041C" w:rsidRDefault="000D041C">
      <w:pPr>
        <w:pStyle w:val="Innehll2"/>
        <w:rPr>
          <w:noProof/>
        </w:rPr>
      </w:pPr>
      <w:r>
        <w:rPr>
          <w:noProof/>
        </w:rPr>
        <w:t>11. Sjuklön (mom. 14)</w:t>
      </w:r>
      <w:r>
        <w:rPr>
          <w:noProof/>
        </w:rPr>
        <w:tab/>
        <w:t>30</w:t>
      </w:r>
    </w:p>
    <w:p w:rsidR="000D041C" w:rsidRDefault="000D041C">
      <w:pPr>
        <w:pStyle w:val="Innehll1"/>
      </w:pPr>
      <w:r>
        <w:t>Bilaga: Propositionens lagförslag</w:t>
      </w:r>
      <w:r>
        <w:tab/>
        <w:t>32</w:t>
      </w:r>
    </w:p>
    <w:p w:rsidR="000D041C" w:rsidRDefault="000D041C"/>
    <w:p w:rsidR="000D041C" w:rsidRDefault="000D041C">
      <w:pPr>
        <w:pStyle w:val="Tryckort"/>
        <w:framePr w:wrap="around"/>
      </w:pPr>
      <w:r>
        <w:t>Elanders Gotab, Stockholm  1999</w:t>
      </w:r>
    </w:p>
    <w:p w:rsidR="000D041C" w:rsidRDefault="000D041C">
      <w:pPr>
        <w:pStyle w:val="Normaltindrag"/>
      </w:pPr>
    </w:p>
    <w:sectPr w:rsidR="000D041C">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41C" w:rsidRDefault="000D041C">
      <w:pPr>
        <w:spacing w:before="0" w:line="240" w:lineRule="auto"/>
      </w:pPr>
      <w:r>
        <w:separator/>
      </w:r>
    </w:p>
  </w:endnote>
  <w:endnote w:type="continuationSeparator" w:id="0">
    <w:p w:rsidR="000D041C" w:rsidRDefault="000D041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41C" w:rsidRDefault="000D041C">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D041C" w:rsidRDefault="000D04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41C" w:rsidRDefault="000D041C">
    <w:pPr>
      <w:pStyle w:val="SidfotH"/>
      <w:framePr w:wrap="around"/>
    </w:pPr>
    <w:r>
      <w:fldChar w:fldCharType="begin" w:fldLock="1"/>
    </w:r>
    <w:r>
      <w:instrText xml:space="preserve"> PAGE </w:instrText>
    </w:r>
    <w:r>
      <w:fldChar w:fldCharType="separate"/>
    </w:r>
    <w:r>
      <w:rPr>
        <w:noProof/>
      </w:rPr>
      <w:t>32</w:t>
    </w:r>
    <w:r>
      <w:fldChar w:fldCharType="end"/>
    </w:r>
  </w:p>
  <w:p w:rsidR="000D041C" w:rsidRDefault="000D04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41C" w:rsidRDefault="000D041C">
    <w:pPr>
      <w:pStyle w:val="SidfotH"/>
      <w:framePr w:wrap="around"/>
    </w:pPr>
    <w:r>
      <w:fldChar w:fldCharType="begin" w:fldLock="1"/>
    </w:r>
    <w:r>
      <w:instrText xml:space="preserve"> PAGE </w:instrText>
    </w:r>
    <w:r>
      <w:fldChar w:fldCharType="separate"/>
    </w:r>
    <w:r>
      <w:rPr>
        <w:noProof/>
      </w:rPr>
      <w:t>34</w:t>
    </w:r>
    <w:r>
      <w:fldChar w:fldCharType="end"/>
    </w:r>
  </w:p>
  <w:p w:rsidR="000D041C" w:rsidRDefault="000D04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41C" w:rsidRDefault="000D041C">
      <w:pPr>
        <w:spacing w:before="0" w:line="240" w:lineRule="auto"/>
      </w:pPr>
      <w:r>
        <w:separator/>
      </w:r>
    </w:p>
  </w:footnote>
  <w:footnote w:type="continuationSeparator" w:id="0">
    <w:p w:rsidR="000D041C" w:rsidRDefault="000D041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41C" w:rsidRDefault="000D041C">
    <w:pPr>
      <w:pStyle w:val="SidhuvudKant"/>
      <w:framePr w:w="1985" w:h="2743" w:hRule="exact" w:wrap="around" w:vAnchor="page" w:hAnchor="page" w:x="7372" w:y="568" w:anchorLock="0"/>
      <w:rPr>
        <w:noProof/>
      </w:rPr>
    </w:pPr>
    <w:r>
      <w:rPr>
        <w:noProof/>
      </w:rPr>
      <w:t>1998/99:SfU8</w:t>
    </w:r>
  </w:p>
  <w:p w:rsidR="000D041C" w:rsidRDefault="000D041C">
    <w:pPr>
      <w:pStyle w:val="SidhuvudKantBilaga"/>
      <w:framePr w:w="1985" w:h="2743" w:hRule="exact" w:wrap="around" w:vAnchor="page" w:hAnchor="page" w:x="7372" w:y="568" w:anchorLock="0"/>
      <w:rPr>
        <w:noProof/>
      </w:rPr>
    </w:pPr>
  </w:p>
  <w:p w:rsidR="000D041C" w:rsidRDefault="000D041C">
    <w:pPr>
      <w:pStyle w:val="SidhuvudKant"/>
      <w:framePr w:w="1985" w:h="2743" w:hRule="exact" w:wrap="around" w:vAnchor="page" w:hAnchor="page" w:x="7372" w:y="568" w:anchorLock="0"/>
    </w:pPr>
  </w:p>
  <w:p w:rsidR="000D041C" w:rsidRDefault="000D04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41C" w:rsidRDefault="000D041C">
    <w:pPr>
      <w:pStyle w:val="SidhuvudKant"/>
      <w:framePr w:w="1985" w:h="2743" w:hRule="exact" w:wrap="around" w:vAnchor="page" w:hAnchor="page" w:x="7372" w:y="568" w:anchorLock="0"/>
      <w:rPr>
        <w:noProof/>
      </w:rPr>
    </w:pPr>
    <w:r>
      <w:rPr>
        <w:noProof/>
      </w:rPr>
      <w:t>1998/99:SfU8</w:t>
    </w:r>
  </w:p>
  <w:p w:rsidR="000D041C" w:rsidRDefault="000D041C">
    <w:pPr>
      <w:pStyle w:val="SidhuvudKantBilaga"/>
      <w:framePr w:w="1985" w:h="2743" w:hRule="exact" w:wrap="around" w:vAnchor="page" w:hAnchor="page" w:x="7372" w:y="568" w:anchorLock="0"/>
      <w:rPr>
        <w:noProof/>
      </w:rPr>
    </w:pPr>
    <w:r>
      <w:rPr>
        <w:noProof/>
      </w:rPr>
      <w:t>Bilaga</w:t>
    </w:r>
  </w:p>
  <w:p w:rsidR="000D041C" w:rsidRDefault="000D041C">
    <w:pPr>
      <w:pStyle w:val="SidhuvudKant"/>
      <w:framePr w:w="1985" w:h="2743" w:hRule="exact" w:wrap="around" w:vAnchor="page" w:hAnchor="page" w:x="7372" w:y="568" w:anchorLock="0"/>
    </w:pPr>
  </w:p>
  <w:p w:rsidR="000D041C" w:rsidRDefault="000D04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41C" w:rsidRDefault="000D041C">
    <w:pPr>
      <w:pStyle w:val="SidhuvudKant"/>
      <w:framePr w:w="1985" w:h="2743" w:hRule="exact" w:wrap="around" w:vAnchor="page" w:hAnchor="page" w:x="7372" w:y="568" w:anchorLock="0"/>
      <w:rPr>
        <w:noProof/>
      </w:rPr>
    </w:pPr>
    <w:r>
      <w:rPr>
        <w:noProof/>
      </w:rPr>
      <w:t>1998/99:SfU8</w:t>
    </w:r>
  </w:p>
  <w:p w:rsidR="000D041C" w:rsidRDefault="000D041C">
    <w:pPr>
      <w:pStyle w:val="SidhuvudKantBilaga"/>
      <w:framePr w:w="1985" w:h="2743" w:hRule="exact" w:wrap="around" w:vAnchor="page" w:hAnchor="page" w:x="7372" w:y="568" w:anchorLock="0"/>
      <w:rPr>
        <w:noProof/>
      </w:rPr>
    </w:pPr>
  </w:p>
  <w:p w:rsidR="000D041C" w:rsidRDefault="000D041C">
    <w:pPr>
      <w:pStyle w:val="SidhuvudKant"/>
      <w:framePr w:w="1985" w:h="2743" w:hRule="exact" w:wrap="around" w:vAnchor="page" w:hAnchor="page" w:x="7372" w:y="568" w:anchorLock="0"/>
    </w:pPr>
  </w:p>
  <w:p w:rsidR="000D041C" w:rsidRDefault="000D041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E949A8"/>
    <w:rsid w:val="000D041C"/>
    <w:rsid w:val="00D71B26"/>
    <w:rsid w:val="00E949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F4D57C-7AAB-4D89-8B77-67C00E48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11084</Words>
  <Characters>70828</Characters>
  <Application>Microsoft Office Word</Application>
  <DocSecurity>4</DocSecurity>
  <Lines>1362</Lines>
  <Paragraphs>511</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Socialförsäkringsutskottets betänkande</vt:lpstr>
      <vt:lpstr>Sammanfattning</vt:lpstr>
      <vt:lpstr>Propositionen</vt:lpstr>
      <vt:lpstr>Motionerna</vt:lpstr>
      <vt:lpstr>        Motioner väckta med anledning av proposition 1998/99:76</vt:lpstr>
      <vt:lpstr>        Motioner väckta under allmänna motionstiden 1998</vt:lpstr>
      <vt:lpstr>Utskottet</vt:lpstr>
      <vt:lpstr>    Försäkringsmedicinska utredningar</vt:lpstr>
      <vt:lpstr>        RFV:s sjukhus</vt:lpstr>
      <vt:lpstr>        Verksamhetsinriktning</vt:lpstr>
      <vt:lpstr>        Huvudmannaskap</vt:lpstr>
      <vt:lpstr>        Forskning</vt:lpstr>
      <vt:lpstr>        Genomförande och ekonomiska konsekvenser</vt:lpstr>
      <vt:lpstr>        Lagförslaget </vt:lpstr>
      <vt:lpstr>    Samverkan i rehabiliteringsarbetet</vt:lpstr>
      <vt:lpstr>    Rehabilitering ur ett genderperspektiv</vt:lpstr>
      <vt:lpstr>    Arbetsgivarens rehabiliteringsansvar</vt:lpstr>
      <vt:lpstr>    Företagare med restarbetsförmåga</vt:lpstr>
      <vt:lpstr>    Regler för hörande av försäkringsläkare</vt:lpstr>
      <vt:lpstr>    Portalparagraf i AFL</vt:lpstr>
      <vt:lpstr>    Sjuklönefrågor</vt:lpstr>
      <vt:lpstr>    Hemställan</vt:lpstr>
      <vt:lpstr>Reservationer</vt:lpstr>
      <vt:lpstr>    1. Utredningsbehov m.m. (mom. 1, motiveringen)</vt:lpstr>
      <vt:lpstr>    2. Huvudmannaskap och fördelning av medel (mom. 2 och 4–6)</vt:lpstr>
      <vt:lpstr>    3. Huvudmannaskap och fördelning av medel (mom. 2 och 4–6)</vt:lpstr>
      <vt:lpstr>    4. Forskning (mom. 3)</vt:lpstr>
      <vt:lpstr>    5. Samverkan i rehabiliteringsarbetet (mom. 7)</vt:lpstr>
      <vt:lpstr>    6. Rehabilitering ur ett genderperspektiv (mom. 8)</vt:lpstr>
      <vt:lpstr>    7. Rehabilitering ur ett genderperspektiv (mom. 8)</vt:lpstr>
      <vt:lpstr>    8. Arbetsgivarens rehabiliteringsansvar (mom. 10)</vt:lpstr>
      <vt:lpstr>    9. Företagare med restarbetsförmåga (mom. 11)</vt:lpstr>
      <vt:lpstr>    10. Sjuklön (mom. 14)</vt:lpstr>
      <vt:lpstr>    11. Sjuklön (mom. 14)</vt:lpstr>
    </vt:vector>
  </TitlesOfParts>
  <Company>Riksdagen</Company>
  <LinksUpToDate>false</LinksUpToDate>
  <CharactersWithSpaces>81401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1999-05-19T06:10:00Z</cp:lastPrinted>
  <dcterms:created xsi:type="dcterms:W3CDTF">2025-12-15T19:27:00Z</dcterms:created>
  <dcterms:modified xsi:type="dcterms:W3CDTF">2025-12-15T19:27:00Z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