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51B1D" w14:textId="6350A6D0" w:rsidR="00F23518" w:rsidRDefault="00F23518" w:rsidP="00DA0661">
      <w:pPr>
        <w:pStyle w:val="Rubrik"/>
      </w:pPr>
      <w:bookmarkStart w:id="0" w:name="Start"/>
      <w:bookmarkEnd w:id="0"/>
      <w:r>
        <w:t>Svar på fråga 2020/21:138 av Roger Haddad (L)</w:t>
      </w:r>
      <w:r>
        <w:br/>
        <w:t>Polisnärvaro i utsatta områden</w:t>
      </w:r>
    </w:p>
    <w:p w14:paraId="781DD65D" w14:textId="66D2A5A4" w:rsidR="00F23518" w:rsidRDefault="00F23518" w:rsidP="002749F7">
      <w:pPr>
        <w:pStyle w:val="Brdtext"/>
      </w:pPr>
      <w:r>
        <w:t>Roger Haddad har frågat mig vilka konkreta åtgärder som regeringen kommer att vidta för att intensifiera sitt arbete i de utsatta områdena, inklusive Bäckby i Västerås.</w:t>
      </w:r>
    </w:p>
    <w:p w14:paraId="2BB59BC8" w14:textId="6AA81FF2" w:rsidR="00615F98" w:rsidRDefault="00615F98" w:rsidP="00615F98">
      <w:pPr>
        <w:pStyle w:val="Brdtext"/>
      </w:pPr>
      <w:r>
        <w:t>Polismyndigheten har ett svårt uppdrag som många gånger kräver tuffa prioriteringar mellan olika arbetsuppgifter och geografiska områden.</w:t>
      </w:r>
      <w:r w:rsidRPr="007C4E0A">
        <w:t xml:space="preserve"> </w:t>
      </w:r>
      <w:r>
        <w:t xml:space="preserve">Att antalet polisanställda ökar är en förutsättning för bättre tillgänglighet i hela landet. </w:t>
      </w:r>
    </w:p>
    <w:p w14:paraId="57D01746" w14:textId="017B3834" w:rsidR="00EB3CCB" w:rsidRDefault="00EB3CCB" w:rsidP="00B87299">
      <w:pPr>
        <w:pStyle w:val="Brdtext"/>
        <w:rPr>
          <w:rFonts w:cs="Arial"/>
        </w:rPr>
      </w:pPr>
      <w:r>
        <w:t xml:space="preserve">Regeringen, Centerpartiet och Liberalerna är överens om 10 000 fler polisanställda </w:t>
      </w:r>
      <w:r w:rsidRPr="00EB3CCB">
        <w:t>till 2024</w:t>
      </w:r>
      <w:r>
        <w:t xml:space="preserve"> och att a</w:t>
      </w:r>
      <w:r w:rsidRPr="00EB3CCB">
        <w:t xml:space="preserve">ttraktiviteten i polisyrket ska förstärkas genom bättre villkor. </w:t>
      </w:r>
      <w:r w:rsidR="00615F98">
        <w:t xml:space="preserve">Vid utgången av juni </w:t>
      </w:r>
      <w:r w:rsidR="00AB0EB4">
        <w:t>var</w:t>
      </w:r>
      <w:r w:rsidR="00615F98">
        <w:t xml:space="preserve"> vi halvvägs till målet </w:t>
      </w:r>
      <w:r w:rsidR="00615F98" w:rsidRPr="00C60522">
        <w:t xml:space="preserve">och </w:t>
      </w:r>
      <w:r w:rsidR="00AF5938">
        <w:t xml:space="preserve">ytterligare </w:t>
      </w:r>
      <w:r w:rsidR="00615F98" w:rsidRPr="00C60522">
        <w:t>nära 3</w:t>
      </w:r>
      <w:r w:rsidR="00615F98">
        <w:t> </w:t>
      </w:r>
      <w:r w:rsidR="00615F98" w:rsidRPr="00C60522">
        <w:t xml:space="preserve">000 polisstudenter </w:t>
      </w:r>
      <w:r w:rsidR="00615F98">
        <w:t xml:space="preserve">är på väg </w:t>
      </w:r>
      <w:r w:rsidR="00615F98" w:rsidRPr="00C60522">
        <w:t xml:space="preserve">ut i verksamheten de närmaste åren. Det är också glädjande att färre </w:t>
      </w:r>
      <w:r w:rsidR="00615F98">
        <w:t xml:space="preserve">poliser </w:t>
      </w:r>
      <w:r w:rsidR="00615F98" w:rsidRPr="00C60522">
        <w:t>slutar</w:t>
      </w:r>
      <w:r w:rsidR="00615F98">
        <w:t xml:space="preserve"> inom myndigheten</w:t>
      </w:r>
      <w:r w:rsidR="00615F98" w:rsidRPr="00C60522">
        <w:t>.</w:t>
      </w:r>
      <w:r w:rsidR="00615F98">
        <w:t xml:space="preserve"> </w:t>
      </w:r>
      <w:r w:rsidR="00B87299">
        <w:t>I dagsläget sker tillväxten snabbare än prognosen och enligt</w:t>
      </w:r>
      <w:r w:rsidR="00B87299" w:rsidRPr="00CF0011">
        <w:t xml:space="preserve"> </w:t>
      </w:r>
      <w:r w:rsidR="00B87299">
        <w:t xml:space="preserve">Polismyndigheten är målet möjligt att nå. </w:t>
      </w:r>
    </w:p>
    <w:p w14:paraId="490714DC" w14:textId="2ECDF62A" w:rsidR="00947E26" w:rsidRDefault="00EB3CCB" w:rsidP="003805A1">
      <w:pPr>
        <w:pStyle w:val="Brdtext"/>
      </w:pPr>
      <w:r>
        <w:rPr>
          <w:rFonts w:cs="Arial"/>
        </w:rPr>
        <w:t xml:space="preserve">Det är Polismyndigheten som fördelar sina resurser. Regeringen </w:t>
      </w:r>
      <w:r w:rsidR="003805A1">
        <w:rPr>
          <w:rFonts w:cs="Arial"/>
        </w:rPr>
        <w:t xml:space="preserve">följer dock tillväxten </w:t>
      </w:r>
      <w:r>
        <w:rPr>
          <w:rFonts w:cs="Arial"/>
        </w:rPr>
        <w:t xml:space="preserve">av områdespoliser </w:t>
      </w:r>
      <w:r w:rsidR="003805A1">
        <w:rPr>
          <w:rFonts w:cs="Arial"/>
        </w:rPr>
        <w:t xml:space="preserve">noga. När Polismyndigheten växer så måste också närvaron i hela landet öka. </w:t>
      </w:r>
    </w:p>
    <w:p w14:paraId="42BE286B" w14:textId="22CBE048" w:rsidR="00F23518" w:rsidRDefault="00F23518" w:rsidP="00B87299">
      <w:pPr>
        <w:pStyle w:val="Brdtext"/>
      </w:pPr>
      <w:r>
        <w:t xml:space="preserve">Med 34-punktsprogrammet genomför vi det största </w:t>
      </w:r>
      <w:r w:rsidR="00AB0EB4">
        <w:t>åtgärds</w:t>
      </w:r>
      <w:r>
        <w:t xml:space="preserve">paketet mot gängkriminaliteten någonsin i Sverige. </w:t>
      </w:r>
      <w:bookmarkStart w:id="1" w:name="_Hlk49787838"/>
      <w:r>
        <w:t xml:space="preserve">Programmet omfattar åtgärder på både kort och lång sikt. Vi ger nya verktyg till myndigheterna och skärper straffen men vi ser också till att vi får ett långsiktigt </w:t>
      </w:r>
      <w:r w:rsidR="00A02109">
        <w:t>arbete för att bryta nyrekryteringen</w:t>
      </w:r>
      <w:r>
        <w:t xml:space="preserve">. </w:t>
      </w:r>
    </w:p>
    <w:p w14:paraId="14217654" w14:textId="6B00E438" w:rsidR="00615F98" w:rsidRDefault="00F23518" w:rsidP="00615F98">
      <w:pPr>
        <w:pStyle w:val="Brdtext"/>
      </w:pPr>
      <w:r>
        <w:lastRenderedPageBreak/>
        <w:t xml:space="preserve">Vi har bland annat skärpt straffen för allvarliga vålds- och vapenbrott. </w:t>
      </w:r>
      <w:bookmarkStart w:id="2" w:name="_Hlk50461804"/>
      <w:r w:rsidR="00615F98">
        <w:t>Polismyndigheten</w:t>
      </w:r>
      <w:r>
        <w:t xml:space="preserve"> har fått mandat att själv avgöra när det är motiverat att sätta upp kameror på gator och torg och har också fått bättre möjligheter att komma åt krypterad kommunikation. </w:t>
      </w:r>
      <w:bookmarkEnd w:id="2"/>
      <w:r>
        <w:t xml:space="preserve">Dessa åtgärder är viktiga och har välkomnats av </w:t>
      </w:r>
      <w:r w:rsidR="00615F98">
        <w:t>polisen</w:t>
      </w:r>
      <w:r>
        <w:t xml:space="preserve">. </w:t>
      </w:r>
    </w:p>
    <w:p w14:paraId="62C525BE" w14:textId="62254487" w:rsidR="00F23518" w:rsidRDefault="00F23518" w:rsidP="00615F98">
      <w:pPr>
        <w:pStyle w:val="Brdtext"/>
      </w:pPr>
      <w:r>
        <w:t xml:space="preserve">Regeringen skärper också påföljderna för ungdomar som begår brott. </w:t>
      </w:r>
      <w:r w:rsidR="00A02109">
        <w:t>Vid årsskiftet införs e</w:t>
      </w:r>
      <w:r>
        <w:t xml:space="preserve">n ny påföljd för unga lagöverträdare, ungdomsövervakning. Nyligen har dessutom ett förslag remitterats om slopad </w:t>
      </w:r>
      <w:r w:rsidR="00A02109">
        <w:t xml:space="preserve">straffreduktion </w:t>
      </w:r>
      <w:r>
        <w:t xml:space="preserve">för 18–20-åringar för brott med </w:t>
      </w:r>
      <w:r w:rsidR="003007F0">
        <w:t xml:space="preserve">ett </w:t>
      </w:r>
      <w:r>
        <w:t xml:space="preserve">minimistraff </w:t>
      </w:r>
      <w:r w:rsidR="003007F0">
        <w:t xml:space="preserve">på </w:t>
      </w:r>
      <w:r>
        <w:t xml:space="preserve">ett års fängelse. </w:t>
      </w:r>
    </w:p>
    <w:p w14:paraId="4C740222" w14:textId="69FF16FE" w:rsidR="00AF5938" w:rsidRDefault="003805A1" w:rsidP="00615F98">
      <w:pPr>
        <w:pStyle w:val="Brdtext"/>
        <w:rPr>
          <w:color w:val="000000"/>
        </w:rPr>
      </w:pPr>
      <w:bookmarkStart w:id="3" w:name="_Hlk52884192"/>
      <w:r>
        <w:t xml:space="preserve">Budgetpropositionen, som </w:t>
      </w:r>
      <w:r w:rsidRPr="003805A1">
        <w:t>bygger på en överenskommelse mellan regeringspartierna, Centerpartiet och Liberalerna</w:t>
      </w:r>
      <w:r>
        <w:t>, innehåller stora satsningar på välfärden</w:t>
      </w:r>
      <w:r w:rsidR="00947E26">
        <w:t xml:space="preserve">. Vi föreslår också </w:t>
      </w:r>
      <w:r w:rsidR="00947E26">
        <w:rPr>
          <w:color w:val="000000"/>
        </w:rPr>
        <w:t xml:space="preserve">förstärkning av språklyftet i förskolan, riktade skolsatsningar och </w:t>
      </w:r>
      <w:r>
        <w:t>nya</w:t>
      </w:r>
      <w:r>
        <w:rPr>
          <w:color w:val="000000"/>
        </w:rPr>
        <w:t xml:space="preserve"> servicekontor i utsatta område</w:t>
      </w:r>
      <w:bookmarkStart w:id="4" w:name="_GoBack"/>
      <w:bookmarkEnd w:id="4"/>
      <w:r>
        <w:rPr>
          <w:color w:val="000000"/>
        </w:rPr>
        <w:t xml:space="preserve">n. </w:t>
      </w:r>
      <w:bookmarkEnd w:id="1"/>
      <w:r w:rsidR="00AF5938">
        <w:rPr>
          <w:color w:val="000000"/>
        </w:rPr>
        <w:t xml:space="preserve">Välfärdsåtgärder som är viktiga för att lyfta utsatta områden och som bidrar till tidiga förebyggande insatser för barn och unga. </w:t>
      </w:r>
    </w:p>
    <w:bookmarkEnd w:id="3"/>
    <w:p w14:paraId="4045D0D3" w14:textId="12F497E6" w:rsidR="00F23518" w:rsidRDefault="00F23518" w:rsidP="00615F98">
      <w:pPr>
        <w:pStyle w:val="Brdtext"/>
      </w:pPr>
      <w:r>
        <w:t>R</w:t>
      </w:r>
      <w:r w:rsidRPr="00657F8E">
        <w:t xml:space="preserve">egeringen </w:t>
      </w:r>
      <w:r>
        <w:t xml:space="preserve">har </w:t>
      </w:r>
      <w:r w:rsidR="00B87299">
        <w:t>således</w:t>
      </w:r>
      <w:r>
        <w:t xml:space="preserve"> </w:t>
      </w:r>
      <w:r w:rsidRPr="00657F8E">
        <w:t xml:space="preserve">vidtagit </w:t>
      </w:r>
      <w:r>
        <w:t xml:space="preserve">ett stort antal </w:t>
      </w:r>
      <w:r w:rsidRPr="00657F8E">
        <w:t>åtgärder</w:t>
      </w:r>
      <w:r>
        <w:t xml:space="preserve"> som </w:t>
      </w:r>
      <w:r w:rsidR="00B87299">
        <w:t xml:space="preserve">kommer förstärka arbetet mot brottslighet i utsatta områden och fler åtgärder är på gång. </w:t>
      </w:r>
    </w:p>
    <w:p w14:paraId="51691095" w14:textId="77777777" w:rsidR="00F23518" w:rsidRDefault="00F2351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D67832D1FE544BA81E15D8432326B12"/>
          </w:placeholder>
          <w:dataBinding w:prefixMappings="xmlns:ns0='http://lp/documentinfo/RK' " w:xpath="/ns0:DocumentInfo[1]/ns0:BaseInfo[1]/ns0:HeaderDate[1]" w:storeItemID="{DACF8016-EC1A-40FA-8272-419C633B6A2D}"/>
          <w:date w:fullDate="2020-10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15F98">
            <w:t>7 oktober 2020</w:t>
          </w:r>
        </w:sdtContent>
      </w:sdt>
    </w:p>
    <w:p w14:paraId="46AE0D7A" w14:textId="77777777" w:rsidR="00F23518" w:rsidRDefault="00F23518" w:rsidP="004E7A8F">
      <w:pPr>
        <w:pStyle w:val="Brdtextutanavstnd"/>
      </w:pPr>
    </w:p>
    <w:p w14:paraId="1E47E9FF" w14:textId="77777777" w:rsidR="00F23518" w:rsidRDefault="00F23518" w:rsidP="004E7A8F">
      <w:pPr>
        <w:pStyle w:val="Brdtextutanavstnd"/>
      </w:pPr>
    </w:p>
    <w:p w14:paraId="47E8ABF6" w14:textId="77777777" w:rsidR="00F23518" w:rsidRDefault="00F23518" w:rsidP="004E7A8F">
      <w:pPr>
        <w:pStyle w:val="Brdtextutanavstnd"/>
      </w:pPr>
    </w:p>
    <w:p w14:paraId="4419CB6B" w14:textId="35A48B66" w:rsidR="00F23518" w:rsidRDefault="00615F98" w:rsidP="00422A41">
      <w:pPr>
        <w:pStyle w:val="Brdtext"/>
      </w:pPr>
      <w:r>
        <w:t>Mikael Damberg</w:t>
      </w:r>
    </w:p>
    <w:p w14:paraId="2C9D938D" w14:textId="77777777" w:rsidR="00F23518" w:rsidRPr="00DB48AB" w:rsidRDefault="00F23518" w:rsidP="00DB48AB">
      <w:pPr>
        <w:pStyle w:val="Brdtext"/>
      </w:pPr>
    </w:p>
    <w:sectPr w:rsidR="00F2351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415D2" w14:textId="77777777" w:rsidR="00F23518" w:rsidRDefault="00F23518" w:rsidP="00A87A54">
      <w:pPr>
        <w:spacing w:after="0" w:line="240" w:lineRule="auto"/>
      </w:pPr>
      <w:r>
        <w:separator/>
      </w:r>
    </w:p>
  </w:endnote>
  <w:endnote w:type="continuationSeparator" w:id="0">
    <w:p w14:paraId="692397A6" w14:textId="77777777" w:rsidR="00F23518" w:rsidRDefault="00F2351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DEDBEE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EF1D10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F71ED3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4C0B1C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0A779A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262D60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1DDBB3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5E10BDB" w14:textId="77777777" w:rsidTr="00C26068">
      <w:trPr>
        <w:trHeight w:val="227"/>
      </w:trPr>
      <w:tc>
        <w:tcPr>
          <w:tcW w:w="4074" w:type="dxa"/>
        </w:tcPr>
        <w:p w14:paraId="24B9060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92A468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5907D5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B1295" w14:textId="77777777" w:rsidR="00F23518" w:rsidRDefault="00F23518" w:rsidP="00A87A54">
      <w:pPr>
        <w:spacing w:after="0" w:line="240" w:lineRule="auto"/>
      </w:pPr>
      <w:r>
        <w:separator/>
      </w:r>
    </w:p>
  </w:footnote>
  <w:footnote w:type="continuationSeparator" w:id="0">
    <w:p w14:paraId="0B2BB3DE" w14:textId="77777777" w:rsidR="00F23518" w:rsidRDefault="00F2351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23518" w14:paraId="550953A8" w14:textId="77777777" w:rsidTr="00C93EBA">
      <w:trPr>
        <w:trHeight w:val="227"/>
      </w:trPr>
      <w:tc>
        <w:tcPr>
          <w:tcW w:w="5534" w:type="dxa"/>
        </w:tcPr>
        <w:p w14:paraId="7E3F5DE0" w14:textId="77777777" w:rsidR="00F23518" w:rsidRPr="007D73AB" w:rsidRDefault="00F23518">
          <w:pPr>
            <w:pStyle w:val="Sidhuvud"/>
          </w:pPr>
        </w:p>
      </w:tc>
      <w:tc>
        <w:tcPr>
          <w:tcW w:w="3170" w:type="dxa"/>
          <w:vAlign w:val="bottom"/>
        </w:tcPr>
        <w:p w14:paraId="600149A4" w14:textId="77777777" w:rsidR="00F23518" w:rsidRPr="007D73AB" w:rsidRDefault="00F23518" w:rsidP="00340DE0">
          <w:pPr>
            <w:pStyle w:val="Sidhuvud"/>
          </w:pPr>
        </w:p>
      </w:tc>
      <w:tc>
        <w:tcPr>
          <w:tcW w:w="1134" w:type="dxa"/>
        </w:tcPr>
        <w:p w14:paraId="2C730EBE" w14:textId="77777777" w:rsidR="00F23518" w:rsidRDefault="00F23518" w:rsidP="005A703A">
          <w:pPr>
            <w:pStyle w:val="Sidhuvud"/>
          </w:pPr>
        </w:p>
      </w:tc>
    </w:tr>
    <w:tr w:rsidR="00F23518" w14:paraId="34CBED82" w14:textId="77777777" w:rsidTr="00C93EBA">
      <w:trPr>
        <w:trHeight w:val="1928"/>
      </w:trPr>
      <w:tc>
        <w:tcPr>
          <w:tcW w:w="5534" w:type="dxa"/>
        </w:tcPr>
        <w:p w14:paraId="61DB3C8E" w14:textId="77777777" w:rsidR="00F23518" w:rsidRPr="00340DE0" w:rsidRDefault="00F2351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CE9189F" wp14:editId="156285D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2AEFC56" w14:textId="77777777" w:rsidR="00F23518" w:rsidRPr="00710A6C" w:rsidRDefault="00F23518" w:rsidP="00EE3C0F">
          <w:pPr>
            <w:pStyle w:val="Sidhuvud"/>
            <w:rPr>
              <w:b/>
            </w:rPr>
          </w:pPr>
        </w:p>
        <w:p w14:paraId="7E134688" w14:textId="77777777" w:rsidR="00F23518" w:rsidRDefault="00F23518" w:rsidP="00EE3C0F">
          <w:pPr>
            <w:pStyle w:val="Sidhuvud"/>
          </w:pPr>
        </w:p>
        <w:p w14:paraId="4485C0B3" w14:textId="77777777" w:rsidR="00F23518" w:rsidRDefault="00F23518" w:rsidP="00EE3C0F">
          <w:pPr>
            <w:pStyle w:val="Sidhuvud"/>
          </w:pPr>
        </w:p>
        <w:p w14:paraId="5A3E5F14" w14:textId="77777777" w:rsidR="00F23518" w:rsidRDefault="00F2351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D4264E6863C4DA7AE2EB8EEAE78FA0E"/>
            </w:placeholder>
            <w:dataBinding w:prefixMappings="xmlns:ns0='http://lp/documentinfo/RK' " w:xpath="/ns0:DocumentInfo[1]/ns0:BaseInfo[1]/ns0:Dnr[1]" w:storeItemID="{DACF8016-EC1A-40FA-8272-419C633B6A2D}"/>
            <w:text/>
          </w:sdtPr>
          <w:sdtEndPr/>
          <w:sdtContent>
            <w:p w14:paraId="25D26A1E" w14:textId="77777777" w:rsidR="00F23518" w:rsidRDefault="00F23518" w:rsidP="00EE3C0F">
              <w:pPr>
                <w:pStyle w:val="Sidhuvud"/>
              </w:pPr>
              <w:r>
                <w:t>Ju2020/</w:t>
              </w:r>
              <w:r w:rsidR="00615F98">
                <w:t>03540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AEA7C7756704EBD9458886FB7253A3A"/>
            </w:placeholder>
            <w:showingPlcHdr/>
            <w:dataBinding w:prefixMappings="xmlns:ns0='http://lp/documentinfo/RK' " w:xpath="/ns0:DocumentInfo[1]/ns0:BaseInfo[1]/ns0:DocNumber[1]" w:storeItemID="{DACF8016-EC1A-40FA-8272-419C633B6A2D}"/>
            <w:text/>
          </w:sdtPr>
          <w:sdtEndPr/>
          <w:sdtContent>
            <w:p w14:paraId="143DD14D" w14:textId="77777777" w:rsidR="00F23518" w:rsidRDefault="00F2351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29326A1" w14:textId="77777777" w:rsidR="00F23518" w:rsidRDefault="00F23518" w:rsidP="00EE3C0F">
          <w:pPr>
            <w:pStyle w:val="Sidhuvud"/>
          </w:pPr>
        </w:p>
      </w:tc>
      <w:tc>
        <w:tcPr>
          <w:tcW w:w="1134" w:type="dxa"/>
        </w:tcPr>
        <w:p w14:paraId="023DB60D" w14:textId="77777777" w:rsidR="00F23518" w:rsidRDefault="00F23518" w:rsidP="0094502D">
          <w:pPr>
            <w:pStyle w:val="Sidhuvud"/>
          </w:pPr>
        </w:p>
        <w:p w14:paraId="147DAFBF" w14:textId="77777777" w:rsidR="00F23518" w:rsidRPr="0094502D" w:rsidRDefault="00F23518" w:rsidP="00EC71A6">
          <w:pPr>
            <w:pStyle w:val="Sidhuvud"/>
          </w:pPr>
        </w:p>
      </w:tc>
    </w:tr>
    <w:tr w:rsidR="00F23518" w14:paraId="1FC4FD5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A44501259BB4709A2FBBCE25AA2CF9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E636AC6" w14:textId="77777777" w:rsidR="00615F98" w:rsidRPr="00615F98" w:rsidRDefault="00615F98" w:rsidP="00340DE0">
              <w:pPr>
                <w:pStyle w:val="Sidhuvud"/>
                <w:rPr>
                  <w:b/>
                </w:rPr>
              </w:pPr>
              <w:r w:rsidRPr="00615F98">
                <w:rPr>
                  <w:b/>
                </w:rPr>
                <w:t>Justitiedepartementet</w:t>
              </w:r>
            </w:p>
            <w:p w14:paraId="1703D98A" w14:textId="77777777" w:rsidR="00F23518" w:rsidRPr="00340DE0" w:rsidRDefault="00615F98" w:rsidP="00340DE0">
              <w:pPr>
                <w:pStyle w:val="Sidhuvud"/>
              </w:pPr>
              <w:r w:rsidRPr="00615F98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AA48F1AA9A3417B803FDE62089F097A"/>
          </w:placeholder>
          <w:dataBinding w:prefixMappings="xmlns:ns0='http://lp/documentinfo/RK' " w:xpath="/ns0:DocumentInfo[1]/ns0:BaseInfo[1]/ns0:Recipient[1]" w:storeItemID="{DACF8016-EC1A-40FA-8272-419C633B6A2D}"/>
          <w:text w:multiLine="1"/>
        </w:sdtPr>
        <w:sdtEndPr/>
        <w:sdtContent>
          <w:tc>
            <w:tcPr>
              <w:tcW w:w="3170" w:type="dxa"/>
            </w:tcPr>
            <w:p w14:paraId="09BD5209" w14:textId="77777777" w:rsidR="00F23518" w:rsidRDefault="00F2351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F00E103" w14:textId="77777777" w:rsidR="00F23518" w:rsidRDefault="00F23518" w:rsidP="003E6020">
          <w:pPr>
            <w:pStyle w:val="Sidhuvud"/>
          </w:pPr>
        </w:p>
      </w:tc>
    </w:tr>
  </w:tbl>
  <w:p w14:paraId="6337D6D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1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07F0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5A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6E6C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2B6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5F9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122C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18A2"/>
    <w:rsid w:val="00935814"/>
    <w:rsid w:val="0094502D"/>
    <w:rsid w:val="00946561"/>
    <w:rsid w:val="00946B39"/>
    <w:rsid w:val="00947013"/>
    <w:rsid w:val="00947E26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2109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0EB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5938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299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9F8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3CCB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3518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FB49F14"/>
  <w15:docId w15:val="{055DB1CE-CD2F-43E0-9B2D-0A341268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9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4264E6863C4DA7AE2EB8EEAE78FA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A914EE-D258-4356-ABA9-AA3268FA5B49}"/>
      </w:docPartPr>
      <w:docPartBody>
        <w:p w:rsidR="005D1295" w:rsidRDefault="00A85240" w:rsidP="00A85240">
          <w:pPr>
            <w:pStyle w:val="BD4264E6863C4DA7AE2EB8EEAE78FA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EA7C7756704EBD9458886FB7253A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A93-3029-4216-B093-3D9B07260C9E}"/>
      </w:docPartPr>
      <w:docPartBody>
        <w:p w:rsidR="005D1295" w:rsidRDefault="00A85240" w:rsidP="00A85240">
          <w:pPr>
            <w:pStyle w:val="CAEA7C7756704EBD9458886FB7253A3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44501259BB4709A2FBBCE25AA2CF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BCEBD7-1389-40DC-ADA2-C8FC306AFFF1}"/>
      </w:docPartPr>
      <w:docPartBody>
        <w:p w:rsidR="005D1295" w:rsidRDefault="00A85240" w:rsidP="00A85240">
          <w:pPr>
            <w:pStyle w:val="5A44501259BB4709A2FBBCE25AA2CF9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A48F1AA9A3417B803FDE62089F09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3A0C38-EFFA-4904-AB0B-AD776989B845}"/>
      </w:docPartPr>
      <w:docPartBody>
        <w:p w:rsidR="005D1295" w:rsidRDefault="00A85240" w:rsidP="00A85240">
          <w:pPr>
            <w:pStyle w:val="BAA48F1AA9A3417B803FDE62089F09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67832D1FE544BA81E15D8432326B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16013D-099B-45CD-90C1-0478F88BE1C5}"/>
      </w:docPartPr>
      <w:docPartBody>
        <w:p w:rsidR="005D1295" w:rsidRDefault="00A85240" w:rsidP="00A85240">
          <w:pPr>
            <w:pStyle w:val="AD67832D1FE544BA81E15D8432326B1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240"/>
    <w:rsid w:val="005D1295"/>
    <w:rsid w:val="00A8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3EA22A71A42466BB1E206705FF63044">
    <w:name w:val="63EA22A71A42466BB1E206705FF63044"/>
    <w:rsid w:val="00A85240"/>
  </w:style>
  <w:style w:type="character" w:styleId="Platshllartext">
    <w:name w:val="Placeholder Text"/>
    <w:basedOn w:val="Standardstycketeckensnitt"/>
    <w:uiPriority w:val="99"/>
    <w:semiHidden/>
    <w:rsid w:val="00A85240"/>
    <w:rPr>
      <w:noProof w:val="0"/>
      <w:color w:val="808080"/>
    </w:rPr>
  </w:style>
  <w:style w:type="paragraph" w:customStyle="1" w:styleId="5032616D4ABE46D59A3564518C651277">
    <w:name w:val="5032616D4ABE46D59A3564518C651277"/>
    <w:rsid w:val="00A85240"/>
  </w:style>
  <w:style w:type="paragraph" w:customStyle="1" w:styleId="7E5061BB12264D1992627894AE2B23E8">
    <w:name w:val="7E5061BB12264D1992627894AE2B23E8"/>
    <w:rsid w:val="00A85240"/>
  </w:style>
  <w:style w:type="paragraph" w:customStyle="1" w:styleId="BA2542406DA24085A226A5113209A1E4">
    <w:name w:val="BA2542406DA24085A226A5113209A1E4"/>
    <w:rsid w:val="00A85240"/>
  </w:style>
  <w:style w:type="paragraph" w:customStyle="1" w:styleId="BD4264E6863C4DA7AE2EB8EEAE78FA0E">
    <w:name w:val="BD4264E6863C4DA7AE2EB8EEAE78FA0E"/>
    <w:rsid w:val="00A85240"/>
  </w:style>
  <w:style w:type="paragraph" w:customStyle="1" w:styleId="CAEA7C7756704EBD9458886FB7253A3A">
    <w:name w:val="CAEA7C7756704EBD9458886FB7253A3A"/>
    <w:rsid w:val="00A85240"/>
  </w:style>
  <w:style w:type="paragraph" w:customStyle="1" w:styleId="B6BD68CA7A8D4FB18BE94A05A73A7C21">
    <w:name w:val="B6BD68CA7A8D4FB18BE94A05A73A7C21"/>
    <w:rsid w:val="00A85240"/>
  </w:style>
  <w:style w:type="paragraph" w:customStyle="1" w:styleId="1D675C682985400EA1EDBA4E7D2D6BC0">
    <w:name w:val="1D675C682985400EA1EDBA4E7D2D6BC0"/>
    <w:rsid w:val="00A85240"/>
  </w:style>
  <w:style w:type="paragraph" w:customStyle="1" w:styleId="84317067D1A34A639A55F57C41CD291E">
    <w:name w:val="84317067D1A34A639A55F57C41CD291E"/>
    <w:rsid w:val="00A85240"/>
  </w:style>
  <w:style w:type="paragraph" w:customStyle="1" w:styleId="5A44501259BB4709A2FBBCE25AA2CF97">
    <w:name w:val="5A44501259BB4709A2FBBCE25AA2CF97"/>
    <w:rsid w:val="00A85240"/>
  </w:style>
  <w:style w:type="paragraph" w:customStyle="1" w:styleId="BAA48F1AA9A3417B803FDE62089F097A">
    <w:name w:val="BAA48F1AA9A3417B803FDE62089F097A"/>
    <w:rsid w:val="00A85240"/>
  </w:style>
  <w:style w:type="paragraph" w:customStyle="1" w:styleId="CAEA7C7756704EBD9458886FB7253A3A1">
    <w:name w:val="CAEA7C7756704EBD9458886FB7253A3A1"/>
    <w:rsid w:val="00A8524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A44501259BB4709A2FBBCE25AA2CF971">
    <w:name w:val="5A44501259BB4709A2FBBCE25AA2CF971"/>
    <w:rsid w:val="00A8524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9724B87A0124045B6746D34AB885BBA">
    <w:name w:val="E9724B87A0124045B6746D34AB885BBA"/>
    <w:rsid w:val="00A85240"/>
  </w:style>
  <w:style w:type="paragraph" w:customStyle="1" w:styleId="C3E24B28101B44A881776392F3C6CD0F">
    <w:name w:val="C3E24B28101B44A881776392F3C6CD0F"/>
    <w:rsid w:val="00A85240"/>
  </w:style>
  <w:style w:type="paragraph" w:customStyle="1" w:styleId="331576BCEE7240A3AD350D021DC3158B">
    <w:name w:val="331576BCEE7240A3AD350D021DC3158B"/>
    <w:rsid w:val="00A85240"/>
  </w:style>
  <w:style w:type="paragraph" w:customStyle="1" w:styleId="B6B11B446E084FA0A68A1C546FE27791">
    <w:name w:val="B6B11B446E084FA0A68A1C546FE27791"/>
    <w:rsid w:val="00A85240"/>
  </w:style>
  <w:style w:type="paragraph" w:customStyle="1" w:styleId="988113AA93AA4D0D92C234454F1F8EAB">
    <w:name w:val="988113AA93AA4D0D92C234454F1F8EAB"/>
    <w:rsid w:val="00A85240"/>
  </w:style>
  <w:style w:type="paragraph" w:customStyle="1" w:styleId="AD67832D1FE544BA81E15D8432326B12">
    <w:name w:val="AD67832D1FE544BA81E15D8432326B12"/>
    <w:rsid w:val="00A85240"/>
  </w:style>
  <w:style w:type="paragraph" w:customStyle="1" w:styleId="F85FFDFDF1894934ADF71502F56B1EC2">
    <w:name w:val="F85FFDFDF1894934ADF71502F56B1EC2"/>
    <w:rsid w:val="00A852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c43b09a5-24ed-4aa6-8485-d33e7023a566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2020-10-07T00:00:00</HeaderDate>
    <Office/>
    <Dnr>Ju2020/03540</Dnr>
    <ParagrafNr/>
    <DocumentTitle/>
    <VisitingAddress/>
    <Extra1/>
    <Extra2/>
    <Extra3>Roger Haddad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8CC93-73AB-49D3-9829-D096C5EC3305}"/>
</file>

<file path=customXml/itemProps2.xml><?xml version="1.0" encoding="utf-8"?>
<ds:datastoreItem xmlns:ds="http://schemas.openxmlformats.org/officeDocument/2006/customXml" ds:itemID="{EE70DBF7-A79A-4F9E-B22A-618146145B1E}"/>
</file>

<file path=customXml/itemProps3.xml><?xml version="1.0" encoding="utf-8"?>
<ds:datastoreItem xmlns:ds="http://schemas.openxmlformats.org/officeDocument/2006/customXml" ds:itemID="{445B478C-362D-4910-B926-BF62E9437F61}"/>
</file>

<file path=customXml/itemProps4.xml><?xml version="1.0" encoding="utf-8"?>
<ds:datastoreItem xmlns:ds="http://schemas.openxmlformats.org/officeDocument/2006/customXml" ds:itemID="{C26F578E-4BEC-4A71-8298-B61B58AB0F1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E70DBF7-A79A-4F9E-B22A-618146145B1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2A5836C-5279-48CA-AD00-EC55216E20F1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DACF8016-EC1A-40FA-8272-419C633B6A2D}"/>
</file>

<file path=customXml/itemProps8.xml><?xml version="1.0" encoding="utf-8"?>
<ds:datastoreItem xmlns:ds="http://schemas.openxmlformats.org/officeDocument/2006/customXml" ds:itemID="{C78772C1-EE38-4ADB-A855-154EB2AA9C0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138 Polisnärvaro i utsatta områden.docx</dc:title>
  <dc:subject/>
  <dc:creator>Emma Lindahl Timmelstad</dc:creator>
  <cp:keywords/>
  <dc:description/>
  <cp:lastModifiedBy>Emma Lindahl Timmelstad</cp:lastModifiedBy>
  <cp:revision>2</cp:revision>
  <dcterms:created xsi:type="dcterms:W3CDTF">2020-10-06T11:57:00Z</dcterms:created>
  <dcterms:modified xsi:type="dcterms:W3CDTF">2020-10-06T11:57:00Z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af4a18d8-9333-48a8-82bf-8c9b4dc06168</vt:lpwstr>
  </property>
</Properties>
</file>