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05CA6D" w14:textId="77777777">
        <w:tc>
          <w:tcPr>
            <w:tcW w:w="2268" w:type="dxa"/>
          </w:tcPr>
          <w:p w14:paraId="23B7CFC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AA5EDA" w14:textId="77777777" w:rsidR="006E4E11" w:rsidRDefault="006E4E11" w:rsidP="007242A3">
            <w:pPr>
              <w:framePr w:w="5035" w:h="1644" w:wrap="notBeside" w:vAnchor="page" w:hAnchor="page" w:x="6573" w:y="721"/>
              <w:rPr>
                <w:rFonts w:ascii="TradeGothic" w:hAnsi="TradeGothic"/>
                <w:i/>
                <w:sz w:val="18"/>
              </w:rPr>
            </w:pPr>
          </w:p>
        </w:tc>
      </w:tr>
      <w:tr w:rsidR="006E4E11" w14:paraId="2A3DBF9B" w14:textId="77777777">
        <w:tc>
          <w:tcPr>
            <w:tcW w:w="2268" w:type="dxa"/>
          </w:tcPr>
          <w:p w14:paraId="3533B3C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B83CC35" w14:textId="77777777" w:rsidR="006E4E11" w:rsidRDefault="006E4E11" w:rsidP="007242A3">
            <w:pPr>
              <w:framePr w:w="5035" w:h="1644" w:wrap="notBeside" w:vAnchor="page" w:hAnchor="page" w:x="6573" w:y="721"/>
              <w:rPr>
                <w:rFonts w:ascii="TradeGothic" w:hAnsi="TradeGothic"/>
                <w:b/>
                <w:sz w:val="22"/>
              </w:rPr>
            </w:pPr>
          </w:p>
        </w:tc>
      </w:tr>
      <w:tr w:rsidR="006E4E11" w14:paraId="549C6436" w14:textId="77777777">
        <w:tc>
          <w:tcPr>
            <w:tcW w:w="3402" w:type="dxa"/>
            <w:gridSpan w:val="2"/>
          </w:tcPr>
          <w:p w14:paraId="1DEC798C" w14:textId="77777777" w:rsidR="006E4E11" w:rsidRDefault="006E4E11" w:rsidP="007242A3">
            <w:pPr>
              <w:framePr w:w="5035" w:h="1644" w:wrap="notBeside" w:vAnchor="page" w:hAnchor="page" w:x="6573" w:y="721"/>
            </w:pPr>
          </w:p>
        </w:tc>
        <w:tc>
          <w:tcPr>
            <w:tcW w:w="1865" w:type="dxa"/>
          </w:tcPr>
          <w:p w14:paraId="13FFBA57" w14:textId="77777777" w:rsidR="006E4E11" w:rsidRDefault="006E4E11" w:rsidP="007242A3">
            <w:pPr>
              <w:framePr w:w="5035" w:h="1644" w:wrap="notBeside" w:vAnchor="page" w:hAnchor="page" w:x="6573" w:y="721"/>
            </w:pPr>
          </w:p>
        </w:tc>
      </w:tr>
      <w:tr w:rsidR="006E4E11" w14:paraId="67628830" w14:textId="77777777">
        <w:tc>
          <w:tcPr>
            <w:tcW w:w="2268" w:type="dxa"/>
          </w:tcPr>
          <w:p w14:paraId="0EBD45D6" w14:textId="77777777" w:rsidR="006E4E11" w:rsidRDefault="006E4E11" w:rsidP="007242A3">
            <w:pPr>
              <w:framePr w:w="5035" w:h="1644" w:wrap="notBeside" w:vAnchor="page" w:hAnchor="page" w:x="6573" w:y="721"/>
            </w:pPr>
          </w:p>
        </w:tc>
        <w:tc>
          <w:tcPr>
            <w:tcW w:w="2999" w:type="dxa"/>
            <w:gridSpan w:val="2"/>
          </w:tcPr>
          <w:p w14:paraId="0E2CCA88" w14:textId="77777777" w:rsidR="006E4E11" w:rsidRPr="00ED583F" w:rsidRDefault="006E4E11" w:rsidP="007242A3">
            <w:pPr>
              <w:framePr w:w="5035" w:h="1644" w:wrap="notBeside" w:vAnchor="page" w:hAnchor="page" w:x="6573" w:y="721"/>
              <w:rPr>
                <w:sz w:val="20"/>
              </w:rPr>
            </w:pPr>
          </w:p>
        </w:tc>
      </w:tr>
      <w:tr w:rsidR="006E4E11" w14:paraId="561C7CDA" w14:textId="77777777">
        <w:tc>
          <w:tcPr>
            <w:tcW w:w="2268" w:type="dxa"/>
          </w:tcPr>
          <w:p w14:paraId="4A0F8FE6" w14:textId="77777777" w:rsidR="006E4E11" w:rsidRDefault="006E4E11" w:rsidP="007242A3">
            <w:pPr>
              <w:framePr w:w="5035" w:h="1644" w:wrap="notBeside" w:vAnchor="page" w:hAnchor="page" w:x="6573" w:y="721"/>
            </w:pPr>
          </w:p>
        </w:tc>
        <w:tc>
          <w:tcPr>
            <w:tcW w:w="2999" w:type="dxa"/>
            <w:gridSpan w:val="2"/>
          </w:tcPr>
          <w:p w14:paraId="52104B10" w14:textId="77777777" w:rsidR="006E4E11" w:rsidRDefault="006E4E11" w:rsidP="007242A3">
            <w:pPr>
              <w:framePr w:w="5035" w:h="1644" w:wrap="notBeside" w:vAnchor="page" w:hAnchor="page" w:x="6573" w:y="721"/>
            </w:pPr>
          </w:p>
        </w:tc>
      </w:tr>
    </w:tbl>
    <w:p w14:paraId="255FF519" w14:textId="77777777" w:rsidR="005F35F4" w:rsidRPr="005F35F4" w:rsidRDefault="005F35F4" w:rsidP="005F35F4">
      <w:pPr>
        <w:rPr>
          <w:vanish/>
        </w:rPr>
      </w:pPr>
    </w:p>
    <w:tbl>
      <w:tblPr>
        <w:tblW w:w="0" w:type="auto"/>
        <w:tblLayout w:type="fixed"/>
        <w:tblLook w:val="0000" w:firstRow="0" w:lastRow="0" w:firstColumn="0" w:lastColumn="0" w:noHBand="0" w:noVBand="0"/>
      </w:tblPr>
      <w:tblGrid>
        <w:gridCol w:w="4911"/>
      </w:tblGrid>
      <w:tr w:rsidR="006E4E11" w14:paraId="66B45B9E" w14:textId="77777777">
        <w:trPr>
          <w:trHeight w:val="284"/>
        </w:trPr>
        <w:tc>
          <w:tcPr>
            <w:tcW w:w="4911" w:type="dxa"/>
          </w:tcPr>
          <w:p w14:paraId="1DEEA172" w14:textId="77777777" w:rsidR="006E4E11" w:rsidRDefault="003B6A67">
            <w:pPr>
              <w:pStyle w:val="Avsndare"/>
              <w:framePr w:h="2483" w:wrap="notBeside" w:x="1504"/>
              <w:rPr>
                <w:b/>
                <w:i w:val="0"/>
                <w:sz w:val="22"/>
              </w:rPr>
            </w:pPr>
            <w:r>
              <w:rPr>
                <w:b/>
                <w:i w:val="0"/>
                <w:sz w:val="22"/>
              </w:rPr>
              <w:t>Utrikesdepartementet</w:t>
            </w:r>
          </w:p>
        </w:tc>
      </w:tr>
      <w:tr w:rsidR="006E4E11" w14:paraId="15D8B52F" w14:textId="77777777">
        <w:trPr>
          <w:trHeight w:val="284"/>
        </w:trPr>
        <w:tc>
          <w:tcPr>
            <w:tcW w:w="4911" w:type="dxa"/>
          </w:tcPr>
          <w:p w14:paraId="302BA7FF" w14:textId="77777777" w:rsidR="006E4E11" w:rsidRDefault="003B6A67">
            <w:pPr>
              <w:pStyle w:val="Avsndare"/>
              <w:framePr w:h="2483" w:wrap="notBeside" w:x="1504"/>
              <w:rPr>
                <w:bCs/>
                <w:iCs/>
              </w:rPr>
            </w:pPr>
            <w:r>
              <w:rPr>
                <w:bCs/>
                <w:iCs/>
              </w:rPr>
              <w:t>Utrikesministern</w:t>
            </w:r>
          </w:p>
        </w:tc>
      </w:tr>
      <w:tr w:rsidR="006E4E11" w14:paraId="125412DA" w14:textId="77777777">
        <w:trPr>
          <w:trHeight w:val="284"/>
        </w:trPr>
        <w:tc>
          <w:tcPr>
            <w:tcW w:w="4911" w:type="dxa"/>
          </w:tcPr>
          <w:p w14:paraId="35AB93DB" w14:textId="2E55A0B0" w:rsidR="005F35F4" w:rsidRDefault="005F35F4">
            <w:pPr>
              <w:pStyle w:val="Avsndare"/>
              <w:framePr w:h="2483" w:wrap="notBeside" w:x="1504"/>
              <w:rPr>
                <w:bCs/>
                <w:iCs/>
              </w:rPr>
            </w:pPr>
          </w:p>
        </w:tc>
      </w:tr>
      <w:tr w:rsidR="006E4E11" w14:paraId="192CC84E" w14:textId="77777777">
        <w:trPr>
          <w:trHeight w:val="284"/>
        </w:trPr>
        <w:tc>
          <w:tcPr>
            <w:tcW w:w="4911" w:type="dxa"/>
          </w:tcPr>
          <w:p w14:paraId="3E63E3F3" w14:textId="26023DAE" w:rsidR="006E4E11" w:rsidRDefault="006E4E11">
            <w:pPr>
              <w:pStyle w:val="Avsndare"/>
              <w:framePr w:h="2483" w:wrap="notBeside" w:x="1504"/>
              <w:rPr>
                <w:bCs/>
                <w:iCs/>
              </w:rPr>
            </w:pPr>
          </w:p>
        </w:tc>
      </w:tr>
      <w:tr w:rsidR="006E4E11" w14:paraId="21E36A30" w14:textId="77777777">
        <w:trPr>
          <w:trHeight w:val="284"/>
        </w:trPr>
        <w:tc>
          <w:tcPr>
            <w:tcW w:w="4911" w:type="dxa"/>
          </w:tcPr>
          <w:p w14:paraId="660D28CF" w14:textId="3F050976" w:rsidR="006E4E11" w:rsidRDefault="006E4E11" w:rsidP="005F35F4">
            <w:pPr>
              <w:pStyle w:val="Avsndare"/>
              <w:framePr w:h="2483" w:wrap="notBeside" w:x="1504"/>
              <w:rPr>
                <w:bCs/>
                <w:iCs/>
              </w:rPr>
            </w:pPr>
          </w:p>
        </w:tc>
      </w:tr>
      <w:tr w:rsidR="006E4E11" w14:paraId="7E763521" w14:textId="77777777">
        <w:trPr>
          <w:trHeight w:val="284"/>
        </w:trPr>
        <w:tc>
          <w:tcPr>
            <w:tcW w:w="4911" w:type="dxa"/>
          </w:tcPr>
          <w:p w14:paraId="2C6D76E0" w14:textId="6D8ABE6A" w:rsidR="006E4E11" w:rsidRDefault="006E4E11">
            <w:pPr>
              <w:pStyle w:val="Avsndare"/>
              <w:framePr w:h="2483" w:wrap="notBeside" w:x="1504"/>
              <w:rPr>
                <w:bCs/>
                <w:iCs/>
              </w:rPr>
            </w:pPr>
          </w:p>
        </w:tc>
      </w:tr>
      <w:tr w:rsidR="006E4E11" w14:paraId="3613C95C" w14:textId="77777777">
        <w:trPr>
          <w:trHeight w:val="284"/>
        </w:trPr>
        <w:tc>
          <w:tcPr>
            <w:tcW w:w="4911" w:type="dxa"/>
          </w:tcPr>
          <w:p w14:paraId="17E13750" w14:textId="29232FCA" w:rsidR="006E4E11" w:rsidRPr="0057489D" w:rsidRDefault="006E4E11">
            <w:pPr>
              <w:pStyle w:val="Avsndare"/>
              <w:framePr w:h="2483" w:wrap="notBeside" w:x="1504"/>
              <w:rPr>
                <w:b/>
                <w:bCs/>
                <w:iCs/>
              </w:rPr>
            </w:pPr>
          </w:p>
        </w:tc>
      </w:tr>
      <w:tr w:rsidR="006E4E11" w14:paraId="7059BEB5" w14:textId="77777777">
        <w:trPr>
          <w:trHeight w:val="284"/>
        </w:trPr>
        <w:tc>
          <w:tcPr>
            <w:tcW w:w="4911" w:type="dxa"/>
          </w:tcPr>
          <w:p w14:paraId="3020AB56" w14:textId="45ED3452" w:rsidR="006E4E11" w:rsidRPr="0057489D" w:rsidRDefault="006E4E11">
            <w:pPr>
              <w:pStyle w:val="Avsndare"/>
              <w:framePr w:h="2483" w:wrap="notBeside" w:x="1504"/>
              <w:rPr>
                <w:b/>
                <w:bCs/>
                <w:iCs/>
              </w:rPr>
            </w:pPr>
          </w:p>
        </w:tc>
      </w:tr>
      <w:tr w:rsidR="006E4E11" w14:paraId="24B6B539" w14:textId="77777777">
        <w:trPr>
          <w:trHeight w:val="284"/>
        </w:trPr>
        <w:tc>
          <w:tcPr>
            <w:tcW w:w="4911" w:type="dxa"/>
          </w:tcPr>
          <w:p w14:paraId="3DF615FF" w14:textId="77777777" w:rsidR="006E4E11" w:rsidRDefault="006E4E11">
            <w:pPr>
              <w:pStyle w:val="Avsndare"/>
              <w:framePr w:h="2483" w:wrap="notBeside" w:x="1504"/>
              <w:rPr>
                <w:bCs/>
                <w:iCs/>
              </w:rPr>
            </w:pPr>
          </w:p>
        </w:tc>
      </w:tr>
    </w:tbl>
    <w:p w14:paraId="10532087" w14:textId="77777777" w:rsidR="006E4E11" w:rsidRDefault="003B6A67">
      <w:pPr>
        <w:framePr w:w="4400" w:h="2523" w:wrap="notBeside" w:vAnchor="page" w:hAnchor="page" w:x="6453" w:y="2445"/>
        <w:ind w:left="142"/>
      </w:pPr>
      <w:r>
        <w:t>Till riksdagen</w:t>
      </w:r>
    </w:p>
    <w:p w14:paraId="6013A632" w14:textId="77777777" w:rsidR="003B6A67" w:rsidRDefault="003B6A67">
      <w:pPr>
        <w:framePr w:w="4400" w:h="2523" w:wrap="notBeside" w:vAnchor="page" w:hAnchor="page" w:x="6453" w:y="2445"/>
        <w:ind w:left="142"/>
      </w:pPr>
    </w:p>
    <w:p w14:paraId="43B8EC59" w14:textId="77777777" w:rsidR="006E4E11" w:rsidRDefault="003B6A67" w:rsidP="003B6A67">
      <w:pPr>
        <w:pStyle w:val="RKrubrik"/>
        <w:pBdr>
          <w:bottom w:val="single" w:sz="4" w:space="1" w:color="auto"/>
        </w:pBdr>
        <w:spacing w:before="0" w:after="0"/>
      </w:pPr>
      <w:bookmarkStart w:id="0" w:name="_GoBack"/>
      <w:bookmarkEnd w:id="0"/>
      <w:r>
        <w:t>Svar på fråga 2016/17:809 av Birgitta Ohlsson (L) Grova kränkningar av de mänskliga rättigheterna</w:t>
      </w:r>
    </w:p>
    <w:p w14:paraId="284FE4C1" w14:textId="77777777" w:rsidR="006E4E11" w:rsidRDefault="006E4E11">
      <w:pPr>
        <w:pStyle w:val="RKnormal"/>
      </w:pPr>
    </w:p>
    <w:p w14:paraId="1C079276" w14:textId="77777777" w:rsidR="003B6A67" w:rsidRPr="00472EBA" w:rsidRDefault="003B6A67" w:rsidP="003B6A67">
      <w:pPr>
        <w:pStyle w:val="RKnormal"/>
      </w:pPr>
      <w:r>
        <w:t>Birgitta Ohlsson har frågat mig om jag är beredd att i FN:s säkerhetsråd driva på för en internationell brottmålsdomstolsprocess mot Assad.</w:t>
      </w:r>
    </w:p>
    <w:p w14:paraId="698A843E" w14:textId="77777777" w:rsidR="003B6A67" w:rsidRDefault="003B6A67" w:rsidP="003B6A67">
      <w:pPr>
        <w:pStyle w:val="RKnormal"/>
      </w:pPr>
    </w:p>
    <w:p w14:paraId="02003464" w14:textId="77777777" w:rsidR="003B6A67" w:rsidRDefault="003B6A67" w:rsidP="003B6A67">
      <w:pPr>
        <w:pStyle w:val="RKnormal"/>
      </w:pPr>
      <w:r>
        <w:t>Konflikten i Syrien är en mänsklig katastrof.</w:t>
      </w:r>
      <w:r w:rsidRPr="00CC2D1B">
        <w:t xml:space="preserve"> Samstämmiga rapporter talar om grova, systematiska och omfattande övergrepp </w:t>
      </w:r>
      <w:r>
        <w:t xml:space="preserve">och kränkningar </w:t>
      </w:r>
      <w:r w:rsidRPr="00CC2D1B">
        <w:t xml:space="preserve">av mänskliga rättigheter och </w:t>
      </w:r>
      <w:r>
        <w:t xml:space="preserve">kränkningar </w:t>
      </w:r>
      <w:r w:rsidRPr="00CC2D1B">
        <w:t>av internationell humanitär rätt.</w:t>
      </w:r>
      <w:r>
        <w:t xml:space="preserve"> Uppgifterna från fängelset</w:t>
      </w:r>
      <w:r w:rsidRPr="00CC2D1B">
        <w:t xml:space="preserve"> Saydnaya</w:t>
      </w:r>
      <w:r>
        <w:t xml:space="preserve"> är fruktansvärda. Utan tvekan begås mycket allvarliga internationella brott.</w:t>
      </w:r>
    </w:p>
    <w:p w14:paraId="5CE68916" w14:textId="77777777" w:rsidR="003B6A67" w:rsidRDefault="003B6A67" w:rsidP="003B6A67">
      <w:pPr>
        <w:pStyle w:val="RKnormal"/>
      </w:pPr>
    </w:p>
    <w:p w14:paraId="13260A02" w14:textId="77777777" w:rsidR="003B6A67" w:rsidRDefault="003B6A67" w:rsidP="003B6A67">
      <w:pPr>
        <w:pStyle w:val="RKnormal"/>
      </w:pPr>
      <w:r w:rsidRPr="00CC2D1B">
        <w:t>Det internationella samfundet har ett ansvar att förebygga sådana brott och att förövare ställs till svars för de oerhörda brott som begås. Straffrihet är inget alternativ.</w:t>
      </w:r>
    </w:p>
    <w:p w14:paraId="355AA041" w14:textId="77777777" w:rsidR="003B6A67" w:rsidRDefault="003B6A67" w:rsidP="003B6A67">
      <w:pPr>
        <w:pStyle w:val="RKnormal"/>
      </w:pPr>
    </w:p>
    <w:p w14:paraId="70C2B9EC" w14:textId="77777777" w:rsidR="003B6A67" w:rsidRDefault="003B6A67" w:rsidP="003B6A67">
      <w:pPr>
        <w:pStyle w:val="RKnormal"/>
      </w:pPr>
      <w:r>
        <w:t>Internationella brottmålsdomstolen (ICC) kan ges behörighet att utreda brott under dess stadga – folkmord, brott mot mänskligheten och krigsförbrytelser – på flera sätt. En stat kan ansluta sig till stadgan eller avge en särskild förklaring att den godtar att ICC utövar jurisdiktion över brott som begåtts på dess territorium eller av dess medborgare. Ett annat alternativ är att FN:s säkerhetsråd – även utan den berörda statens samtycke – ger ICC behörighet.</w:t>
      </w:r>
    </w:p>
    <w:p w14:paraId="79638A8B" w14:textId="77777777" w:rsidR="003B6A67" w:rsidRDefault="003B6A67" w:rsidP="003B6A67">
      <w:pPr>
        <w:pStyle w:val="RKnormal"/>
      </w:pPr>
    </w:p>
    <w:p w14:paraId="7AC6E16A" w14:textId="77777777" w:rsidR="003B6A67" w:rsidRDefault="003B6A67" w:rsidP="003B6A67">
      <w:pPr>
        <w:pStyle w:val="RKnormal"/>
      </w:pPr>
      <w:r>
        <w:t>Regeringen har tillsammans med de andra medlemsstaterna i EU konsekvent pekat på vikten av att ICC ges behörighet för de brott som begås i Syrien. Även FN:s oberoende undersökningskommission för Syrien och FN:s högkommissarie för mänskliga rättigheter har rekommenderat att ICC ska utreda brotten. I FN:s råd för mänskliga rättigheter har ett flertal resolutioner antagits som har understrukit behovet av att ansvariga för övergrepp och kränkningar av mänskliga rättigheter och kränkningar av internationell humanitär rätt i Syrien ställs till svars och att ICC kan spela en viktig roll i detta. Sverige har ställt sig bakom dessa resolutioner. Tyvärr har frågan om ett hänskjutande av situationen i Syrien till ICC blockerats i säkerhetsrådet.</w:t>
      </w:r>
    </w:p>
    <w:p w14:paraId="7BB48586" w14:textId="77777777" w:rsidR="00D02241" w:rsidRDefault="00D02241" w:rsidP="003B6A67">
      <w:pPr>
        <w:pStyle w:val="RKnormal"/>
      </w:pPr>
    </w:p>
    <w:p w14:paraId="3AC2A781" w14:textId="77777777" w:rsidR="003B6A67" w:rsidRDefault="003B6A67" w:rsidP="003B6A67">
      <w:pPr>
        <w:pStyle w:val="RKnormal"/>
      </w:pPr>
      <w:r w:rsidRPr="00D71262">
        <w:lastRenderedPageBreak/>
        <w:t>FN:s generalförsamling fattade den 2</w:t>
      </w:r>
      <w:r>
        <w:t>1</w:t>
      </w:r>
      <w:r w:rsidRPr="00D71262">
        <w:t xml:space="preserve"> december 2016 beslut om att tillsätta en internationell, oberoende och självständig mekanism för att bistå utredning och åtal i Syrien (IIIM).</w:t>
      </w:r>
      <w:r>
        <w:t xml:space="preserve"> Mekanismens uppgift är, att</w:t>
      </w:r>
      <w:r w:rsidRPr="00D71262">
        <w:t xml:space="preserve"> </w:t>
      </w:r>
      <w:r w:rsidRPr="00056AAB">
        <w:t xml:space="preserve">under överinseende av FN </w:t>
      </w:r>
      <w:r>
        <w:t>och i</w:t>
      </w:r>
      <w:r w:rsidRPr="00056AAB">
        <w:t xml:space="preserve"> nära samarbete med </w:t>
      </w:r>
      <w:r>
        <w:t>FN:s</w:t>
      </w:r>
      <w:r w:rsidRPr="00056AAB">
        <w:t xml:space="preserve"> oberoende undersökningskommission</w:t>
      </w:r>
      <w:r>
        <w:t xml:space="preserve"> för</w:t>
      </w:r>
      <w:r w:rsidRPr="00056AAB">
        <w:t xml:space="preserve"> Syrien</w:t>
      </w:r>
      <w:r>
        <w:t xml:space="preserve">, </w:t>
      </w:r>
      <w:r w:rsidRPr="00056AAB">
        <w:t xml:space="preserve">samla in, </w:t>
      </w:r>
      <w:r>
        <w:t>sammanställa</w:t>
      </w:r>
      <w:r w:rsidRPr="00056AAB">
        <w:t xml:space="preserve">, bevara och analysera bevis </w:t>
      </w:r>
      <w:r>
        <w:t>om</w:t>
      </w:r>
      <w:r w:rsidRPr="00056AAB">
        <w:t xml:space="preserve"> </w:t>
      </w:r>
      <w:r>
        <w:t xml:space="preserve">övergrepp och kränkningar av </w:t>
      </w:r>
      <w:r w:rsidRPr="00056AAB">
        <w:t xml:space="preserve">mänskliga rättigheter </w:t>
      </w:r>
      <w:r>
        <w:t xml:space="preserve">och </w:t>
      </w:r>
      <w:r w:rsidRPr="00056AAB">
        <w:t>kränkningar av</w:t>
      </w:r>
      <w:r>
        <w:t xml:space="preserve"> internationell humanitär rätt </w:t>
      </w:r>
      <w:r w:rsidRPr="00056AAB">
        <w:t xml:space="preserve">för att förbereda </w:t>
      </w:r>
      <w:r>
        <w:t>underlag</w:t>
      </w:r>
      <w:r w:rsidRPr="00056AAB">
        <w:t xml:space="preserve"> för att underlätta och påskynda </w:t>
      </w:r>
      <w:r>
        <w:t>lagföring i</w:t>
      </w:r>
      <w:r w:rsidRPr="00056AAB">
        <w:t xml:space="preserve"> nationella, regionala eller internationella domstolar som har eller i framtiden kan ha jurisdiktion över dessa brott</w:t>
      </w:r>
      <w:r>
        <w:t xml:space="preserve">. </w:t>
      </w:r>
      <w:r w:rsidRPr="00D71262">
        <w:t>Sverige var medförslagsställ</w:t>
      </w:r>
      <w:r>
        <w:t>are och röstade för resolutionen.</w:t>
      </w:r>
    </w:p>
    <w:p w14:paraId="58A0CD6A" w14:textId="77777777" w:rsidR="003B6A67" w:rsidRDefault="003B6A67" w:rsidP="003B6A67">
      <w:pPr>
        <w:pStyle w:val="RKnormal"/>
      </w:pPr>
    </w:p>
    <w:p w14:paraId="2BF53546" w14:textId="77777777" w:rsidR="003B6A67" w:rsidRDefault="003B6A67" w:rsidP="003B6A67">
      <w:pPr>
        <w:pStyle w:val="RKnormal"/>
      </w:pPr>
      <w:r w:rsidRPr="00877FAD">
        <w:t xml:space="preserve">Sverige strävar efter rättvisa för alla </w:t>
      </w:r>
      <w:r>
        <w:t>som har</w:t>
      </w:r>
      <w:r w:rsidRPr="00877FAD">
        <w:t xml:space="preserve"> drabbats och fortsätter att drabbas </w:t>
      </w:r>
      <w:r>
        <w:t>av konflikten</w:t>
      </w:r>
      <w:r w:rsidRPr="00877FAD">
        <w:t xml:space="preserve"> i Syrien. Under vår tid i FN:s säkerhetsråd kommer vi att följa situationen noggrant, liksom stödja initiativ och beslut som kan bidra till att förövarna ställs till svars och att offren får rättvisa.</w:t>
      </w:r>
    </w:p>
    <w:p w14:paraId="79098921" w14:textId="77777777" w:rsidR="006E4E11" w:rsidRDefault="006E4E11" w:rsidP="003B6A67">
      <w:pPr>
        <w:pStyle w:val="RKnormal"/>
      </w:pPr>
    </w:p>
    <w:p w14:paraId="64B37E22" w14:textId="77777777" w:rsidR="003B6A67" w:rsidRDefault="003B6A67" w:rsidP="003B6A67">
      <w:pPr>
        <w:pStyle w:val="RKnormal"/>
      </w:pPr>
      <w:r>
        <w:t>Stockholm den 15 februari 2017</w:t>
      </w:r>
    </w:p>
    <w:p w14:paraId="54FAD410" w14:textId="77777777" w:rsidR="003B6A67" w:rsidRDefault="003B6A67" w:rsidP="003B6A67">
      <w:pPr>
        <w:pStyle w:val="RKnormal"/>
      </w:pPr>
    </w:p>
    <w:p w14:paraId="35A6515D" w14:textId="77777777" w:rsidR="003B6A67" w:rsidRDefault="003B6A67" w:rsidP="003B6A67">
      <w:pPr>
        <w:pStyle w:val="RKnormal"/>
      </w:pPr>
    </w:p>
    <w:p w14:paraId="19018A0E" w14:textId="77777777" w:rsidR="0057489D" w:rsidRDefault="0057489D" w:rsidP="003B6A67">
      <w:pPr>
        <w:pStyle w:val="RKnormal"/>
      </w:pPr>
    </w:p>
    <w:p w14:paraId="499E3C2A" w14:textId="77777777" w:rsidR="0057489D" w:rsidRDefault="0057489D" w:rsidP="003B6A67">
      <w:pPr>
        <w:pStyle w:val="RKnormal"/>
      </w:pPr>
    </w:p>
    <w:p w14:paraId="488C37AC" w14:textId="77777777" w:rsidR="003B6A67" w:rsidRDefault="003B6A67" w:rsidP="003B6A67">
      <w:pPr>
        <w:pStyle w:val="RKnormal"/>
      </w:pPr>
      <w:r>
        <w:t>Margot Wallström</w:t>
      </w:r>
    </w:p>
    <w:sectPr w:rsidR="003B6A6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FAFE5" w14:textId="77777777" w:rsidR="003B6A67" w:rsidRDefault="003B6A67">
      <w:r>
        <w:separator/>
      </w:r>
    </w:p>
  </w:endnote>
  <w:endnote w:type="continuationSeparator" w:id="0">
    <w:p w14:paraId="0B6DE759" w14:textId="77777777" w:rsidR="003B6A67" w:rsidRDefault="003B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0A7FC" w14:textId="77777777" w:rsidR="003B6A67" w:rsidRDefault="003B6A67">
      <w:r>
        <w:separator/>
      </w:r>
    </w:p>
  </w:footnote>
  <w:footnote w:type="continuationSeparator" w:id="0">
    <w:p w14:paraId="7FA3AF8F" w14:textId="77777777" w:rsidR="003B6A67" w:rsidRDefault="003B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06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153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B5FF17" w14:textId="77777777">
      <w:trPr>
        <w:cantSplit/>
      </w:trPr>
      <w:tc>
        <w:tcPr>
          <w:tcW w:w="3119" w:type="dxa"/>
        </w:tcPr>
        <w:p w14:paraId="7234B3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D54B12" w14:textId="77777777" w:rsidR="00E80146" w:rsidRDefault="00E80146">
          <w:pPr>
            <w:pStyle w:val="Sidhuvud"/>
            <w:ind w:right="360"/>
          </w:pPr>
        </w:p>
      </w:tc>
      <w:tc>
        <w:tcPr>
          <w:tcW w:w="1525" w:type="dxa"/>
        </w:tcPr>
        <w:p w14:paraId="13ADDAF7" w14:textId="77777777" w:rsidR="00E80146" w:rsidRDefault="00E80146">
          <w:pPr>
            <w:pStyle w:val="Sidhuvud"/>
            <w:ind w:right="360"/>
          </w:pPr>
        </w:p>
      </w:tc>
    </w:tr>
  </w:tbl>
  <w:p w14:paraId="5407C22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6AC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34E74C" w14:textId="77777777">
      <w:trPr>
        <w:cantSplit/>
      </w:trPr>
      <w:tc>
        <w:tcPr>
          <w:tcW w:w="3119" w:type="dxa"/>
        </w:tcPr>
        <w:p w14:paraId="6D41AD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B217C1" w14:textId="77777777" w:rsidR="00E80146" w:rsidRDefault="00E80146">
          <w:pPr>
            <w:pStyle w:val="Sidhuvud"/>
            <w:ind w:right="360"/>
          </w:pPr>
        </w:p>
      </w:tc>
      <w:tc>
        <w:tcPr>
          <w:tcW w:w="1525" w:type="dxa"/>
        </w:tcPr>
        <w:p w14:paraId="4A460B86" w14:textId="77777777" w:rsidR="00E80146" w:rsidRDefault="00E80146">
          <w:pPr>
            <w:pStyle w:val="Sidhuvud"/>
            <w:ind w:right="360"/>
          </w:pPr>
        </w:p>
      </w:tc>
    </w:tr>
  </w:tbl>
  <w:p w14:paraId="149A43B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A63E" w14:textId="77777777" w:rsidR="003B6A67" w:rsidRDefault="006F1530">
    <w:pPr>
      <w:framePr w:w="2948" w:h="1321" w:hRule="exact" w:wrap="notBeside" w:vAnchor="page" w:hAnchor="page" w:x="1362" w:y="653"/>
    </w:pPr>
    <w:r>
      <w:pict w14:anchorId="0BC94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065B518C" w14:textId="77777777" w:rsidR="00E80146" w:rsidRDefault="00E80146">
    <w:pPr>
      <w:pStyle w:val="RKrubrik"/>
      <w:keepNext w:val="0"/>
      <w:tabs>
        <w:tab w:val="clear" w:pos="1134"/>
        <w:tab w:val="clear" w:pos="2835"/>
      </w:tabs>
      <w:spacing w:before="0" w:after="0" w:line="320" w:lineRule="atLeast"/>
      <w:rPr>
        <w:bCs/>
      </w:rPr>
    </w:pPr>
  </w:p>
  <w:p w14:paraId="78542419" w14:textId="77777777" w:rsidR="00E80146" w:rsidRDefault="00E80146">
    <w:pPr>
      <w:rPr>
        <w:rFonts w:ascii="TradeGothic" w:hAnsi="TradeGothic"/>
        <w:b/>
        <w:bCs/>
        <w:spacing w:val="12"/>
        <w:sz w:val="22"/>
      </w:rPr>
    </w:pPr>
  </w:p>
  <w:p w14:paraId="4EF9D4C8" w14:textId="77777777" w:rsidR="00E80146" w:rsidRDefault="00E80146">
    <w:pPr>
      <w:pStyle w:val="RKrubrik"/>
      <w:keepNext w:val="0"/>
      <w:tabs>
        <w:tab w:val="clear" w:pos="1134"/>
        <w:tab w:val="clear" w:pos="2835"/>
      </w:tabs>
      <w:spacing w:before="0" w:after="0" w:line="320" w:lineRule="atLeast"/>
      <w:rPr>
        <w:bCs/>
      </w:rPr>
    </w:pPr>
  </w:p>
  <w:p w14:paraId="6164E6A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A67"/>
    <w:rsid w:val="00112A3D"/>
    <w:rsid w:val="00150384"/>
    <w:rsid w:val="00160901"/>
    <w:rsid w:val="001805B7"/>
    <w:rsid w:val="00367B1C"/>
    <w:rsid w:val="003B6A67"/>
    <w:rsid w:val="004A328D"/>
    <w:rsid w:val="0057489D"/>
    <w:rsid w:val="0058762B"/>
    <w:rsid w:val="005F35F4"/>
    <w:rsid w:val="006E4E11"/>
    <w:rsid w:val="006F1530"/>
    <w:rsid w:val="007242A3"/>
    <w:rsid w:val="007A6855"/>
    <w:rsid w:val="0092027A"/>
    <w:rsid w:val="00955E31"/>
    <w:rsid w:val="00992E72"/>
    <w:rsid w:val="00AF26D1"/>
    <w:rsid w:val="00D0224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1C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3B6A67"/>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link w:val="Brdtext"/>
    <w:rsid w:val="003B6A67"/>
    <w:rPr>
      <w:rFonts w:ascii="Garamond" w:eastAsia="Garamond" w:hAnsi="Garamond"/>
      <w:sz w:val="25"/>
      <w:szCs w:val="25"/>
      <w:lang w:eastAsia="en-US"/>
    </w:rPr>
  </w:style>
  <w:style w:type="character" w:styleId="Hyperlnk">
    <w:name w:val="Hyperlink"/>
    <w:rsid w:val="005F35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787fd7c8-3047-4feb-b05e-8efd265e58c5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BEA2A-7E64-48F7-B0BF-F4B22CF00CC5}"/>
</file>

<file path=customXml/itemProps2.xml><?xml version="1.0" encoding="utf-8"?>
<ds:datastoreItem xmlns:ds="http://schemas.openxmlformats.org/officeDocument/2006/customXml" ds:itemID="{E7294EC0-02D7-4614-A12F-0C497A6C7030}"/>
</file>

<file path=customXml/itemProps3.xml><?xml version="1.0" encoding="utf-8"?>
<ds:datastoreItem xmlns:ds="http://schemas.openxmlformats.org/officeDocument/2006/customXml" ds:itemID="{D93C7A7C-CC22-41BE-A181-25F63D5AA611}"/>
</file>

<file path=customXml/itemProps4.xml><?xml version="1.0" encoding="utf-8"?>
<ds:datastoreItem xmlns:ds="http://schemas.openxmlformats.org/officeDocument/2006/customXml" ds:itemID="{338642B7-8361-4E54-B10B-5FB666FF8D1B}"/>
</file>

<file path=customXml/itemProps5.xml><?xml version="1.0" encoding="utf-8"?>
<ds:datastoreItem xmlns:ds="http://schemas.openxmlformats.org/officeDocument/2006/customXml" ds:itemID="{8D76488B-5988-48E4-A57F-EC2F75BC48B8}"/>
</file>

<file path=customXml/itemProps6.xml><?xml version="1.0" encoding="utf-8"?>
<ds:datastoreItem xmlns:ds="http://schemas.openxmlformats.org/officeDocument/2006/customXml" ds:itemID="{3CC945F5-C07C-4C03-976C-82D082FB067B}"/>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2612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2017-02-13T15:39:00Z</cp:lastPrinted>
  <dcterms:created xsi:type="dcterms:W3CDTF">2017-02-15T09:12:00Z</dcterms:created>
  <dcterms:modified xsi:type="dcterms:W3CDTF">2017-02-15T09:12:00Z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59895d2b-faca-4dcf-ac5d-db2fc8539f66</vt:lpwstr>
  </property>
</Properties>
</file>