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C2E" w:rsidRPr="004F417D" w:rsidRDefault="002E0C2E">
      <w:pPr>
        <w:pStyle w:val="Frslagsrubrik"/>
      </w:pPr>
      <w:r w:rsidRPr="004F417D">
        <w:t>Förslag till riksdagsbeslut</w:t>
      </w:r>
    </w:p>
    <w:p w:rsidR="002E0C2E" w:rsidRPr="004F417D" w:rsidRDefault="002E0C2E">
      <w:pPr>
        <w:pStyle w:val="Hemstlatt"/>
      </w:pPr>
      <w:r w:rsidRPr="004F417D">
        <w:t>Riksdagen tillkännager för regeringen som sin mening vad som anförs i motionen om behovet av gränsöverskridande åtgärder för att bekämpa organiserad brottslighet och människohandel.</w:t>
      </w:r>
    </w:p>
    <w:p w:rsidR="002E0C2E" w:rsidRPr="004F417D" w:rsidRDefault="002E0C2E">
      <w:pPr>
        <w:pStyle w:val="Rubrik1"/>
      </w:pPr>
      <w:r w:rsidRPr="004F417D">
        <w:t>Motivering</w:t>
      </w:r>
    </w:p>
    <w:p w:rsidR="002E0C2E" w:rsidRPr="004F417D" w:rsidRDefault="002E0C2E">
      <w:r w:rsidRPr="004F417D">
        <w:t>I syfte att stärka den gemensamma kapaciteten för att identifiera, övervaka och vidta effektiva åtgärder mot den organiserade gränsöverskridande brott</w:t>
      </w:r>
      <w:r w:rsidRPr="004F417D">
        <w:t>s</w:t>
      </w:r>
      <w:r w:rsidRPr="004F417D">
        <w:t>ligheten bör det strategiska och operativa samarbetet mellan myndigheter med ansvar för brottsbekämpning över de nationella gränserna öka. Det kan exe</w:t>
      </w:r>
      <w:r w:rsidRPr="004F417D">
        <w:t>m</w:t>
      </w:r>
      <w:r w:rsidRPr="004F417D">
        <w:t>pelvis handla om människohandel, narkotikasmuggling, illegal handel, ko</w:t>
      </w:r>
      <w:r w:rsidRPr="004F417D">
        <w:t>r</w:t>
      </w:r>
      <w:r w:rsidRPr="004F417D">
        <w:t>ruption, penningtvätt, illegal migration, illegal arbetskraft hatbrott etcetera.</w:t>
      </w:r>
    </w:p>
    <w:p w:rsidR="002E0C2E" w:rsidRPr="004F417D" w:rsidRDefault="002E0C2E">
      <w:pPr>
        <w:pStyle w:val="Normaltindrag"/>
      </w:pPr>
      <w:r w:rsidRPr="004F417D">
        <w:t>Att intensifiera samarbetet för att bekämpa människohandel med betoning på bland annat förebyggande åtgärder, skydd och stöd till dem som fallit eller riskerar att falla offer för människohandel, samt strate</w:t>
      </w:r>
      <w:r w:rsidRPr="004F417D">
        <w:t>gier och åtgärder för att komma till rätta med människohandelns underliggande orsaker är av största vikt.</w:t>
      </w:r>
    </w:p>
    <w:p w:rsidR="002E0C2E" w:rsidRPr="004F417D" w:rsidRDefault="002E0C2E">
      <w:pPr>
        <w:pStyle w:val="Normaltindrag"/>
      </w:pPr>
      <w:r w:rsidRPr="004F417D">
        <w:t>Förekomsten av människohandel måste bekämpas med alla medel och in</w:t>
      </w:r>
      <w:r w:rsidRPr="004F417D">
        <w:t>g</w:t>
      </w:r>
      <w:r w:rsidRPr="004F417D">
        <w:t>en nation klarar det på egen hand. Det är därför angeläget att Sveriges rege</w:t>
      </w:r>
      <w:r w:rsidRPr="004F417D">
        <w:t>r</w:t>
      </w:r>
      <w:r w:rsidRPr="004F417D">
        <w:t xml:space="preserve">ing och riksdag snarast fattar nödvändiga beslut för att möta behovet av </w:t>
      </w:r>
      <w:r w:rsidRPr="004F417D">
        <w:rPr>
          <w:color w:val="000000"/>
          <w:szCs w:val="16"/>
        </w:rPr>
        <w:t>grän</w:t>
      </w:r>
      <w:r w:rsidRPr="004F417D">
        <w:rPr>
          <w:color w:val="000000"/>
          <w:szCs w:val="16"/>
        </w:rPr>
        <w:t>s</w:t>
      </w:r>
      <w:r w:rsidRPr="004F417D">
        <w:rPr>
          <w:color w:val="000000"/>
          <w:szCs w:val="16"/>
        </w:rPr>
        <w:t>överskridande åtgärder för att bekämpa organiserad brottslighet och männ</w:t>
      </w:r>
      <w:r w:rsidRPr="004F417D">
        <w:rPr>
          <w:color w:val="000000"/>
          <w:szCs w:val="16"/>
        </w:rPr>
        <w:t>i</w:t>
      </w:r>
      <w:r w:rsidRPr="004F417D">
        <w:rPr>
          <w:color w:val="000000"/>
          <w:szCs w:val="16"/>
        </w:rPr>
        <w:t>skohandel.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417D">
        <w:trPr>
          <w:cantSplit/>
        </w:trPr>
        <w:tc>
          <w:tcPr>
            <w:tcW w:w="3046" w:type="dxa"/>
          </w:tcPr>
          <w:p w:rsidR="002E0C2E" w:rsidRPr="004F417D" w:rsidRDefault="002E0C2E">
            <w:pPr>
              <w:pStyle w:val="UnderskriftDatum"/>
              <w:spacing w:before="240"/>
            </w:pPr>
            <w:r w:rsidRPr="004F417D">
              <w:lastRenderedPageBreak/>
              <w:t>Stockholm den 22 september 2011</w:t>
            </w:r>
          </w:p>
        </w:tc>
        <w:tc>
          <w:tcPr>
            <w:tcW w:w="3047" w:type="dxa"/>
          </w:tcPr>
          <w:p w:rsidR="002E0C2E" w:rsidRPr="004F417D" w:rsidRDefault="002E0C2E">
            <w:pPr>
              <w:pStyle w:val="Underskrifter"/>
              <w:spacing w:before="240"/>
            </w:pPr>
          </w:p>
        </w:tc>
      </w:tr>
      <w:tr w:rsidR="00000000" w:rsidRPr="004F417D">
        <w:trPr>
          <w:cantSplit/>
        </w:trPr>
        <w:tc>
          <w:tcPr>
            <w:tcW w:w="3046" w:type="dxa"/>
          </w:tcPr>
          <w:p w:rsidR="002E0C2E" w:rsidRPr="004F417D" w:rsidRDefault="002E0C2E">
            <w:pPr>
              <w:pStyle w:val="Underskrifter"/>
            </w:pPr>
            <w:r w:rsidRPr="004F417D">
              <w:t>Jennie Nilsson (S)</w:t>
            </w:r>
          </w:p>
        </w:tc>
        <w:tc>
          <w:tcPr>
            <w:tcW w:w="3046" w:type="dxa"/>
          </w:tcPr>
          <w:p w:rsidR="002E0C2E" w:rsidRPr="004F417D" w:rsidRDefault="002E0C2E">
            <w:pPr>
              <w:pStyle w:val="Underskrifter"/>
            </w:pPr>
          </w:p>
        </w:tc>
      </w:tr>
    </w:tbl>
    <w:p w:rsidR="002E0C2E" w:rsidRPr="004F417D" w:rsidRDefault="002E0C2E">
      <w:pPr>
        <w:pStyle w:val="Normaltindrag"/>
      </w:pPr>
    </w:p>
    <w:sectPr w:rsidR="002E0C2E" w:rsidRPr="004F4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C2E" w:rsidRPr="004F417D" w:rsidRDefault="002E0C2E">
      <w:r w:rsidRPr="004F417D">
        <w:separator/>
      </w:r>
    </w:p>
  </w:endnote>
  <w:endnote w:type="continuationSeparator" w:id="0">
    <w:p w:rsidR="002E0C2E" w:rsidRPr="004F417D" w:rsidRDefault="002E0C2E">
      <w:r w:rsidRPr="004F41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2E" w:rsidRPr="004F417D" w:rsidRDefault="004F417D">
    <w:pPr>
      <w:pStyle w:val="Sidfot"/>
    </w:pPr>
    <w:r w:rsidRPr="004F41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08798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C2E" w:rsidRDefault="002E0C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0C2E" w:rsidRDefault="002E0C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2E" w:rsidRPr="004F417D" w:rsidRDefault="004F417D">
    <w:pPr>
      <w:pStyle w:val="Sidfot"/>
    </w:pPr>
    <w:r w:rsidRPr="004F41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592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C2E" w:rsidRDefault="002E0C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0C2E" w:rsidRDefault="002E0C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2E" w:rsidRPr="004F417D" w:rsidRDefault="004F417D">
    <w:pPr>
      <w:pStyle w:val="Sidfot"/>
    </w:pPr>
    <w:r w:rsidRPr="004F41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84043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C2E" w:rsidRDefault="002E0C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0C2E" w:rsidRDefault="002E0C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C2E" w:rsidRPr="004F417D" w:rsidRDefault="002E0C2E">
      <w:r w:rsidRPr="004F417D">
        <w:separator/>
      </w:r>
    </w:p>
  </w:footnote>
  <w:footnote w:type="continuationSeparator" w:id="0">
    <w:p w:rsidR="002E0C2E" w:rsidRPr="004F417D" w:rsidRDefault="002E0C2E">
      <w:r w:rsidRPr="004F41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2E" w:rsidRPr="004F417D" w:rsidRDefault="004F417D">
    <w:pPr>
      <w:pStyle w:val="Sidhuvud"/>
    </w:pPr>
    <w:r w:rsidRPr="004F41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92148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C2E" w:rsidRDefault="002E0C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0C2E" w:rsidRDefault="002E0C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2E" w:rsidRPr="004F417D" w:rsidRDefault="004F417D">
    <w:pPr>
      <w:pStyle w:val="Sidhuvud"/>
    </w:pPr>
    <w:r w:rsidRPr="004F41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55684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C2E" w:rsidRDefault="002E0C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0C2E" w:rsidRDefault="002E0C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2E" w:rsidRPr="004F417D" w:rsidRDefault="002E0C2E">
    <w:pPr>
      <w:pStyle w:val="FSHNormal"/>
      <w:tabs>
        <w:tab w:val="right" w:pos="5840"/>
      </w:tabs>
    </w:pPr>
    <w:r w:rsidRPr="004F417D">
      <w:br/>
    </w:r>
    <w:r w:rsidRPr="004F417D">
      <w:fldChar w:fldCharType="begin" w:fldLock="1"/>
    </w:r>
    <w:r w:rsidRPr="004F417D">
      <w:instrText xml:space="preserve"> DOCPROPERTY</w:instrText>
    </w:r>
    <w:r w:rsidRPr="004F417D">
      <w:rPr>
        <w:sz w:val="18"/>
      </w:rPr>
      <w:instrText xml:space="preserve"> "YearUser" *\charformat </w:instrText>
    </w:r>
    <w:r w:rsidRPr="004F417D">
      <w:fldChar w:fldCharType="separate"/>
    </w:r>
    <w:r w:rsidRPr="004F417D">
      <w:t>2011/12</w:t>
    </w:r>
    <w:r w:rsidRPr="004F417D">
      <w:fldChar w:fldCharType="end"/>
    </w:r>
    <w:r w:rsidRPr="004F417D">
      <w:t xml:space="preserve"> </w:t>
    </w:r>
    <w:r w:rsidRPr="004F417D">
      <w:tab/>
      <w:t xml:space="preserve">mnr: </w:t>
    </w:r>
    <w:r w:rsidRPr="004F417D">
      <w:fldChar w:fldCharType="begin" w:fldLock="1"/>
    </w:r>
    <w:r w:rsidRPr="004F417D">
      <w:instrText xml:space="preserve"> DOCPROPERTY</w:instrText>
    </w:r>
    <w:r w:rsidRPr="004F417D">
      <w:rPr>
        <w:sz w:val="18"/>
      </w:rPr>
      <w:instrText xml:space="preserve"> "Motionsnummer" *\charformat </w:instrText>
    </w:r>
    <w:r w:rsidRPr="004F417D">
      <w:fldChar w:fldCharType="separate"/>
    </w:r>
    <w:r w:rsidRPr="004F417D">
      <w:t>Ju347</w:t>
    </w:r>
    <w:r w:rsidRPr="004F417D">
      <w:fldChar w:fldCharType="end"/>
    </w:r>
    <w:r w:rsidRPr="004F417D">
      <w:br/>
    </w:r>
    <w:r w:rsidRPr="004F417D">
      <w:fldChar w:fldCharType="begin" w:fldLock="1"/>
    </w:r>
    <w:r w:rsidRPr="004F417D">
      <w:instrText xml:space="preserve"> DOCPROPERTY</w:instrText>
    </w:r>
    <w:r w:rsidRPr="004F417D">
      <w:rPr>
        <w:sz w:val="18"/>
      </w:rPr>
      <w:instrText xml:space="preserve"> "Samling" *\charformat </w:instrText>
    </w:r>
    <w:r w:rsidRPr="004F417D">
      <w:fldChar w:fldCharType="end"/>
    </w:r>
    <w:r w:rsidRPr="004F417D">
      <w:tab/>
      <w:t xml:space="preserve">pnr: </w:t>
    </w:r>
    <w:r w:rsidRPr="004F417D">
      <w:fldChar w:fldCharType="begin" w:fldLock="1"/>
    </w:r>
    <w:r w:rsidRPr="004F417D">
      <w:instrText xml:space="preserve"> DOCPROPERTY</w:instrText>
    </w:r>
    <w:r w:rsidRPr="004F417D">
      <w:rPr>
        <w:sz w:val="18"/>
      </w:rPr>
      <w:instrText xml:space="preserve"> "Partinummer" *\charformat </w:instrText>
    </w:r>
    <w:r w:rsidRPr="004F417D">
      <w:fldChar w:fldCharType="separate"/>
    </w:r>
    <w:r w:rsidRPr="004F417D">
      <w:t>S1029</w:t>
    </w:r>
    <w:r w:rsidRPr="004F417D">
      <w:fldChar w:fldCharType="end"/>
    </w:r>
  </w:p>
  <w:p w:rsidR="002E0C2E" w:rsidRPr="004F417D" w:rsidRDefault="002E0C2E">
    <w:pPr>
      <w:pStyle w:val="FSHRub1"/>
    </w:pPr>
    <w:r w:rsidRPr="004F417D">
      <w:t>Motion till riksdagen</w:t>
    </w:r>
    <w:r w:rsidRPr="004F417D">
      <w:br/>
    </w:r>
    <w:r w:rsidRPr="004F417D">
      <w:fldChar w:fldCharType="begin" w:fldLock="1"/>
    </w:r>
    <w:r w:rsidRPr="004F417D">
      <w:instrText xml:space="preserve"> DOCPROPERTY "YearUser" *\charformat </w:instrText>
    </w:r>
    <w:r w:rsidRPr="004F417D">
      <w:fldChar w:fldCharType="separate"/>
    </w:r>
    <w:r w:rsidRPr="004F417D">
      <w:t>2011/12</w:t>
    </w:r>
    <w:r w:rsidRPr="004F417D">
      <w:fldChar w:fldCharType="end"/>
    </w:r>
    <w:r w:rsidRPr="004F417D">
      <w:t>:</w:t>
    </w:r>
    <w:r w:rsidRPr="004F417D">
      <w:fldChar w:fldCharType="begin" w:fldLock="1"/>
    </w:r>
    <w:r w:rsidRPr="004F417D">
      <w:instrText xml:space="preserve"> DOCPROPERTY "Motionsnummer" *\charformat </w:instrText>
    </w:r>
    <w:r w:rsidRPr="004F417D">
      <w:fldChar w:fldCharType="separate"/>
    </w:r>
    <w:r w:rsidRPr="004F417D">
      <w:t>Ju347</w:t>
    </w:r>
    <w:r w:rsidRPr="004F417D">
      <w:fldChar w:fldCharType="end"/>
    </w:r>
  </w:p>
  <w:p w:rsidR="002E0C2E" w:rsidRPr="004F417D" w:rsidRDefault="002E0C2E">
    <w:pPr>
      <w:pStyle w:val="FSHNormalS5"/>
    </w:pPr>
    <w:r w:rsidRPr="004F417D">
      <w:fldChar w:fldCharType="begin" w:fldLock="1"/>
    </w:r>
    <w:r w:rsidRPr="004F417D">
      <w:instrText xml:space="preserve"> DOCPROPERTY "MotionarText" *\charformat </w:instrText>
    </w:r>
    <w:r w:rsidRPr="004F417D">
      <w:fldChar w:fldCharType="separate"/>
    </w:r>
    <w:r w:rsidRPr="004F417D">
      <w:t>av Jennie Nilsson (S)</w:t>
    </w:r>
    <w:r w:rsidRPr="004F417D">
      <w:fldChar w:fldCharType="end"/>
    </w:r>
    <w:r w:rsidRPr="004F417D">
      <w:br/>
    </w:r>
    <w:r w:rsidRPr="004F417D">
      <w:fldChar w:fldCharType="begin" w:fldLock="1"/>
    </w:r>
    <w:r w:rsidRPr="004F417D">
      <w:instrText xml:space="preserve"> DOCPROPERTY "SvarFrasKort" *\charformat </w:instrText>
    </w:r>
    <w:r w:rsidRPr="004F417D">
      <w:fldChar w:fldCharType="end"/>
    </w:r>
  </w:p>
  <w:p w:rsidR="002E0C2E" w:rsidRPr="004F417D" w:rsidRDefault="002E0C2E">
    <w:pPr>
      <w:pStyle w:val="FSHTitel"/>
    </w:pPr>
    <w:r w:rsidRPr="004F417D">
      <w:fldChar w:fldCharType="begin" w:fldLock="1"/>
    </w:r>
    <w:r w:rsidRPr="004F417D">
      <w:instrText xml:space="preserve"> DOCPROPERTY</w:instrText>
    </w:r>
    <w:r w:rsidRPr="004F417D">
      <w:rPr>
        <w:sz w:val="18"/>
      </w:rPr>
      <w:instrText xml:space="preserve"> "RubrikSvar" *\charformat </w:instrText>
    </w:r>
    <w:r w:rsidRPr="004F417D">
      <w:fldChar w:fldCharType="separate"/>
    </w:r>
    <w:r w:rsidRPr="004F417D">
      <w:t>Gränsöverskridande åtgärder för att bekämpa organiserad brottslighet och människohandel</w:t>
    </w:r>
    <w:r w:rsidRPr="004F417D">
      <w:fldChar w:fldCharType="end"/>
    </w:r>
  </w:p>
  <w:p w:rsidR="002E0C2E" w:rsidRPr="004F417D" w:rsidRDefault="002E0C2E">
    <w:pPr>
      <w:pStyle w:val="Normal00"/>
    </w:pPr>
  </w:p>
  <w:p w:rsidR="002E0C2E" w:rsidRPr="004F417D" w:rsidRDefault="002E0C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5042488">
    <w:abstractNumId w:val="3"/>
  </w:num>
  <w:num w:numId="2" w16cid:durableId="2095784769">
    <w:abstractNumId w:val="2"/>
  </w:num>
  <w:num w:numId="3" w16cid:durableId="478619969">
    <w:abstractNumId w:val="1"/>
  </w:num>
  <w:num w:numId="4" w16cid:durableId="1290933686">
    <w:abstractNumId w:val="0"/>
  </w:num>
  <w:num w:numId="5" w16cid:durableId="239606273">
    <w:abstractNumId w:val="7"/>
  </w:num>
  <w:num w:numId="6" w16cid:durableId="1291012917">
    <w:abstractNumId w:val="6"/>
  </w:num>
  <w:num w:numId="7" w16cid:durableId="15087183">
    <w:abstractNumId w:val="5"/>
  </w:num>
  <w:num w:numId="8" w16cid:durableId="650868108">
    <w:abstractNumId w:val="4"/>
  </w:num>
  <w:num w:numId="9" w16cid:durableId="1373992100">
    <w:abstractNumId w:val="8"/>
  </w:num>
  <w:num w:numId="10" w16cid:durableId="2014607164">
    <w:abstractNumId w:val="9"/>
  </w:num>
  <w:num w:numId="11" w16cid:durableId="2063481685">
    <w:abstractNumId w:val="10"/>
  </w:num>
  <w:num w:numId="12" w16cid:durableId="1591699688">
    <w:abstractNumId w:val="13"/>
  </w:num>
  <w:num w:numId="13" w16cid:durableId="1464346035">
    <w:abstractNumId w:val="15"/>
  </w:num>
  <w:num w:numId="14" w16cid:durableId="144906035">
    <w:abstractNumId w:val="16"/>
  </w:num>
  <w:num w:numId="15" w16cid:durableId="765733266">
    <w:abstractNumId w:val="11"/>
  </w:num>
  <w:num w:numId="16" w16cid:durableId="1936863377">
    <w:abstractNumId w:val="18"/>
  </w:num>
  <w:num w:numId="17" w16cid:durableId="1550611542">
    <w:abstractNumId w:val="17"/>
  </w:num>
  <w:num w:numId="18" w16cid:durableId="1404373810">
    <w:abstractNumId w:val="14"/>
  </w:num>
  <w:num w:numId="19" w16cid:durableId="509369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9"/>
    <w:docVar w:name="PersonGUIDs" w:val="{21FF6B0B-AD21-4CAB-A2C8-4585D0AACA1E}"/>
  </w:docVars>
  <w:rsids>
    <w:rsidRoot w:val="00DE0CA8"/>
    <w:rsid w:val="002E0C2E"/>
    <w:rsid w:val="004F417D"/>
    <w:rsid w:val="00D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B3E809-1543-4DA7-B0B2-A5F7CE56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1173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S1029</vt:lpstr>
    </vt:vector>
  </TitlesOfParts>
  <Company>Riksdagen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S1029</dc:title>
  <dc:subject>S1029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2011-11-29T08:29:00Z</cp:lastPrinted>
  <dcterms:created xsi:type="dcterms:W3CDTF">2025-12-17T18:55:00Z</dcterms:created>
  <dcterms:modified xsi:type="dcterms:W3CDTF">2025-12-17T18:55:00Z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mot2000_533_2011-08-29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Gränsöverskridande åtgärder för att bekämpa organiserad brottslighet och människohandel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Gränsöverskridande åtgärder för att bekämpa organiserad brottslighet och människohandel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Jennie Nilsson (S)</vt:lpwstr>
  </property>
  <property fmtid="{D5CDD505-2E9C-101B-9397-08002B2CF9AE}" pid="26" name="MotionarLista">
    <vt:lpwstr>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20112012000000000083000010290069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20112012000000000083000010290069</vt:lpwstr>
  </property>
  <property fmtid="{D5CDD505-2E9C-101B-9397-08002B2CF9AE}" pid="50" name="nummer">
    <vt:lpwstr>347</vt:lpwstr>
  </property>
  <property fmtid="{D5CDD505-2E9C-101B-9397-08002B2CF9AE}" pid="51" name="utskottsbeteckning">
    <vt:lpwstr>Ju</vt:lpwstr>
  </property>
  <property fmtid="{D5CDD505-2E9C-101B-9397-08002B2CF9AE}" pid="52" name="GlobalUID">
    <vt:lpwstr>{B7018EA9-3D54-4B03-8292-F06446DFA541}</vt:lpwstr>
  </property>
  <property fmtid="{D5CDD505-2E9C-101B-9397-08002B2CF9AE}" pid="53" name="Överföringar">
    <vt:i4>0</vt:i4>
  </property>
  <property fmtid="{D5CDD505-2E9C-101B-9397-08002B2CF9AE}" pid="54" name="Checksum">
    <vt:lpwstr>*1004390258002*</vt:lpwstr>
  </property>
  <property fmtid="{D5CDD505-2E9C-101B-9397-08002B2CF9AE}" pid="55" name="skuggnummer">
    <vt:lpwstr>2026</vt:lpwstr>
  </property>
  <property fmtid="{D5CDD505-2E9C-101B-9397-08002B2CF9AE}" pid="56" name="urixVersion">
    <vt:lpwstr>4.5.0.25</vt:lpwstr>
  </property>
  <property fmtid="{D5CDD505-2E9C-101B-9397-08002B2CF9AE}" pid="57" name="urixOrigin">
    <vt:lpwstr>111129 09:31:26.585</vt:lpwstr>
  </property>
  <property fmtid="{D5CDD505-2E9C-101B-9397-08002B2CF9AE}" pid="58" name="urixGuid">
    <vt:lpwstr>{20D9A6F5-0B37-4644-8629-4B036E0D3DCC}</vt:lpwstr>
  </property>
</Properties>
</file>