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65772" w:rsidRPr="00814FF2" w:rsidRDefault="00965772">
      <w:pPr>
        <w:pStyle w:val="Frslagsrubrik"/>
      </w:pPr>
      <w:r w:rsidRPr="00814FF2">
        <w:t>Förslag till riksdagsbeslut</w:t>
      </w:r>
    </w:p>
    <w:p w:rsidR="00965772" w:rsidRPr="00814FF2" w:rsidRDefault="00965772">
      <w:pPr>
        <w:pStyle w:val="Hemstlatt"/>
      </w:pPr>
      <w:r w:rsidRPr="00814FF2">
        <w:t>Riksdagen tillkännager för regeringen som sin mening vad som anförs i motionen om att se över möjligheterna att ytterligare öka informationsinsatserna för att säkerställa att fler människor får vetskap om jobbskattereformen och dess innebörd.</w:t>
      </w:r>
    </w:p>
    <w:p w:rsidR="00965772" w:rsidRPr="00814FF2" w:rsidRDefault="00965772">
      <w:pPr>
        <w:pStyle w:val="Rubrik1"/>
      </w:pPr>
      <w:r w:rsidRPr="00814FF2">
        <w:t>Motivering</w:t>
      </w:r>
    </w:p>
    <w:p w:rsidR="00965772" w:rsidRPr="00814FF2" w:rsidRDefault="00965772">
      <w:pPr>
        <w:autoSpaceDE w:val="0"/>
        <w:autoSpaceDN w:val="0"/>
        <w:adjustRightInd w:val="0"/>
        <w:rPr>
          <w:color w:val="000000"/>
        </w:rPr>
      </w:pPr>
      <w:r w:rsidRPr="00814FF2">
        <w:rPr>
          <w:color w:val="000000"/>
        </w:rPr>
        <w:t>Jobbskatteavdraget är central del i regeringens ekonomiska politik för att varaktigt öka sysselsättningen. Ett ökat arbetskraftsutbud, en ökad sysselsät</w:t>
      </w:r>
      <w:r w:rsidRPr="00814FF2">
        <w:rPr>
          <w:color w:val="000000"/>
        </w:rPr>
        <w:t>t</w:t>
      </w:r>
      <w:r w:rsidRPr="00814FF2">
        <w:rPr>
          <w:color w:val="000000"/>
        </w:rPr>
        <w:t>ning och ett ökat antal arbetade timmar är nödvändigt för att främja den ek</w:t>
      </w:r>
      <w:r w:rsidRPr="00814FF2">
        <w:rPr>
          <w:color w:val="000000"/>
        </w:rPr>
        <w:t>o</w:t>
      </w:r>
      <w:r w:rsidRPr="00814FF2">
        <w:rPr>
          <w:color w:val="000000"/>
        </w:rPr>
        <w:t>nomiska tillväxten och möta den demografiska utmaningen. Första steget i jobbskatteavdraget kom 2007, det fjärde genomfördes 2010. Jobbskatteavdr</w:t>
      </w:r>
      <w:r w:rsidRPr="00814FF2">
        <w:rPr>
          <w:color w:val="000000"/>
        </w:rPr>
        <w:t>a</w:t>
      </w:r>
      <w:r w:rsidRPr="00814FF2">
        <w:rPr>
          <w:color w:val="000000"/>
        </w:rPr>
        <w:t>get kan få fler att arbeta. Men då måste fler få veta att avdraget finns. Det är framförallt yngre, äldre och invandrare som förväntas jobba mer eller gå från bidrag till arbete.</w:t>
      </w:r>
    </w:p>
    <w:p w:rsidR="00965772" w:rsidRPr="00814FF2" w:rsidRDefault="00965772">
      <w:pPr>
        <w:pStyle w:val="Normaltindrag"/>
      </w:pPr>
      <w:r w:rsidRPr="00814FF2">
        <w:t>När Riksrevisionen 2009/10 undersökte hur många som känner till job</w:t>
      </w:r>
      <w:r w:rsidRPr="00814FF2">
        <w:t>b</w:t>
      </w:r>
      <w:r w:rsidRPr="00814FF2">
        <w:t>skatteavdraget visade det sig att nästan varannan aldrig har hörts talas om det. Okunskapen är särskilt stor bland unga och invandrare.</w:t>
      </w:r>
    </w:p>
    <w:p w:rsidR="00965772" w:rsidRPr="00814FF2" w:rsidRDefault="00965772">
      <w:pPr>
        <w:pStyle w:val="Normaltindrag"/>
      </w:pPr>
      <w:r w:rsidRPr="00814FF2">
        <w:t>Då behovet av information om jobbskatteavdraget finns bör regeringen se över möjligheten att ytterligare öka informationsinsatserna för att säkerställa att fler människor får vetskap om reformen och dess innebörd.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14FF2">
        <w:trPr>
          <w:cantSplit/>
        </w:trPr>
        <w:tc>
          <w:tcPr>
            <w:tcW w:w="3046" w:type="dxa"/>
          </w:tcPr>
          <w:p w:rsidR="00965772" w:rsidRPr="00814FF2" w:rsidRDefault="00965772">
            <w:pPr>
              <w:pStyle w:val="UnderskriftDatum"/>
              <w:spacing w:before="240"/>
            </w:pPr>
            <w:r w:rsidRPr="00814FF2">
              <w:t>Stockholm den 30 september 2011</w:t>
            </w:r>
          </w:p>
        </w:tc>
        <w:tc>
          <w:tcPr>
            <w:tcW w:w="3047" w:type="dxa"/>
          </w:tcPr>
          <w:p w:rsidR="00965772" w:rsidRPr="00814FF2" w:rsidRDefault="00965772">
            <w:pPr>
              <w:pStyle w:val="Underskrifter"/>
              <w:spacing w:before="240"/>
            </w:pPr>
          </w:p>
        </w:tc>
      </w:tr>
      <w:tr w:rsidR="00000000" w:rsidRPr="00814FF2">
        <w:trPr>
          <w:cantSplit/>
        </w:trPr>
        <w:tc>
          <w:tcPr>
            <w:tcW w:w="3046" w:type="dxa"/>
          </w:tcPr>
          <w:p w:rsidR="00965772" w:rsidRPr="00814FF2" w:rsidRDefault="00965772">
            <w:pPr>
              <w:pStyle w:val="Underskrifter"/>
            </w:pPr>
            <w:r w:rsidRPr="00814FF2">
              <w:t>Gustav Nilsson (M)</w:t>
            </w:r>
          </w:p>
        </w:tc>
        <w:tc>
          <w:tcPr>
            <w:tcW w:w="3046" w:type="dxa"/>
          </w:tcPr>
          <w:p w:rsidR="00965772" w:rsidRPr="00814FF2" w:rsidRDefault="00965772">
            <w:pPr>
              <w:pStyle w:val="Underskrifter"/>
            </w:pPr>
          </w:p>
        </w:tc>
      </w:tr>
    </w:tbl>
    <w:p w:rsidR="00965772" w:rsidRPr="00814FF2" w:rsidRDefault="00965772">
      <w:pPr>
        <w:pStyle w:val="Normaltindrag"/>
      </w:pPr>
    </w:p>
    <w:sectPr w:rsidR="00965772" w:rsidRPr="00814FF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65772" w:rsidRPr="00814FF2" w:rsidRDefault="00965772">
      <w:r w:rsidRPr="00814FF2">
        <w:separator/>
      </w:r>
    </w:p>
  </w:endnote>
  <w:endnote w:type="continuationSeparator" w:id="0">
    <w:p w:rsidR="00965772" w:rsidRPr="00814FF2" w:rsidRDefault="00965772">
      <w:r w:rsidRPr="00814FF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5772" w:rsidRPr="00814FF2" w:rsidRDefault="00814FF2">
    <w:pPr>
      <w:pStyle w:val="Sidfot"/>
    </w:pPr>
    <w:r w:rsidRPr="00814FF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7664985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5772" w:rsidRDefault="0096577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65772" w:rsidRDefault="0096577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5772" w:rsidRPr="00814FF2" w:rsidRDefault="00814FF2">
    <w:pPr>
      <w:pStyle w:val="Sidfot"/>
    </w:pPr>
    <w:r w:rsidRPr="00814FF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88655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5772" w:rsidRDefault="0096577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65772" w:rsidRDefault="0096577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5772" w:rsidRPr="00814FF2" w:rsidRDefault="00814FF2">
    <w:pPr>
      <w:pStyle w:val="Sidfot"/>
    </w:pPr>
    <w:r w:rsidRPr="00814FF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32928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5772" w:rsidRDefault="0096577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65772" w:rsidRDefault="0096577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65772" w:rsidRPr="00814FF2" w:rsidRDefault="00965772">
      <w:r w:rsidRPr="00814FF2">
        <w:separator/>
      </w:r>
    </w:p>
  </w:footnote>
  <w:footnote w:type="continuationSeparator" w:id="0">
    <w:p w:rsidR="00965772" w:rsidRPr="00814FF2" w:rsidRDefault="00965772">
      <w:r w:rsidRPr="00814FF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5772" w:rsidRPr="00814FF2" w:rsidRDefault="00814FF2">
    <w:pPr>
      <w:pStyle w:val="Sidhuvud"/>
    </w:pPr>
    <w:r w:rsidRPr="00814FF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476767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5772" w:rsidRDefault="0096577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65772" w:rsidRDefault="0096577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Sk283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5772" w:rsidRPr="00814FF2" w:rsidRDefault="00814FF2">
    <w:pPr>
      <w:pStyle w:val="Sidhuvud"/>
    </w:pPr>
    <w:r w:rsidRPr="00814FF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0597430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5772" w:rsidRDefault="0096577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65772" w:rsidRDefault="0096577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Sk283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5772" w:rsidRPr="00814FF2" w:rsidRDefault="00965772">
    <w:pPr>
      <w:pStyle w:val="FSHNormal"/>
      <w:tabs>
        <w:tab w:val="right" w:pos="5840"/>
      </w:tabs>
    </w:pPr>
    <w:r w:rsidRPr="00814FF2">
      <w:br/>
    </w:r>
    <w:r w:rsidRPr="00814FF2">
      <w:fldChar w:fldCharType="begin" w:fldLock="1"/>
    </w:r>
    <w:r w:rsidRPr="00814FF2">
      <w:instrText xml:space="preserve"> DOCPROPERTY</w:instrText>
    </w:r>
    <w:r w:rsidRPr="00814FF2">
      <w:rPr>
        <w:sz w:val="18"/>
      </w:rPr>
      <w:instrText xml:space="preserve"> "YearUser" *\charformat </w:instrText>
    </w:r>
    <w:r w:rsidRPr="00814FF2">
      <w:fldChar w:fldCharType="separate"/>
    </w:r>
    <w:r w:rsidRPr="00814FF2">
      <w:t>2011/12</w:t>
    </w:r>
    <w:r w:rsidRPr="00814FF2">
      <w:fldChar w:fldCharType="end"/>
    </w:r>
    <w:r w:rsidRPr="00814FF2">
      <w:t xml:space="preserve"> </w:t>
    </w:r>
    <w:r w:rsidRPr="00814FF2">
      <w:tab/>
      <w:t xml:space="preserve">mnr: </w:t>
    </w:r>
    <w:r w:rsidRPr="00814FF2">
      <w:fldChar w:fldCharType="begin" w:fldLock="1"/>
    </w:r>
    <w:r w:rsidRPr="00814FF2">
      <w:instrText xml:space="preserve"> DOCPROPERTY</w:instrText>
    </w:r>
    <w:r w:rsidRPr="00814FF2">
      <w:rPr>
        <w:sz w:val="18"/>
      </w:rPr>
      <w:instrText xml:space="preserve"> "Motionsnummer" *\charformat </w:instrText>
    </w:r>
    <w:r w:rsidRPr="00814FF2">
      <w:fldChar w:fldCharType="separate"/>
    </w:r>
    <w:r w:rsidRPr="00814FF2">
      <w:t>Sk283</w:t>
    </w:r>
    <w:r w:rsidRPr="00814FF2">
      <w:fldChar w:fldCharType="end"/>
    </w:r>
    <w:r w:rsidRPr="00814FF2">
      <w:br/>
    </w:r>
    <w:r w:rsidRPr="00814FF2">
      <w:fldChar w:fldCharType="begin" w:fldLock="1"/>
    </w:r>
    <w:r w:rsidRPr="00814FF2">
      <w:instrText xml:space="preserve"> DOCPROPERTY</w:instrText>
    </w:r>
    <w:r w:rsidRPr="00814FF2">
      <w:rPr>
        <w:sz w:val="18"/>
      </w:rPr>
      <w:instrText xml:space="preserve"> "Samling" *\charformat </w:instrText>
    </w:r>
    <w:r w:rsidRPr="00814FF2">
      <w:fldChar w:fldCharType="end"/>
    </w:r>
    <w:r w:rsidRPr="00814FF2">
      <w:tab/>
      <w:t xml:space="preserve">pnr: </w:t>
    </w:r>
    <w:r w:rsidRPr="00814FF2">
      <w:fldChar w:fldCharType="begin" w:fldLock="1"/>
    </w:r>
    <w:r w:rsidRPr="00814FF2">
      <w:instrText xml:space="preserve"> DOCPROPERTY</w:instrText>
    </w:r>
    <w:r w:rsidRPr="00814FF2">
      <w:rPr>
        <w:sz w:val="18"/>
      </w:rPr>
      <w:instrText xml:space="preserve"> "Partinummer" *\charformat </w:instrText>
    </w:r>
    <w:r w:rsidRPr="00814FF2">
      <w:fldChar w:fldCharType="separate"/>
    </w:r>
    <w:r w:rsidRPr="00814FF2">
      <w:t>M31</w:t>
    </w:r>
    <w:r w:rsidRPr="00814FF2">
      <w:fldChar w:fldCharType="end"/>
    </w:r>
  </w:p>
  <w:p w:rsidR="00965772" w:rsidRPr="00814FF2" w:rsidRDefault="00965772">
    <w:pPr>
      <w:pStyle w:val="FSHRub1"/>
    </w:pPr>
    <w:r w:rsidRPr="00814FF2">
      <w:t>Motion till riksdagen</w:t>
    </w:r>
    <w:r w:rsidRPr="00814FF2">
      <w:br/>
    </w:r>
    <w:r w:rsidRPr="00814FF2">
      <w:fldChar w:fldCharType="begin" w:fldLock="1"/>
    </w:r>
    <w:r w:rsidRPr="00814FF2">
      <w:instrText xml:space="preserve"> DOCPROPERTY "YearUser" *\charformat </w:instrText>
    </w:r>
    <w:r w:rsidRPr="00814FF2">
      <w:fldChar w:fldCharType="separate"/>
    </w:r>
    <w:r w:rsidRPr="00814FF2">
      <w:t>2011/12</w:t>
    </w:r>
    <w:r w:rsidRPr="00814FF2">
      <w:fldChar w:fldCharType="end"/>
    </w:r>
    <w:r w:rsidRPr="00814FF2">
      <w:t>:</w:t>
    </w:r>
    <w:r w:rsidRPr="00814FF2">
      <w:fldChar w:fldCharType="begin" w:fldLock="1"/>
    </w:r>
    <w:r w:rsidRPr="00814FF2">
      <w:instrText xml:space="preserve"> DOCPROPERTY "Motionsnummer" *\charformat </w:instrText>
    </w:r>
    <w:r w:rsidRPr="00814FF2">
      <w:fldChar w:fldCharType="separate"/>
    </w:r>
    <w:r w:rsidRPr="00814FF2">
      <w:t>Sk283</w:t>
    </w:r>
    <w:r w:rsidRPr="00814FF2">
      <w:fldChar w:fldCharType="end"/>
    </w:r>
  </w:p>
  <w:p w:rsidR="00965772" w:rsidRPr="00814FF2" w:rsidRDefault="00965772">
    <w:pPr>
      <w:pStyle w:val="FSHNormalS5"/>
    </w:pPr>
    <w:r w:rsidRPr="00814FF2">
      <w:fldChar w:fldCharType="begin" w:fldLock="1"/>
    </w:r>
    <w:r w:rsidRPr="00814FF2">
      <w:instrText xml:space="preserve"> DOCPROPERTY "MotionarText" *\charformat </w:instrText>
    </w:r>
    <w:r w:rsidRPr="00814FF2">
      <w:fldChar w:fldCharType="separate"/>
    </w:r>
    <w:r w:rsidRPr="00814FF2">
      <w:t>av Gustav Nilsson (M)</w:t>
    </w:r>
    <w:r w:rsidRPr="00814FF2">
      <w:fldChar w:fldCharType="end"/>
    </w:r>
    <w:r w:rsidRPr="00814FF2">
      <w:br/>
    </w:r>
    <w:r w:rsidRPr="00814FF2">
      <w:fldChar w:fldCharType="begin" w:fldLock="1"/>
    </w:r>
    <w:r w:rsidRPr="00814FF2">
      <w:instrText xml:space="preserve"> DOCPROPERTY "SvarFrasKort" *\charformat </w:instrText>
    </w:r>
    <w:r w:rsidRPr="00814FF2">
      <w:fldChar w:fldCharType="end"/>
    </w:r>
  </w:p>
  <w:p w:rsidR="00965772" w:rsidRPr="00814FF2" w:rsidRDefault="00965772">
    <w:pPr>
      <w:pStyle w:val="FSHTitel"/>
    </w:pPr>
    <w:r w:rsidRPr="00814FF2">
      <w:fldChar w:fldCharType="begin" w:fldLock="1"/>
    </w:r>
    <w:r w:rsidRPr="00814FF2">
      <w:instrText xml:space="preserve"> DOCPROPERTY</w:instrText>
    </w:r>
    <w:r w:rsidRPr="00814FF2">
      <w:rPr>
        <w:sz w:val="18"/>
      </w:rPr>
      <w:instrText xml:space="preserve"> "RubrikSvar" *\charformat </w:instrText>
    </w:r>
    <w:r w:rsidRPr="00814FF2">
      <w:fldChar w:fldCharType="separate"/>
    </w:r>
    <w:r w:rsidRPr="00814FF2">
      <w:t>Informationsinsatser om jobbskatteavdraget</w:t>
    </w:r>
    <w:r w:rsidRPr="00814FF2">
      <w:fldChar w:fldCharType="end"/>
    </w:r>
  </w:p>
  <w:p w:rsidR="00965772" w:rsidRPr="00814FF2" w:rsidRDefault="00965772">
    <w:pPr>
      <w:pStyle w:val="Normal00"/>
    </w:pPr>
  </w:p>
  <w:p w:rsidR="00965772" w:rsidRPr="00814FF2" w:rsidRDefault="0096577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4861867">
    <w:abstractNumId w:val="3"/>
  </w:num>
  <w:num w:numId="2" w16cid:durableId="1293637304">
    <w:abstractNumId w:val="2"/>
  </w:num>
  <w:num w:numId="3" w16cid:durableId="174610207">
    <w:abstractNumId w:val="1"/>
  </w:num>
  <w:num w:numId="4" w16cid:durableId="57285355">
    <w:abstractNumId w:val="0"/>
  </w:num>
  <w:num w:numId="5" w16cid:durableId="1394890812">
    <w:abstractNumId w:val="7"/>
  </w:num>
  <w:num w:numId="6" w16cid:durableId="751241902">
    <w:abstractNumId w:val="6"/>
  </w:num>
  <w:num w:numId="7" w16cid:durableId="1907373719">
    <w:abstractNumId w:val="5"/>
  </w:num>
  <w:num w:numId="8" w16cid:durableId="1861814642">
    <w:abstractNumId w:val="4"/>
  </w:num>
  <w:num w:numId="9" w16cid:durableId="159974642">
    <w:abstractNumId w:val="8"/>
  </w:num>
  <w:num w:numId="10" w16cid:durableId="1802770979">
    <w:abstractNumId w:val="9"/>
  </w:num>
  <w:num w:numId="11" w16cid:durableId="1793131750">
    <w:abstractNumId w:val="10"/>
  </w:num>
  <w:num w:numId="12" w16cid:durableId="687213887">
    <w:abstractNumId w:val="13"/>
  </w:num>
  <w:num w:numId="13" w16cid:durableId="1418400974">
    <w:abstractNumId w:val="15"/>
  </w:num>
  <w:num w:numId="14" w16cid:durableId="1691569031">
    <w:abstractNumId w:val="16"/>
  </w:num>
  <w:num w:numId="15" w16cid:durableId="1068188753">
    <w:abstractNumId w:val="11"/>
  </w:num>
  <w:num w:numId="16" w16cid:durableId="431901366">
    <w:abstractNumId w:val="18"/>
  </w:num>
  <w:num w:numId="17" w16cid:durableId="1702515610">
    <w:abstractNumId w:val="17"/>
  </w:num>
  <w:num w:numId="18" w16cid:durableId="325674503">
    <w:abstractNumId w:val="14"/>
  </w:num>
  <w:num w:numId="19" w16cid:durableId="20075122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12"/>
    <w:docVar w:name="PersonGUIDs" w:val="{7BAADBC0-E2E7-41F2-ABC7-1DED8B09AAFB}"/>
  </w:docVars>
  <w:rsids>
    <w:rsidRoot w:val="00572689"/>
    <w:rsid w:val="00572689"/>
    <w:rsid w:val="00814FF2"/>
    <w:rsid w:val="0096577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EF83908-A3BE-4C5E-BEF7-70FE59CB0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Words>
  <Characters>1125</Characters>
  <Application>Microsoft Office Word</Application>
  <DocSecurity>4</DocSecurity>
  <Lines>24</Lines>
  <Paragraphs>9</Paragraphs>
  <ScaleCrop>false</ScaleCrop>
  <HeadingPairs>
    <vt:vector size="2" baseType="variant">
      <vt:variant>
        <vt:lpstr>Rubrik</vt:lpstr>
      </vt:variant>
      <vt:variant>
        <vt:i4>1</vt:i4>
      </vt:variant>
    </vt:vector>
  </HeadingPairs>
  <TitlesOfParts>
    <vt:vector size="1" baseType="lpstr">
      <vt:lpstr>M0031</vt:lpstr>
    </vt:vector>
  </TitlesOfParts>
  <Company>Riksdagen</Company>
  <LinksUpToDate>false</LinksUpToDate>
  <CharactersWithSpaces>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M0031</dc:title>
  <dc:subject>M0031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2011-11-26T10:55:00Z</cp:lastPrinted>
  <dcterms:created xsi:type="dcterms:W3CDTF">2025-12-17T19:52:00Z</dcterms:created>
  <dcterms:modified xsi:type="dcterms:W3CDTF">2025-12-17T19:52:00Z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mot2000_533_2011-09-12</vt:lpwstr>
  </property>
  <property fmtid="{D5CDD505-2E9C-101B-9397-08002B2CF9AE}" pid="3" name="version">
    <vt:lpwstr>mot2000_533_2011-09-12</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Informationsinsatser om jobbskatteavdraget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Informationsinsatser om jobbskatteavdraget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M31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Gustav Nilsson (M)</vt:lpwstr>
  </property>
  <property fmtid="{D5CDD505-2E9C-101B-9397-08002B2CF9AE}" pid="26" name="MotionarLista">
    <vt:lpwstr>Nilsson, Gustav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Gustav Nilsson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Sk283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2011</vt:lpwstr>
  </property>
  <property fmtid="{D5CDD505-2E9C-101B-9397-08002B2CF9AE}" pid="44" name="NotesUID">
    <vt:lpwstr>eva.solberg@riksdagen.se</vt:lpwstr>
  </property>
  <property fmtid="{D5CDD505-2E9C-101B-9397-08002B2CF9AE}" pid="45" name="ReservUID">
    <vt:lpwstr>ea0724aa</vt:lpwstr>
  </property>
  <property fmtid="{D5CDD505-2E9C-101B-9397-08002B2CF9AE}" pid="46" name="MotionID">
    <vt:lpwstr>20112012000000000077000000310069</vt:lpwstr>
  </property>
  <property fmtid="{D5CDD505-2E9C-101B-9397-08002B2CF9AE}" pid="47" name="datum">
    <vt:lpwstr>110930</vt:lpwstr>
  </property>
  <property fmtid="{D5CDD505-2E9C-101B-9397-08002B2CF9AE}" pid="48" name="avsändar-e-post">
    <vt:lpwstr>eva.solberg@riksdagen.se</vt:lpwstr>
  </property>
  <property fmtid="{D5CDD505-2E9C-101B-9397-08002B2CF9AE}" pid="49" name="id">
    <vt:lpwstr>20112012000000000077000000310069</vt:lpwstr>
  </property>
  <property fmtid="{D5CDD505-2E9C-101B-9397-08002B2CF9AE}" pid="50" name="nummer">
    <vt:lpwstr>283</vt:lpwstr>
  </property>
  <property fmtid="{D5CDD505-2E9C-101B-9397-08002B2CF9AE}" pid="51" name="utskottsbeteckning">
    <vt:lpwstr>Sk</vt:lpwstr>
  </property>
  <property fmtid="{D5CDD505-2E9C-101B-9397-08002B2CF9AE}" pid="52" name="GlobalUID">
    <vt:lpwstr>{CD3C77C9-143B-4FA6-8DC1-1B117C3C5C89}</vt:lpwstr>
  </property>
  <property fmtid="{D5CDD505-2E9C-101B-9397-08002B2CF9AE}" pid="53" name="Överföringar">
    <vt:i4>0</vt:i4>
  </property>
  <property fmtid="{D5CDD505-2E9C-101B-9397-08002B2CF9AE}" pid="54" name="Checksum">
    <vt:lpwstr>*0001673488164*</vt:lpwstr>
  </property>
  <property fmtid="{D5CDD505-2E9C-101B-9397-08002B2CF9AE}" pid="55" name="skuggnummer">
    <vt:lpwstr>862</vt:lpwstr>
  </property>
  <property fmtid="{D5CDD505-2E9C-101B-9397-08002B2CF9AE}" pid="56" name="urixVersion">
    <vt:lpwstr>4.5.0.25</vt:lpwstr>
  </property>
  <property fmtid="{D5CDD505-2E9C-101B-9397-08002B2CF9AE}" pid="57" name="urixOrigin">
    <vt:lpwstr>111126 11:55:47.007</vt:lpwstr>
  </property>
  <property fmtid="{D5CDD505-2E9C-101B-9397-08002B2CF9AE}" pid="58" name="urixGuid">
    <vt:lpwstr>{FC9795F1-BDD3-4BD1-ABC0-F51798B07E51}</vt:lpwstr>
  </property>
</Properties>
</file>