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D194076C52747B9A5527210D1587A32"/>
        </w:placeholder>
        <w:text/>
      </w:sdtPr>
      <w:sdtEndPr/>
      <w:sdtContent>
        <w:p w:rsidRPr="009B062B" w:rsidR="00AF30DD" w:rsidP="00FF40B4" w:rsidRDefault="00AF30DD" w14:paraId="1D625B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55582" w:displacedByCustomXml="next" w:id="0"/>
    <w:sdt>
      <w:sdtPr>
        <w:alias w:val="Yrkande 1"/>
        <w:tag w:val="c1364a83-7871-42a8-b1ca-91f2d4e56040"/>
        <w:id w:val="-1565639317"/>
        <w:lock w:val="sdtLocked"/>
      </w:sdtPr>
      <w:sdtEndPr/>
      <w:sdtContent>
        <w:p w:rsidR="00EF1B6D" w:rsidRDefault="00860602" w14:paraId="1D625B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försäljningen av evenemangsbiljetter i andra hand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E557608178745C0A513026E7054F546"/>
        </w:placeholder>
        <w:text/>
      </w:sdtPr>
      <w:sdtEndPr/>
      <w:sdtContent>
        <w:p w:rsidRPr="009B062B" w:rsidR="006D79C9" w:rsidP="00333E95" w:rsidRDefault="006D79C9" w14:paraId="1D625B95" w14:textId="77777777">
          <w:pPr>
            <w:pStyle w:val="Rubrik1"/>
          </w:pPr>
          <w:r>
            <w:t>Motivering</w:t>
          </w:r>
        </w:p>
      </w:sdtContent>
    </w:sdt>
    <w:p w:rsidRPr="00A5242E" w:rsidR="00F203A1" w:rsidP="00A5242E" w:rsidRDefault="00F203A1" w14:paraId="1D625B96" w14:textId="2DC8C38A">
      <w:pPr>
        <w:pStyle w:val="Normalutanindragellerluft"/>
        <w:rPr>
          <w:spacing w:val="-1"/>
        </w:rPr>
      </w:pPr>
      <w:r w:rsidRPr="00A5242E">
        <w:rPr>
          <w:spacing w:val="-1"/>
        </w:rPr>
        <w:t>Vid populära konserter och evenemang är det vanligt att biljetter säljs i andra hand. Både privatpersoner och företag kan annonsera ut och sälja andrahandsbiljetter. Eftersom en person eller ett företag som säljer biljetter i andra hand får sätta precis vilket pris de vill, säljs i stort sett alltid andrahandsbiljetter till ett betydligt högre pris än vid förstahands</w:t>
      </w:r>
      <w:r w:rsidR="00A5242E">
        <w:rPr>
          <w:spacing w:val="-1"/>
        </w:rPr>
        <w:softHyphen/>
      </w:r>
      <w:r w:rsidRPr="00A5242E">
        <w:rPr>
          <w:spacing w:val="-1"/>
        </w:rPr>
        <w:t>försäljning. I Sverige är det lagligt att köpa, byta och sälja biljetter i andra hand, medan flera andra länder inom EU har lagstiftning som reglerar försäljningen. I till exempel Frankrike är vidareförsäljning av evenemangsbiljetter förbjuden. Bötesbeloppet ligger på 15</w:t>
      </w:r>
      <w:r w:rsidRPr="00A5242E" w:rsidR="002C2F7F">
        <w:rPr>
          <w:spacing w:val="-1"/>
        </w:rPr>
        <w:t> </w:t>
      </w:r>
      <w:r w:rsidRPr="00A5242E">
        <w:rPr>
          <w:spacing w:val="-1"/>
        </w:rPr>
        <w:t>000, och om brottet upprepas ligger boten på 30</w:t>
      </w:r>
      <w:r w:rsidRPr="00A5242E" w:rsidR="002C2F7F">
        <w:rPr>
          <w:spacing w:val="-1"/>
        </w:rPr>
        <w:t> </w:t>
      </w:r>
      <w:r w:rsidRPr="00A5242E">
        <w:rPr>
          <w:spacing w:val="-1"/>
        </w:rPr>
        <w:t>000.</w:t>
      </w:r>
    </w:p>
    <w:p w:rsidRPr="00A5242E" w:rsidR="00422B9E" w:rsidP="00A5242E" w:rsidRDefault="00F203A1" w14:paraId="1D625B97" w14:textId="5646D65F">
      <w:pPr>
        <w:rPr>
          <w:spacing w:val="-2"/>
        </w:rPr>
      </w:pPr>
      <w:r w:rsidRPr="00A5242E">
        <w:rPr>
          <w:spacing w:val="-2"/>
        </w:rPr>
        <w:t>Riksdagen bör tillse att regeringen undersöker hur försäljningen av andrahandsbiljetter fungerar och se</w:t>
      </w:r>
      <w:r w:rsidRPr="00A5242E" w:rsidR="002C2F7F">
        <w:rPr>
          <w:spacing w:val="-2"/>
        </w:rPr>
        <w:t>r</w:t>
      </w:r>
      <w:r w:rsidRPr="00A5242E">
        <w:rPr>
          <w:spacing w:val="-2"/>
        </w:rPr>
        <w:t xml:space="preserve"> över möjligheten att införa en reglering eller ett förbud av densamma.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D66B263C8D4009B97976710E09B2A9"/>
        </w:placeholder>
      </w:sdtPr>
      <w:sdtEndPr>
        <w:rPr>
          <w:i w:val="0"/>
          <w:noProof w:val="0"/>
        </w:rPr>
      </w:sdtEndPr>
      <w:sdtContent>
        <w:p w:rsidR="00FF40B4" w:rsidP="00FF40B4" w:rsidRDefault="00FF40B4" w14:paraId="1D625B99" w14:textId="77777777"/>
        <w:p w:rsidRPr="008E0FE2" w:rsidR="004801AC" w:rsidP="00FF40B4" w:rsidRDefault="00A5242E" w14:paraId="1D625B9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11085" w:rsidRDefault="00011085" w14:paraId="1D625B9E" w14:textId="77777777">
      <w:bookmarkStart w:name="_GoBack" w:id="2"/>
      <w:bookmarkEnd w:id="2"/>
    </w:p>
    <w:sectPr w:rsidR="0001108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25BA0" w14:textId="77777777" w:rsidR="00F203A1" w:rsidRDefault="00F203A1" w:rsidP="000C1CAD">
      <w:pPr>
        <w:spacing w:line="240" w:lineRule="auto"/>
      </w:pPr>
      <w:r>
        <w:separator/>
      </w:r>
    </w:p>
  </w:endnote>
  <w:endnote w:type="continuationSeparator" w:id="0">
    <w:p w14:paraId="1D625BA1" w14:textId="77777777" w:rsidR="00F203A1" w:rsidRDefault="00F203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25B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25BA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E05BC" w14:textId="77777777" w:rsidR="007D518E" w:rsidRDefault="007D51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25B9E" w14:textId="77777777" w:rsidR="00F203A1" w:rsidRDefault="00F203A1" w:rsidP="000C1CAD">
      <w:pPr>
        <w:spacing w:line="240" w:lineRule="auto"/>
      </w:pPr>
      <w:r>
        <w:separator/>
      </w:r>
    </w:p>
  </w:footnote>
  <w:footnote w:type="continuationSeparator" w:id="0">
    <w:p w14:paraId="1D625B9F" w14:textId="77777777" w:rsidR="00F203A1" w:rsidRDefault="00F203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D625BA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625BB1" wp14:anchorId="1D625B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5242E" w14:paraId="1D625BB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86CBDD2C70D41FAAF467684D7F77B2C"/>
                              </w:placeholder>
                              <w:text/>
                            </w:sdtPr>
                            <w:sdtEndPr/>
                            <w:sdtContent>
                              <w:r w:rsidR="00F203A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41528A01584EE699F485C222EF23BE"/>
                              </w:placeholder>
                              <w:text/>
                            </w:sdtPr>
                            <w:sdtEndPr/>
                            <w:sdtContent>
                              <w:r w:rsidR="00F203A1">
                                <w:t>1311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625BB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5242E" w14:paraId="1D625BB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86CBDD2C70D41FAAF467684D7F77B2C"/>
                        </w:placeholder>
                        <w:text/>
                      </w:sdtPr>
                      <w:sdtEndPr/>
                      <w:sdtContent>
                        <w:r w:rsidR="00F203A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41528A01584EE699F485C222EF23BE"/>
                        </w:placeholder>
                        <w:text/>
                      </w:sdtPr>
                      <w:sdtEndPr/>
                      <w:sdtContent>
                        <w:r w:rsidR="00F203A1">
                          <w:t>1311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625BA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D625BA4" w14:textId="77777777">
    <w:pPr>
      <w:jc w:val="right"/>
    </w:pPr>
  </w:p>
  <w:p w:rsidR="00262EA3" w:rsidP="00776B74" w:rsidRDefault="00262EA3" w14:paraId="1D625BA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5242E" w14:paraId="1D625BA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625BB3" wp14:anchorId="1D625B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5242E" w14:paraId="1D625BA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203A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203A1">
          <w:t>1311</w:t>
        </w:r>
      </w:sdtContent>
    </w:sdt>
  </w:p>
  <w:p w:rsidRPr="008227B3" w:rsidR="00262EA3" w:rsidP="008227B3" w:rsidRDefault="00A5242E" w14:paraId="1D625B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5242E" w14:paraId="1D625BA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:821</w:t>
        </w:r>
      </w:sdtContent>
    </w:sdt>
  </w:p>
  <w:p w:rsidR="00262EA3" w:rsidP="00E03A3D" w:rsidRDefault="00A5242E" w14:paraId="1D625BA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203A1" w14:paraId="1D625BAD" w14:textId="77777777">
        <w:pPr>
          <w:pStyle w:val="FSHRub2"/>
        </w:pPr>
        <w:r>
          <w:t>Översyn av försäljningen av biljetter i andra hand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625BA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203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085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6D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F7F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18E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5EA4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602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00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42E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AD5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B6D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3A1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0B4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625B92"/>
  <w15:chartTrackingRefBased/>
  <w15:docId w15:val="{95862B9F-DD98-47D2-B531-DAB127DD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194076C52747B9A5527210D1587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DF190-4467-4D42-8205-D4E8C23FE227}"/>
      </w:docPartPr>
      <w:docPartBody>
        <w:p w:rsidR="00755DC6" w:rsidRDefault="00755DC6">
          <w:pPr>
            <w:pStyle w:val="BD194076C52747B9A5527210D1587A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557608178745C0A513026E7054F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9DBD9-92E9-4BAB-A258-41470F7F884D}"/>
      </w:docPartPr>
      <w:docPartBody>
        <w:p w:rsidR="00755DC6" w:rsidRDefault="00755DC6">
          <w:pPr>
            <w:pStyle w:val="DE557608178745C0A513026E7054F5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6CBDD2C70D41FAAF467684D7F77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1E5BD-7A7C-46E8-A824-EF665B93D57D}"/>
      </w:docPartPr>
      <w:docPartBody>
        <w:p w:rsidR="00755DC6" w:rsidRDefault="00755DC6">
          <w:pPr>
            <w:pStyle w:val="786CBDD2C70D41FAAF467684D7F77B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41528A01584EE699F485C222EF2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88E72-593A-4F8E-8CEB-23BB544F3BB7}"/>
      </w:docPartPr>
      <w:docPartBody>
        <w:p w:rsidR="00755DC6" w:rsidRDefault="00755DC6">
          <w:pPr>
            <w:pStyle w:val="E141528A01584EE699F485C222EF23BE"/>
          </w:pPr>
          <w:r>
            <w:t xml:space="preserve"> </w:t>
          </w:r>
        </w:p>
      </w:docPartBody>
    </w:docPart>
    <w:docPart>
      <w:docPartPr>
        <w:name w:val="76D66B263C8D4009B97976710E09B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E8B99-905B-4FCB-8BA9-5CC38A0258D3}"/>
      </w:docPartPr>
      <w:docPartBody>
        <w:p w:rsidR="00815843" w:rsidRDefault="008158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C6"/>
    <w:rsid w:val="00755DC6"/>
    <w:rsid w:val="0081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194076C52747B9A5527210D1587A32">
    <w:name w:val="BD194076C52747B9A5527210D1587A32"/>
  </w:style>
  <w:style w:type="paragraph" w:customStyle="1" w:styleId="4BFC2A69DD1143B8A90BFCD5676F5FEF">
    <w:name w:val="4BFC2A69DD1143B8A90BFCD5676F5F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ABA8AF75BA84DDB8C8BB698A5CB19EE">
    <w:name w:val="8ABA8AF75BA84DDB8C8BB698A5CB19EE"/>
  </w:style>
  <w:style w:type="paragraph" w:customStyle="1" w:styleId="DE557608178745C0A513026E7054F546">
    <w:name w:val="DE557608178745C0A513026E7054F546"/>
  </w:style>
  <w:style w:type="paragraph" w:customStyle="1" w:styleId="C123D371683641B4A8899275229B9D15">
    <w:name w:val="C123D371683641B4A8899275229B9D15"/>
  </w:style>
  <w:style w:type="paragraph" w:customStyle="1" w:styleId="F87C3DCB1A9B4B45B6E5EDC2F4A31AF4">
    <w:name w:val="F87C3DCB1A9B4B45B6E5EDC2F4A31AF4"/>
  </w:style>
  <w:style w:type="paragraph" w:customStyle="1" w:styleId="786CBDD2C70D41FAAF467684D7F77B2C">
    <w:name w:val="786CBDD2C70D41FAAF467684D7F77B2C"/>
  </w:style>
  <w:style w:type="paragraph" w:customStyle="1" w:styleId="E141528A01584EE699F485C222EF23BE">
    <w:name w:val="E141528A01584EE699F485C222EF2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A4BCC-4496-4965-B0DF-447AD09C31DF}"/>
</file>

<file path=customXml/itemProps2.xml><?xml version="1.0" encoding="utf-8"?>
<ds:datastoreItem xmlns:ds="http://schemas.openxmlformats.org/officeDocument/2006/customXml" ds:itemID="{A5E091B4-66ED-4157-8D53-1B42ED46E101}"/>
</file>

<file path=customXml/itemProps3.xml><?xml version="1.0" encoding="utf-8"?>
<ds:datastoreItem xmlns:ds="http://schemas.openxmlformats.org/officeDocument/2006/customXml" ds:itemID="{DE1B8586-B78E-4CDE-BF39-172F3F640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941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S1311 Översyn av försäljningen av biljetter i andra hand</vt:lpstr>
      <vt:lpstr>
      </vt:lpstr>
    </vt:vector>
  </TitlesOfParts>
  <Company>Sveriges riksdag</Company>
  <LinksUpToDate>false</LinksUpToDate>
  <CharactersWithSpaces>1096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