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999"/>
      </w:tblGrid>
      <w:tr w:rsidR="007061A1" w14:paraId="533E2FF2" w14:textId="77777777" w:rsidTr="00162410">
        <w:tc>
          <w:tcPr>
            <w:tcW w:w="2268" w:type="dxa"/>
          </w:tcPr>
          <w:p w14:paraId="6CB28D05" w14:textId="77777777" w:rsidR="007061A1" w:rsidRDefault="007061A1" w:rsidP="0016241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</w:tcPr>
          <w:p w14:paraId="18D8E10B" w14:textId="77777777" w:rsidR="007061A1" w:rsidRPr="00ED583F" w:rsidRDefault="007061A1" w:rsidP="0016241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U2017/02601/GV</w:t>
            </w:r>
          </w:p>
        </w:tc>
      </w:tr>
      <w:tr w:rsidR="007061A1" w14:paraId="0B07B8E8" w14:textId="77777777" w:rsidTr="00162410">
        <w:tc>
          <w:tcPr>
            <w:tcW w:w="2268" w:type="dxa"/>
          </w:tcPr>
          <w:p w14:paraId="13C245A9" w14:textId="77777777" w:rsidR="007061A1" w:rsidRDefault="007061A1" w:rsidP="0016241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</w:tcPr>
          <w:p w14:paraId="1EF729B5" w14:textId="77777777" w:rsidR="007061A1" w:rsidRDefault="007061A1" w:rsidP="00162410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061A1" w14:paraId="2D667B37" w14:textId="77777777" w:rsidTr="00162410">
        <w:trPr>
          <w:trHeight w:val="284"/>
        </w:trPr>
        <w:tc>
          <w:tcPr>
            <w:tcW w:w="4911" w:type="dxa"/>
          </w:tcPr>
          <w:p w14:paraId="424D5FF1" w14:textId="77777777" w:rsidR="007061A1" w:rsidRDefault="007061A1" w:rsidP="001624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7061A1" w14:paraId="25490630" w14:textId="77777777" w:rsidTr="00162410">
        <w:trPr>
          <w:trHeight w:val="284"/>
        </w:trPr>
        <w:tc>
          <w:tcPr>
            <w:tcW w:w="4911" w:type="dxa"/>
          </w:tcPr>
          <w:p w14:paraId="4F91BE94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7061A1" w14:paraId="13A5B767" w14:textId="77777777" w:rsidTr="00162410">
        <w:trPr>
          <w:trHeight w:val="284"/>
        </w:trPr>
        <w:tc>
          <w:tcPr>
            <w:tcW w:w="4911" w:type="dxa"/>
          </w:tcPr>
          <w:p w14:paraId="7D7F31C8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1A1" w14:paraId="22C981C4" w14:textId="77777777" w:rsidTr="00162410">
        <w:trPr>
          <w:trHeight w:val="284"/>
        </w:trPr>
        <w:tc>
          <w:tcPr>
            <w:tcW w:w="4911" w:type="dxa"/>
          </w:tcPr>
          <w:p w14:paraId="6E1E7DB5" w14:textId="0C3F279A" w:rsidR="007061A1" w:rsidRDefault="007F2EB4" w:rsidP="00B5798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7061A1" w14:paraId="0D94209C" w14:textId="77777777" w:rsidTr="00162410">
        <w:trPr>
          <w:trHeight w:val="284"/>
        </w:trPr>
        <w:tc>
          <w:tcPr>
            <w:tcW w:w="4911" w:type="dxa"/>
          </w:tcPr>
          <w:p w14:paraId="2783FD2B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1A1" w14:paraId="35133E7F" w14:textId="77777777" w:rsidTr="00162410">
        <w:trPr>
          <w:trHeight w:val="284"/>
        </w:trPr>
        <w:tc>
          <w:tcPr>
            <w:tcW w:w="4911" w:type="dxa"/>
          </w:tcPr>
          <w:p w14:paraId="06B3A6D0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1A1" w14:paraId="54AFAC40" w14:textId="77777777" w:rsidTr="00162410">
        <w:trPr>
          <w:trHeight w:val="284"/>
        </w:trPr>
        <w:tc>
          <w:tcPr>
            <w:tcW w:w="4911" w:type="dxa"/>
          </w:tcPr>
          <w:p w14:paraId="3E516C2C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1A1" w14:paraId="4ABF1ED6" w14:textId="77777777" w:rsidTr="00162410">
        <w:trPr>
          <w:trHeight w:val="284"/>
        </w:trPr>
        <w:tc>
          <w:tcPr>
            <w:tcW w:w="4911" w:type="dxa"/>
          </w:tcPr>
          <w:p w14:paraId="726FEC0A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1A1" w14:paraId="535F7236" w14:textId="77777777" w:rsidTr="00162410">
        <w:trPr>
          <w:trHeight w:val="284"/>
        </w:trPr>
        <w:tc>
          <w:tcPr>
            <w:tcW w:w="4911" w:type="dxa"/>
          </w:tcPr>
          <w:p w14:paraId="210EE477" w14:textId="77777777" w:rsidR="007061A1" w:rsidRDefault="007061A1" w:rsidP="001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AD5850" w14:textId="77777777" w:rsidR="007061A1" w:rsidRDefault="007061A1" w:rsidP="007061A1">
      <w:pPr>
        <w:framePr w:w="4400" w:h="2523" w:wrap="notBeside" w:vAnchor="page" w:hAnchor="page" w:x="6453" w:y="2445"/>
        <w:ind w:left="142"/>
      </w:pPr>
      <w:r>
        <w:t>Till riksdagen</w:t>
      </w:r>
    </w:p>
    <w:p w14:paraId="0821AE9C" w14:textId="77777777" w:rsidR="007061A1" w:rsidRDefault="007061A1" w:rsidP="007061A1">
      <w:pPr>
        <w:pStyle w:val="RKrubrik"/>
        <w:pBdr>
          <w:bottom w:val="single" w:sz="4" w:space="1" w:color="auto"/>
        </w:pBdr>
        <w:spacing w:before="0" w:after="0"/>
      </w:pPr>
      <w:r>
        <w:t>Svar på fråga 2016/17:1521 av Lotta Finstorp (M) Fjärrundervisning</w:t>
      </w:r>
    </w:p>
    <w:p w14:paraId="0F345D55" w14:textId="77777777" w:rsidR="007061A1" w:rsidRDefault="007061A1" w:rsidP="007061A1">
      <w:pPr>
        <w:pStyle w:val="RKnormal"/>
      </w:pPr>
    </w:p>
    <w:p w14:paraId="3764B6B8" w14:textId="7B69379B" w:rsidR="007061A1" w:rsidRDefault="005B6D47" w:rsidP="004D6D6C">
      <w:pPr>
        <w:pStyle w:val="RKnormal"/>
      </w:pPr>
      <w:r>
        <w:t>Lotta Finstorp</w:t>
      </w:r>
      <w:r w:rsidR="007061A1">
        <w:t xml:space="preserve"> har frågat utbildningsmi</w:t>
      </w:r>
      <w:r w:rsidR="009955D4">
        <w:t>nistern hur han och regeringen s</w:t>
      </w:r>
      <w:r w:rsidR="007061A1">
        <w:t xml:space="preserve">er på fjärrundervisning och hur han avser att underlätta för sådan undervisning. </w:t>
      </w:r>
      <w:r w:rsidR="009955D4">
        <w:t>Frågan har överlämnats till mig.</w:t>
      </w:r>
    </w:p>
    <w:p w14:paraId="2BEC265F" w14:textId="77777777" w:rsidR="009955D4" w:rsidRDefault="009955D4" w:rsidP="004D6D6C">
      <w:pPr>
        <w:pStyle w:val="RKnormal"/>
      </w:pPr>
    </w:p>
    <w:p w14:paraId="2DC29241" w14:textId="77777777" w:rsidR="004D6D6C" w:rsidRDefault="00865149" w:rsidP="004D6D6C">
      <w:pPr>
        <w:pStyle w:val="RKnormal"/>
        <w:rPr>
          <w:rFonts w:cs="Calibri"/>
          <w:sz w:val="22"/>
          <w:szCs w:val="22"/>
          <w:lang w:eastAsia="sv-SE"/>
        </w:rPr>
      </w:pPr>
      <w:r>
        <w:t xml:space="preserve">Precis som Lotta Finstorp skriver har vi i dag en </w:t>
      </w:r>
      <w:r w:rsidRPr="004D6D6C">
        <w:rPr>
          <w:szCs w:val="24"/>
        </w:rPr>
        <w:t xml:space="preserve">situation där det </w:t>
      </w:r>
      <w:r w:rsidR="004D6D6C">
        <w:rPr>
          <w:szCs w:val="24"/>
        </w:rPr>
        <w:t xml:space="preserve">i många fall </w:t>
      </w:r>
      <w:r w:rsidRPr="004D6D6C">
        <w:rPr>
          <w:szCs w:val="24"/>
        </w:rPr>
        <w:t xml:space="preserve">är svårt </w:t>
      </w:r>
      <w:r w:rsidR="004D6D6C">
        <w:rPr>
          <w:szCs w:val="24"/>
        </w:rPr>
        <w:t xml:space="preserve">för huvudmännen </w:t>
      </w:r>
      <w:r w:rsidRPr="004D6D6C">
        <w:rPr>
          <w:szCs w:val="24"/>
        </w:rPr>
        <w:t>att hitta behöriga lärare</w:t>
      </w:r>
      <w:r w:rsidR="004D6D6C">
        <w:rPr>
          <w:szCs w:val="24"/>
        </w:rPr>
        <w:t xml:space="preserve">. </w:t>
      </w:r>
      <w:r w:rsidR="007061A1">
        <w:t>Den 30</w:t>
      </w:r>
      <w:r w:rsidR="00F41BA5">
        <w:t> </w:t>
      </w:r>
      <w:r w:rsidR="007061A1">
        <w:t>maj 2017 tog jag emot betänkandet Entreprenad, fjärrundervisning och distansundervisning (SOU 2017:44)</w:t>
      </w:r>
      <w:r w:rsidR="000A6A33">
        <w:t xml:space="preserve"> från utredningen Bättre möjligheter till fjärrundervisning och undervisning på entreprenad (U</w:t>
      </w:r>
      <w:r w:rsidR="00F41BA5">
        <w:t> </w:t>
      </w:r>
      <w:r w:rsidR="000A6A33">
        <w:t>2015:09)</w:t>
      </w:r>
      <w:r w:rsidR="007061A1">
        <w:t xml:space="preserve">. </w:t>
      </w:r>
      <w:r w:rsidR="004D6D6C" w:rsidRPr="004D6D6C">
        <w:rPr>
          <w:rFonts w:cs="Calibri"/>
          <w:szCs w:val="24"/>
          <w:lang w:eastAsia="sv-SE"/>
        </w:rPr>
        <w:t>Utredningen tillsattes för att öka möjligheterna att erbjuda undervisning över hela landet och ge våra barn och unga en likvärdig tillgång till utbildning.</w:t>
      </w:r>
      <w:r w:rsidR="004D6D6C">
        <w:rPr>
          <w:rFonts w:cs="Calibri"/>
          <w:sz w:val="22"/>
          <w:szCs w:val="22"/>
          <w:lang w:eastAsia="sv-SE"/>
        </w:rPr>
        <w:t xml:space="preserve"> </w:t>
      </w:r>
    </w:p>
    <w:p w14:paraId="1C718030" w14:textId="77777777" w:rsidR="004D6D6C" w:rsidRDefault="004D6D6C" w:rsidP="004D6D6C">
      <w:pPr>
        <w:pStyle w:val="RKnormal"/>
        <w:rPr>
          <w:rFonts w:cs="Calibri"/>
          <w:sz w:val="22"/>
          <w:szCs w:val="22"/>
          <w:lang w:eastAsia="sv-SE"/>
        </w:rPr>
      </w:pPr>
    </w:p>
    <w:p w14:paraId="494F6A3C" w14:textId="77777777" w:rsidR="004D6D6C" w:rsidRDefault="007061A1" w:rsidP="004D6D6C">
      <w:pPr>
        <w:pStyle w:val="RKnormal"/>
        <w:rPr>
          <w:rFonts w:cs="Calibri"/>
          <w:szCs w:val="24"/>
          <w:lang w:eastAsia="sv-SE"/>
        </w:rPr>
      </w:pPr>
      <w:r w:rsidRPr="004D6D6C">
        <w:rPr>
          <w:szCs w:val="24"/>
        </w:rPr>
        <w:t>I betänkandet föreslås bl.a. att möjligheterna att anordna fjärrunder</w:t>
      </w:r>
      <w:r w:rsidR="00F41BA5">
        <w:rPr>
          <w:szCs w:val="24"/>
        </w:rPr>
        <w:softHyphen/>
      </w:r>
      <w:r w:rsidRPr="004D6D6C">
        <w:rPr>
          <w:szCs w:val="24"/>
        </w:rPr>
        <w:t xml:space="preserve">visning ska öka för huvudmän för såväl de obligatoriska skolformerna som gymnasie- och gymnasiesärskolan. </w:t>
      </w:r>
      <w:r w:rsidR="004D6D6C" w:rsidRPr="004D6D6C">
        <w:rPr>
          <w:rFonts w:cs="Calibri"/>
          <w:szCs w:val="24"/>
          <w:lang w:eastAsia="sv-SE"/>
        </w:rPr>
        <w:t>Att fler får möjlighet till fjärr</w:t>
      </w:r>
      <w:r w:rsidR="00F41BA5">
        <w:rPr>
          <w:rFonts w:cs="Calibri"/>
          <w:szCs w:val="24"/>
          <w:lang w:eastAsia="sv-SE"/>
        </w:rPr>
        <w:softHyphen/>
      </w:r>
      <w:r w:rsidR="004D6D6C" w:rsidRPr="004D6D6C">
        <w:rPr>
          <w:rFonts w:cs="Calibri"/>
          <w:szCs w:val="24"/>
          <w:lang w:eastAsia="sv-SE"/>
        </w:rPr>
        <w:t xml:space="preserve">undervisning kan leda till att fler barn och unga får undervisning av behöriga lärare. </w:t>
      </w:r>
      <w:r w:rsidR="004D6D6C">
        <w:rPr>
          <w:rFonts w:cs="Calibri"/>
          <w:szCs w:val="24"/>
          <w:lang w:eastAsia="sv-SE"/>
        </w:rPr>
        <w:t>Fjärrundervisning kan även innebära att huvudmän kan</w:t>
      </w:r>
      <w:r w:rsidR="004D6D6C" w:rsidRPr="004D6D6C">
        <w:rPr>
          <w:rFonts w:cs="Calibri"/>
          <w:szCs w:val="24"/>
          <w:lang w:eastAsia="sv-SE"/>
        </w:rPr>
        <w:t xml:space="preserve"> fortsätta </w:t>
      </w:r>
      <w:r w:rsidR="004D6D6C">
        <w:rPr>
          <w:rFonts w:cs="Calibri"/>
          <w:szCs w:val="24"/>
          <w:lang w:eastAsia="sv-SE"/>
        </w:rPr>
        <w:t xml:space="preserve">att </w:t>
      </w:r>
      <w:r w:rsidR="004D6D6C" w:rsidRPr="004D6D6C">
        <w:rPr>
          <w:rFonts w:cs="Calibri"/>
          <w:szCs w:val="24"/>
          <w:lang w:eastAsia="sv-SE"/>
        </w:rPr>
        <w:t xml:space="preserve">bedriva undervisning i ämnen och kurser där </w:t>
      </w:r>
      <w:r w:rsidR="004D6D6C">
        <w:rPr>
          <w:rFonts w:cs="Calibri"/>
          <w:szCs w:val="24"/>
          <w:lang w:eastAsia="sv-SE"/>
        </w:rPr>
        <w:t>elevunderlaget är litet och det annars finns risk att</w:t>
      </w:r>
      <w:r w:rsidR="004D6D6C" w:rsidRPr="004D6D6C">
        <w:rPr>
          <w:rFonts w:cs="Calibri"/>
          <w:szCs w:val="24"/>
          <w:lang w:eastAsia="sv-SE"/>
        </w:rPr>
        <w:t xml:space="preserve"> undervisningen inte blir av.</w:t>
      </w:r>
    </w:p>
    <w:p w14:paraId="06AB4D80" w14:textId="77777777" w:rsidR="009A646A" w:rsidRDefault="009A646A" w:rsidP="004D6D6C">
      <w:pPr>
        <w:pStyle w:val="RKnormal"/>
        <w:rPr>
          <w:rFonts w:cs="Calibri"/>
          <w:szCs w:val="24"/>
          <w:lang w:eastAsia="sv-SE"/>
        </w:rPr>
      </w:pPr>
    </w:p>
    <w:p w14:paraId="74C8E8D6" w14:textId="77777777" w:rsidR="009A646A" w:rsidRPr="004D6D6C" w:rsidRDefault="009A646A" w:rsidP="004D6D6C">
      <w:pPr>
        <w:pStyle w:val="RKnormal"/>
        <w:rPr>
          <w:rFonts w:cs="Calibri"/>
          <w:szCs w:val="24"/>
          <w:lang w:eastAsia="sv-SE"/>
        </w:rPr>
      </w:pPr>
      <w:r>
        <w:rPr>
          <w:rFonts w:cs="Calibri"/>
          <w:szCs w:val="24"/>
          <w:lang w:eastAsia="sv-SE"/>
        </w:rPr>
        <w:t>Samtidigt fortsätter regeringen arbetet med att öka läraryrkets attraktivitet och möta den lärarbrist som vi har i dag.</w:t>
      </w:r>
    </w:p>
    <w:p w14:paraId="5A994291" w14:textId="77777777" w:rsidR="00865149" w:rsidRDefault="00865149" w:rsidP="004D6D6C">
      <w:pPr>
        <w:pStyle w:val="RKnormal"/>
      </w:pPr>
    </w:p>
    <w:p w14:paraId="1F63A7DE" w14:textId="77777777" w:rsidR="007061A1" w:rsidRDefault="007061A1" w:rsidP="004D6D6C">
      <w:pPr>
        <w:pStyle w:val="RKnormal"/>
      </w:pPr>
      <w:r>
        <w:t>Jag har för avsikt att remittera betänkandet inom kort och avvaktar remiss</w:t>
      </w:r>
      <w:r w:rsidR="00F41BA5">
        <w:softHyphen/>
      </w:r>
      <w:r>
        <w:t xml:space="preserve">behandlingen innan jag och regeringen tar ställning till hur förslagen ska hanteras. </w:t>
      </w:r>
    </w:p>
    <w:p w14:paraId="4D2BB7F4" w14:textId="77777777" w:rsidR="007061A1" w:rsidRDefault="007061A1" w:rsidP="004D6D6C">
      <w:pPr>
        <w:pStyle w:val="RKnormal"/>
      </w:pPr>
    </w:p>
    <w:p w14:paraId="213CF059" w14:textId="6912701F" w:rsidR="007061A1" w:rsidRDefault="006425AC" w:rsidP="004D6D6C">
      <w:pPr>
        <w:pStyle w:val="RKnormal"/>
      </w:pPr>
      <w:r>
        <w:t>Stockholm den 1</w:t>
      </w:r>
      <w:r w:rsidR="006124DA">
        <w:t>3</w:t>
      </w:r>
      <w:bookmarkStart w:id="0" w:name="_GoBack"/>
      <w:bookmarkEnd w:id="0"/>
      <w:r w:rsidR="007061A1">
        <w:t xml:space="preserve"> juni 2017</w:t>
      </w:r>
    </w:p>
    <w:p w14:paraId="39DD3E9B" w14:textId="77777777" w:rsidR="007061A1" w:rsidRDefault="007061A1" w:rsidP="007061A1">
      <w:pPr>
        <w:pStyle w:val="RKnormal"/>
      </w:pPr>
    </w:p>
    <w:p w14:paraId="77B78397" w14:textId="77777777" w:rsidR="007061A1" w:rsidRDefault="007061A1" w:rsidP="007061A1">
      <w:pPr>
        <w:pStyle w:val="RKnormal"/>
      </w:pPr>
    </w:p>
    <w:p w14:paraId="56403C67" w14:textId="77777777" w:rsidR="007061A1" w:rsidRDefault="007061A1" w:rsidP="007061A1">
      <w:pPr>
        <w:pStyle w:val="RKnormal"/>
      </w:pPr>
    </w:p>
    <w:p w14:paraId="795A21B1" w14:textId="77777777" w:rsidR="007061A1" w:rsidRDefault="007061A1" w:rsidP="007061A1">
      <w:pPr>
        <w:pStyle w:val="RKnormal"/>
      </w:pPr>
      <w:r>
        <w:t>Anna Ekström</w:t>
      </w:r>
    </w:p>
    <w:p w14:paraId="11CB812F" w14:textId="77777777" w:rsidR="00CF717A" w:rsidRPr="00CF717A" w:rsidRDefault="00CF717A" w:rsidP="00CF717A"/>
    <w:sectPr w:rsidR="00CF717A" w:rsidRPr="00CF717A" w:rsidSect="007061A1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35555" w14:textId="77777777" w:rsidR="001A7956" w:rsidRDefault="001A7956" w:rsidP="00A87A54">
      <w:pPr>
        <w:spacing w:line="240" w:lineRule="auto"/>
      </w:pPr>
      <w:r>
        <w:separator/>
      </w:r>
    </w:p>
  </w:endnote>
  <w:endnote w:type="continuationSeparator" w:id="0">
    <w:p w14:paraId="6FD0D55E" w14:textId="77777777" w:rsidR="001A7956" w:rsidRDefault="001A7956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7A18B" w14:textId="77777777" w:rsidR="001A7956" w:rsidRDefault="001A7956" w:rsidP="00A87A54">
      <w:pPr>
        <w:spacing w:line="240" w:lineRule="auto"/>
      </w:pPr>
      <w:r>
        <w:separator/>
      </w:r>
    </w:p>
  </w:footnote>
  <w:footnote w:type="continuationSeparator" w:id="0">
    <w:p w14:paraId="36F8DED6" w14:textId="77777777" w:rsidR="001A7956" w:rsidRDefault="001A7956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3FDF" w14:textId="77777777" w:rsidR="00E80146" w:rsidRDefault="009869A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AAB9C6" w14:textId="77777777">
      <w:trPr>
        <w:cantSplit/>
      </w:trPr>
      <w:tc>
        <w:tcPr>
          <w:tcW w:w="3119" w:type="dxa"/>
        </w:tcPr>
        <w:p w14:paraId="51993051" w14:textId="77777777" w:rsidR="00E80146" w:rsidRDefault="006124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DF7940" w14:textId="77777777" w:rsidR="00E80146" w:rsidRDefault="006124DA">
          <w:pPr>
            <w:pStyle w:val="Sidhuvud"/>
            <w:ind w:right="360"/>
          </w:pPr>
        </w:p>
      </w:tc>
      <w:tc>
        <w:tcPr>
          <w:tcW w:w="1525" w:type="dxa"/>
        </w:tcPr>
        <w:p w14:paraId="243B86AF" w14:textId="77777777" w:rsidR="00E80146" w:rsidRDefault="006124DA">
          <w:pPr>
            <w:pStyle w:val="Sidhuvud"/>
            <w:ind w:right="360"/>
          </w:pPr>
        </w:p>
      </w:tc>
    </w:tr>
  </w:tbl>
  <w:p w14:paraId="22A59E5F" w14:textId="77777777" w:rsidR="00E80146" w:rsidRDefault="006124D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3DDFD" w14:textId="77777777" w:rsidR="00E80146" w:rsidRDefault="009869A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55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62DB06" w14:textId="77777777">
      <w:trPr>
        <w:cantSplit/>
      </w:trPr>
      <w:tc>
        <w:tcPr>
          <w:tcW w:w="3119" w:type="dxa"/>
        </w:tcPr>
        <w:p w14:paraId="47B80C99" w14:textId="77777777" w:rsidR="00E80146" w:rsidRDefault="006124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C833AD" w14:textId="77777777" w:rsidR="00E80146" w:rsidRDefault="006124DA">
          <w:pPr>
            <w:pStyle w:val="Sidhuvud"/>
            <w:ind w:right="360"/>
          </w:pPr>
        </w:p>
      </w:tc>
      <w:tc>
        <w:tcPr>
          <w:tcW w:w="1525" w:type="dxa"/>
        </w:tcPr>
        <w:p w14:paraId="6D737BD7" w14:textId="77777777" w:rsidR="00E80146" w:rsidRDefault="006124DA">
          <w:pPr>
            <w:pStyle w:val="Sidhuvud"/>
            <w:ind w:right="360"/>
          </w:pPr>
        </w:p>
      </w:tc>
    </w:tr>
  </w:tbl>
  <w:p w14:paraId="257928A8" w14:textId="77777777" w:rsidR="00E80146" w:rsidRDefault="006124D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197C8" w14:textId="77777777" w:rsidR="00306CD9" w:rsidRDefault="009869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6F4E1A" wp14:editId="301403AD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8BF2E" w14:textId="77777777" w:rsidR="00E80146" w:rsidRDefault="006124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0B1449" w14:textId="77777777" w:rsidR="00E80146" w:rsidRDefault="006124DA">
    <w:pPr>
      <w:rPr>
        <w:rFonts w:ascii="TradeGothic" w:hAnsi="TradeGothic"/>
        <w:b/>
        <w:bCs/>
        <w:spacing w:val="12"/>
        <w:sz w:val="22"/>
      </w:rPr>
    </w:pPr>
  </w:p>
  <w:p w14:paraId="471626C9" w14:textId="77777777" w:rsidR="00E80146" w:rsidRDefault="006124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DAC6EF" w14:textId="77777777" w:rsidR="00E80146" w:rsidRDefault="006124D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D12CDF"/>
    <w:multiLevelType w:val="hybridMultilevel"/>
    <w:tmpl w:val="30B01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503F4C"/>
    <w:multiLevelType w:val="multilevel"/>
    <w:tmpl w:val="1A20A4CA"/>
    <w:numStyleLink w:val="RKPunktlista"/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8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A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6A33"/>
    <w:rsid w:val="000C61D1"/>
    <w:rsid w:val="000E12D9"/>
    <w:rsid w:val="000F00B8"/>
    <w:rsid w:val="00111809"/>
    <w:rsid w:val="00121002"/>
    <w:rsid w:val="00170CE4"/>
    <w:rsid w:val="00173126"/>
    <w:rsid w:val="00192E34"/>
    <w:rsid w:val="001A7956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751"/>
    <w:rsid w:val="00491796"/>
    <w:rsid w:val="004B66DA"/>
    <w:rsid w:val="004C70EE"/>
    <w:rsid w:val="004D6D6C"/>
    <w:rsid w:val="004E1742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B6D47"/>
    <w:rsid w:val="005E2F29"/>
    <w:rsid w:val="005E4E79"/>
    <w:rsid w:val="006124DA"/>
    <w:rsid w:val="006175D7"/>
    <w:rsid w:val="006208E5"/>
    <w:rsid w:val="00631F82"/>
    <w:rsid w:val="006425AC"/>
    <w:rsid w:val="00654B4D"/>
    <w:rsid w:val="00665CD3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061A1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2EB4"/>
    <w:rsid w:val="007F516C"/>
    <w:rsid w:val="00804C1B"/>
    <w:rsid w:val="00816677"/>
    <w:rsid w:val="008178E6"/>
    <w:rsid w:val="008375D5"/>
    <w:rsid w:val="00865149"/>
    <w:rsid w:val="00875DDD"/>
    <w:rsid w:val="00891929"/>
    <w:rsid w:val="008A0A0D"/>
    <w:rsid w:val="008C562B"/>
    <w:rsid w:val="008D3090"/>
    <w:rsid w:val="008D4306"/>
    <w:rsid w:val="008D4508"/>
    <w:rsid w:val="008E77D6"/>
    <w:rsid w:val="008F49E9"/>
    <w:rsid w:val="0093335A"/>
    <w:rsid w:val="0094502D"/>
    <w:rsid w:val="00947013"/>
    <w:rsid w:val="00957413"/>
    <w:rsid w:val="009869AA"/>
    <w:rsid w:val="00986CC3"/>
    <w:rsid w:val="009920AA"/>
    <w:rsid w:val="009955D4"/>
    <w:rsid w:val="009A4D0A"/>
    <w:rsid w:val="009A646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5798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28F5"/>
    <w:rsid w:val="00D279D8"/>
    <w:rsid w:val="00D27C8E"/>
    <w:rsid w:val="00D4141B"/>
    <w:rsid w:val="00D4145D"/>
    <w:rsid w:val="00D45543"/>
    <w:rsid w:val="00D5467F"/>
    <w:rsid w:val="00D62478"/>
    <w:rsid w:val="00D6730A"/>
    <w:rsid w:val="00D76068"/>
    <w:rsid w:val="00D76B01"/>
    <w:rsid w:val="00D84704"/>
    <w:rsid w:val="00D95424"/>
    <w:rsid w:val="00DB714B"/>
    <w:rsid w:val="00DE63FA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1BA5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23F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A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7061A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7061A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061A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61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61A1"/>
    <w:rPr>
      <w:rFonts w:ascii="Tahoma" w:eastAsia="Times New Roman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D6D6C"/>
    <w:pPr>
      <w:overflowPunct/>
      <w:autoSpaceDE/>
      <w:autoSpaceDN/>
      <w:adjustRightInd/>
      <w:spacing w:after="280" w:line="276" w:lineRule="auto"/>
      <w:textAlignment w:val="auto"/>
    </w:pPr>
    <w:rPr>
      <w:rFonts w:ascii="Times New Roman" w:eastAsiaTheme="minorHAnsi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A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7061A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7061A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061A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61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61A1"/>
    <w:rPr>
      <w:rFonts w:ascii="Tahoma" w:eastAsia="Times New Roman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D6D6C"/>
    <w:pPr>
      <w:overflowPunct/>
      <w:autoSpaceDE/>
      <w:autoSpaceDN/>
      <w:adjustRightInd/>
      <w:spacing w:after="280" w:line="276" w:lineRule="auto"/>
      <w:textAlignment w:val="auto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fdd23f0a-ab02-4f81-b044-08805bb0bb61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D680A19-AC0C-4892-8A7F-37BF04A6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EFB22-D20E-4BE1-8D2E-9517A5587211}"/>
</file>

<file path=customXml/itemProps4.xml><?xml version="1.0" encoding="utf-8"?>
<ds:datastoreItem xmlns:ds="http://schemas.openxmlformats.org/officeDocument/2006/customXml" ds:itemID="{C579DA4D-F6E3-4173-8FA2-B6285AF9901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36C6F0-87D2-4518-BAF9-3A98D248DE3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1C70C48-0493-4ED1-B2A4-596A868C759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A5A63A-8554-4EBA-A07F-186DE27F9FA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ef3ce22-4bf8-4d2a-b758-3fef4d0885d6"/>
    <ds:schemaRef ds:uri="http://www.w3.org/XML/1998/namespace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54AB83E0-5A37-447D-ABDE-F3E0EBB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Carlsson</dc:creator>
  <cp:lastModifiedBy>Cecilia Carlsson</cp:lastModifiedBy>
  <cp:revision>6</cp:revision>
  <cp:lastPrinted>2017-06-13T12:13:00Z</cp:lastPrinted>
  <dcterms:created xsi:type="dcterms:W3CDTF">2017-06-07T13:19:00Z</dcterms:created>
  <dcterms:modified xsi:type="dcterms:W3CDTF">2017-06-13T12:17:00Z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8dc1cb7e-9213-416a-9724-067a3e36ab64</vt:lpwstr>
  </property>
</Properties>
</file>