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53892" w:rsidP="00DA0661">
      <w:pPr>
        <w:pStyle w:val="Title"/>
      </w:pPr>
      <w:bookmarkStart w:id="0" w:name="Start"/>
      <w:bookmarkEnd w:id="0"/>
      <w:r>
        <w:t>Svar på fråga 2022/23:833 av Annika Hirvonen (MP)</w:t>
      </w:r>
      <w:r>
        <w:br/>
      </w:r>
      <w:r w:rsidR="005570C8">
        <w:t>Möjlighet för vårdpersonal att söka arbetstillstånd från Sverige</w:t>
      </w:r>
    </w:p>
    <w:p w:rsidR="00A318CF" w:rsidP="00A318CF">
      <w:pPr>
        <w:pStyle w:val="BodyText"/>
      </w:pPr>
      <w:r>
        <w:t>Annika Hirvonen har frågat mig</w:t>
      </w:r>
      <w:r w:rsidR="00135F89">
        <w:t xml:space="preserve"> om jag avser att vidta några åtgärder för att underlätta regionernas rekrytering av barnmorskor och annan vårdpersonal genom att i fler fall göra det möjligt att söka arbetstillstånd i Sverige. </w:t>
      </w:r>
    </w:p>
    <w:p w:rsidR="00755C62" w:rsidP="00755C62">
      <w:pPr>
        <w:rPr>
          <w:szCs w:val="24"/>
        </w:rPr>
      </w:pPr>
      <w:r>
        <w:rPr>
          <w:szCs w:val="24"/>
        </w:rPr>
        <w:t>Frågan tar sin utgångspunkt i ett enskilt ärende som jag som statsråd inte kan uttala mig om.</w:t>
      </w:r>
      <w:r w:rsidRPr="004B02C0">
        <w:rPr>
          <w:szCs w:val="24"/>
        </w:rPr>
        <w:t xml:space="preserve"> Jag kan inte heller påverka hur en myndighet eller dom</w:t>
      </w:r>
      <w:r>
        <w:rPr>
          <w:szCs w:val="24"/>
        </w:rPr>
        <w:t xml:space="preserve">stol hanterar enskilda ärenden men förutsätter att det sker i enlighet med gällande lagstiftning.  </w:t>
      </w:r>
    </w:p>
    <w:p w:rsidR="006E1851" w:rsidP="001632DE">
      <w:r>
        <w:rPr>
          <w:szCs w:val="24"/>
        </w:rPr>
        <w:t>D</w:t>
      </w:r>
      <w:r w:rsidR="005F5211">
        <w:rPr>
          <w:szCs w:val="24"/>
        </w:rPr>
        <w:t xml:space="preserve">et </w:t>
      </w:r>
      <w:r>
        <w:rPr>
          <w:szCs w:val="24"/>
        </w:rPr>
        <w:t xml:space="preserve">är viktigt att värna den reglerade invandringen och </w:t>
      </w:r>
      <w:r w:rsidR="005F5211">
        <w:rPr>
          <w:szCs w:val="24"/>
        </w:rPr>
        <w:t xml:space="preserve">en grundläggande </w:t>
      </w:r>
      <w:r>
        <w:rPr>
          <w:szCs w:val="24"/>
        </w:rPr>
        <w:t xml:space="preserve">huvudregel </w:t>
      </w:r>
      <w:r w:rsidR="005F5211">
        <w:rPr>
          <w:szCs w:val="24"/>
        </w:rPr>
        <w:t>i ut</w:t>
      </w:r>
      <w:r w:rsidR="00D4382C">
        <w:t xml:space="preserve">länningslagen </w:t>
      </w:r>
      <w:r>
        <w:t xml:space="preserve">är </w:t>
      </w:r>
      <w:r w:rsidR="00480A64">
        <w:t xml:space="preserve">att </w:t>
      </w:r>
      <w:r>
        <w:t>e</w:t>
      </w:r>
      <w:r w:rsidRPr="00F74807">
        <w:t>n utlänning som vill ha uppehålls</w:t>
      </w:r>
      <w:r>
        <w:t>- eller arbets</w:t>
      </w:r>
      <w:r w:rsidRPr="00F74807">
        <w:t>tillstånd i Sverige</w:t>
      </w:r>
      <w:r w:rsidR="00CA0F76">
        <w:t xml:space="preserve"> ska</w:t>
      </w:r>
      <w:r>
        <w:t xml:space="preserve"> ha</w:t>
      </w:r>
      <w:r w:rsidR="00CA0F76">
        <w:t xml:space="preserve"> </w:t>
      </w:r>
      <w:r w:rsidR="00D4382C">
        <w:t>ansök</w:t>
      </w:r>
      <w:r>
        <w:t>t</w:t>
      </w:r>
      <w:r w:rsidR="00D4382C">
        <w:t xml:space="preserve"> om och bevilja</w:t>
      </w:r>
      <w:r>
        <w:t>t</w:t>
      </w:r>
      <w:r w:rsidR="00D4382C">
        <w:t xml:space="preserve">s ett </w:t>
      </w:r>
      <w:r>
        <w:t xml:space="preserve">sådant </w:t>
      </w:r>
      <w:r w:rsidR="00D4382C">
        <w:t>tillstånd före inresan i Sverige.</w:t>
      </w:r>
      <w:r w:rsidR="005801FD">
        <w:t xml:space="preserve"> </w:t>
      </w:r>
    </w:p>
    <w:p w:rsidR="00653892" w:rsidP="001632DE">
      <w:r>
        <w:t xml:space="preserve">Regeringen arbetar för att förbättra </w:t>
      </w:r>
      <w:r w:rsidRPr="00D42E5B" w:rsidR="00E05EAD">
        <w:t>förutsättningarna för den högkvalificerade arbetskrafts</w:t>
      </w:r>
      <w:r w:rsidR="001632DE">
        <w:softHyphen/>
      </w:r>
      <w:r w:rsidRPr="00D42E5B" w:rsidR="00E05EAD">
        <w:t>invandringen</w:t>
      </w:r>
      <w:r w:rsidR="001632DE">
        <w:t xml:space="preserve"> och har bland annat gett Migrationsverket i uppdrag att främja sådan invandring. </w:t>
      </w:r>
      <w:r w:rsidR="00F74807">
        <w:t>I Migrationsverkets regleringsbrev för 2023 anges också att myndigheten ska förkorta kötiderna för öppna ärenden och öka andelen beslut som fattas inom författningsstyrd tid</w:t>
      </w:r>
      <w:r w:rsidR="006E1851">
        <w:t xml:space="preserve"> och att </w:t>
      </w:r>
      <w:r w:rsidR="00F74807">
        <w:t xml:space="preserve">det </w:t>
      </w:r>
      <w:r w:rsidR="006E1851">
        <w:t>särskilt gäller prövningen av ansökningar om</w:t>
      </w:r>
      <w:r w:rsidR="006E504B">
        <w:t xml:space="preserve"> </w:t>
      </w:r>
      <w:r w:rsidR="006E1851">
        <w:t>uppehålls</w:t>
      </w:r>
      <w:r w:rsidR="006E504B">
        <w:t>-</w:t>
      </w:r>
      <w:r w:rsidR="006E1851">
        <w:t>tillstånd för arbete.</w:t>
      </w:r>
      <w:r w:rsidR="006E504B">
        <w:t xml:space="preserve"> </w:t>
      </w:r>
      <w:r w:rsidRPr="006E504B" w:rsidR="006E504B">
        <w:t>Regeringen har också beslutat om tilläggsdirektiv till Utredningen om en behovsprövad arbetskraftsinvandring. Jag vill inte föregå utredningen.</w:t>
      </w:r>
    </w:p>
    <w:p w:rsidR="00653892" w:rsidP="002749F7">
      <w:pPr>
        <w:pStyle w:val="BodyText"/>
      </w:pPr>
    </w:p>
    <w:p w:rsidR="0065389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ACEC73B39C042DAB3909E2CB06944EA"/>
          </w:placeholder>
          <w:dataBinding w:xpath="/ns0:DocumentInfo[1]/ns0:BaseInfo[1]/ns0:HeaderDate[1]" w:storeItemID="{B0D77CD2-9A17-4C97-BB73-D96306A1174D}" w:prefixMappings="xmlns:ns0='http://lp/documentinfo/RK' "/>
          <w:date w:fullDate="2023-07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570C8">
            <w:t>17 juli 2023</w:t>
          </w:r>
        </w:sdtContent>
      </w:sdt>
    </w:p>
    <w:p w:rsidR="00653892" w:rsidP="004E7A8F">
      <w:pPr>
        <w:pStyle w:val="Brdtextutanavstnd"/>
      </w:pPr>
    </w:p>
    <w:p w:rsidR="00653892" w:rsidP="004E7A8F">
      <w:pPr>
        <w:pStyle w:val="Brdtextutanavstnd"/>
      </w:pPr>
    </w:p>
    <w:p w:rsidR="00653892" w:rsidP="004E7A8F">
      <w:pPr>
        <w:pStyle w:val="Brdtextutanavstnd"/>
      </w:pPr>
    </w:p>
    <w:p w:rsidR="00653892" w:rsidP="00422A41">
      <w:pPr>
        <w:pStyle w:val="BodyText"/>
      </w:pPr>
      <w:r>
        <w:t>Maria Malmer Stenergard</w:t>
      </w:r>
    </w:p>
    <w:p w:rsidR="0065389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5389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53892" w:rsidRPr="007D73AB" w:rsidP="00340DE0">
          <w:pPr>
            <w:pStyle w:val="Header"/>
          </w:pPr>
        </w:p>
      </w:tc>
      <w:tc>
        <w:tcPr>
          <w:tcW w:w="1134" w:type="dxa"/>
        </w:tcPr>
        <w:p w:rsidR="0065389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5389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53892" w:rsidRPr="00710A6C" w:rsidP="00EE3C0F">
          <w:pPr>
            <w:pStyle w:val="Header"/>
            <w:rPr>
              <w:b/>
            </w:rPr>
          </w:pPr>
        </w:p>
        <w:p w:rsidR="00653892" w:rsidP="00EE3C0F">
          <w:pPr>
            <w:pStyle w:val="Header"/>
          </w:pPr>
        </w:p>
        <w:p w:rsidR="00653892" w:rsidP="00EE3C0F">
          <w:pPr>
            <w:pStyle w:val="Header"/>
          </w:pPr>
        </w:p>
        <w:p w:rsidR="0065389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38927B858D44C6BA2664C74C160250B"/>
            </w:placeholder>
            <w:dataBinding w:xpath="/ns0:DocumentInfo[1]/ns0:BaseInfo[1]/ns0:Dnr[1]" w:storeItemID="{B0D77CD2-9A17-4C97-BB73-D96306A1174D}" w:prefixMappings="xmlns:ns0='http://lp/documentinfo/RK' "/>
            <w:text/>
          </w:sdtPr>
          <w:sdtContent>
            <w:p w:rsidR="00653892" w:rsidP="00EE3C0F">
              <w:pPr>
                <w:pStyle w:val="Header"/>
              </w:pPr>
              <w:r>
                <w:t>Ju2023/01627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0B6C1670F945BC83487ACAA2CBA414"/>
            </w:placeholder>
            <w:showingPlcHdr/>
            <w:dataBinding w:xpath="/ns0:DocumentInfo[1]/ns0:BaseInfo[1]/ns0:DocNumber[1]" w:storeItemID="{B0D77CD2-9A17-4C97-BB73-D96306A1174D}" w:prefixMappings="xmlns:ns0='http://lp/documentinfo/RK' "/>
            <w:text/>
          </w:sdtPr>
          <w:sdtContent>
            <w:p w:rsidR="0065389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53892" w:rsidP="00EE3C0F">
          <w:pPr>
            <w:pStyle w:val="Header"/>
          </w:pPr>
        </w:p>
      </w:tc>
      <w:tc>
        <w:tcPr>
          <w:tcW w:w="1134" w:type="dxa"/>
        </w:tcPr>
        <w:p w:rsidR="00653892" w:rsidP="0094502D">
          <w:pPr>
            <w:pStyle w:val="Header"/>
          </w:pPr>
        </w:p>
        <w:p w:rsidR="0065389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C209A1A830A47818F1665B450230682"/>
          </w:placeholder>
          <w:richText/>
        </w:sdtPr>
        <w:sdtContent>
          <w:sdt>
            <w:sdtPr>
              <w:alias w:val="SenderText"/>
              <w:tag w:val="ccRKShow_SenderText"/>
              <w:id w:val="576556691"/>
              <w:placeholder>
                <w:docPart w:val="5ACD722805374FA082FE94878C227770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AA3F02" w:rsidRPr="00795D69" w:rsidP="00AA3F02">
                  <w:pPr>
                    <w:pStyle w:val="Header"/>
                    <w:rPr>
                      <w:b/>
                    </w:rPr>
                  </w:pPr>
                  <w:r w:rsidRPr="00795D69">
                    <w:rPr>
                      <w:b/>
                    </w:rPr>
                    <w:t>Justitiedepartementet</w:t>
                  </w:r>
                </w:p>
                <w:p w:rsidR="00653892" w:rsidRPr="00340DE0" w:rsidP="00AA3F02">
                  <w:pPr>
                    <w:pStyle w:val="Header"/>
                  </w:pPr>
                  <w:r w:rsidRPr="00795D69">
                    <w:t>Migrationsministern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BB798433A2DE413E9518785C11271191"/>
          </w:placeholder>
          <w:dataBinding w:xpath="/ns0:DocumentInfo[1]/ns0:BaseInfo[1]/ns0:Recipient[1]" w:storeItemID="{B0D77CD2-9A17-4C97-BB73-D96306A1174D}" w:prefixMappings="xmlns:ns0='http://lp/documentinfo/RK' "/>
          <w:text w:multiLine="1"/>
        </w:sdtPr>
        <w:sdtContent>
          <w:tc>
            <w:tcPr>
              <w:tcW w:w="3170" w:type="dxa"/>
            </w:tcPr>
            <w:p w:rsidR="0065389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5389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customStyle="1" w:styleId="ingress">
    <w:name w:val="ingress"/>
    <w:basedOn w:val="Normal"/>
    <w:rsid w:val="00E05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F748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38927B858D44C6BA2664C74C16025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6D881-9E9F-43E2-A969-9E4B03B0F3E8}"/>
      </w:docPartPr>
      <w:docPartBody>
        <w:p w:rsidR="001C1A8B" w:rsidP="00DC6B8E">
          <w:pPr>
            <w:pStyle w:val="F38927B858D44C6BA2664C74C16025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0B6C1670F945BC83487ACAA2CBA4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354D22-43F3-4050-8D88-8848FD6E3008}"/>
      </w:docPartPr>
      <w:docPartBody>
        <w:p w:rsidR="001C1A8B" w:rsidP="00DC6B8E">
          <w:pPr>
            <w:pStyle w:val="6A0B6C1670F945BC83487ACAA2CBA41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209A1A830A47818F1665B450230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12799C-C946-4FD6-A825-C81C2601EC49}"/>
      </w:docPartPr>
      <w:docPartBody>
        <w:p w:rsidR="001C1A8B" w:rsidP="00DC6B8E">
          <w:pPr>
            <w:pStyle w:val="2C209A1A830A47818F1665B4502306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798433A2DE413E9518785C112711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D77799-071C-409D-A1BE-2A2F20C51CC8}"/>
      </w:docPartPr>
      <w:docPartBody>
        <w:p w:rsidR="001C1A8B" w:rsidP="00DC6B8E">
          <w:pPr>
            <w:pStyle w:val="BB798433A2DE413E9518785C11271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CEC73B39C042DAB3909E2CB06944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ED2053-A858-44AA-946C-58B60ACE191C}"/>
      </w:docPartPr>
      <w:docPartBody>
        <w:p w:rsidR="001C1A8B" w:rsidP="00DC6B8E">
          <w:pPr>
            <w:pStyle w:val="9ACEC73B39C042DAB3909E2CB06944E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ACD722805374FA082FE94878C2277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4E851-F79B-4B1C-A927-E930F0E8BC60}"/>
      </w:docPartPr>
      <w:docPartBody>
        <w:p w:rsidR="008D74E3" w:rsidP="002B75C0">
          <w:pPr>
            <w:pStyle w:val="5ACD722805374FA082FE94878C22777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75C0"/>
    <w:rPr>
      <w:noProof w:val="0"/>
      <w:color w:val="808080"/>
    </w:rPr>
  </w:style>
  <w:style w:type="paragraph" w:customStyle="1" w:styleId="F38927B858D44C6BA2664C74C160250B">
    <w:name w:val="F38927B858D44C6BA2664C74C160250B"/>
    <w:rsid w:val="00DC6B8E"/>
  </w:style>
  <w:style w:type="paragraph" w:customStyle="1" w:styleId="BB798433A2DE413E9518785C11271191">
    <w:name w:val="BB798433A2DE413E9518785C11271191"/>
    <w:rsid w:val="00DC6B8E"/>
  </w:style>
  <w:style w:type="paragraph" w:customStyle="1" w:styleId="6A0B6C1670F945BC83487ACAA2CBA4141">
    <w:name w:val="6A0B6C1670F945BC83487ACAA2CBA4141"/>
    <w:rsid w:val="00DC6B8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C209A1A830A47818F1665B4502306821">
    <w:name w:val="2C209A1A830A47818F1665B4502306821"/>
    <w:rsid w:val="00DC6B8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CEC73B39C042DAB3909E2CB06944EA">
    <w:name w:val="9ACEC73B39C042DAB3909E2CB06944EA"/>
    <w:rsid w:val="00DC6B8E"/>
  </w:style>
  <w:style w:type="paragraph" w:customStyle="1" w:styleId="5ACD722805374FA082FE94878C227770">
    <w:name w:val="5ACD722805374FA082FE94878C227770"/>
    <w:rsid w:val="002B75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2023-07-17T00:00:00</HeaderDate>
    <Office/>
    <Dnr>Ju2023/01627</Dnr>
    <ParagrafNr/>
    <DocumentTitle/>
    <VisitingAddress/>
    <Extra1/>
    <Extra2/>
    <Extra3>Annika Hirvonen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b2304718-5001-4ae1-92ba-699ffed7f000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94083-3CB7-4869-85CE-C25C5A4FD285}"/>
</file>

<file path=customXml/itemProps2.xml><?xml version="1.0" encoding="utf-8"?>
<ds:datastoreItem xmlns:ds="http://schemas.openxmlformats.org/officeDocument/2006/customXml" ds:itemID="{D7E6A6AF-DF90-4B99-8244-BB1A1088CC0F}"/>
</file>

<file path=customXml/itemProps3.xml><?xml version="1.0" encoding="utf-8"?>
<ds:datastoreItem xmlns:ds="http://schemas.openxmlformats.org/officeDocument/2006/customXml" ds:itemID="{B0D77CD2-9A17-4C97-BB73-D96306A1174D}"/>
</file>

<file path=customXml/itemProps4.xml><?xml version="1.0" encoding="utf-8"?>
<ds:datastoreItem xmlns:ds="http://schemas.openxmlformats.org/officeDocument/2006/customXml" ds:itemID="{0C7462ED-7880-4196-9AEC-AC7BC13F317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237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833 Slutlig.docx</dc:title>
  <cp:revision>2</cp:revision>
  <dcterms:created xsi:type="dcterms:W3CDTF">2023-07-14T06:42:00Z</dcterms:created>
  <dcterms:modified xsi:type="dcterms:W3CDTF">2023-07-14T06:42:00Z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