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12025" w:rsidR="00C57C2E" w:rsidP="00C57C2E" w:rsidRDefault="001F4293" w14:paraId="0B94F533" w14:textId="77777777">
      <w:pPr>
        <w:pStyle w:val="Normalutanindragellerluft"/>
      </w:pPr>
      <w:r w:rsidRPr="00D1202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BC18D538BC24CA6ACB0C043185075FD"/>
        </w:placeholder>
        <w15:appearance w15:val="hidden"/>
        <w:text/>
      </w:sdtPr>
      <w:sdtEndPr/>
      <w:sdtContent>
        <w:p w:rsidRPr="00D12025" w:rsidR="00AF30DD" w:rsidP="00CC4C93" w:rsidRDefault="00AF30DD" w14:paraId="0B94F534" w14:textId="77777777">
          <w:pPr>
            <w:pStyle w:val="Rubrik1"/>
          </w:pPr>
          <w:r w:rsidRPr="00D12025">
            <w:t>Förslag till riksdagsbeslut</w:t>
          </w:r>
        </w:p>
      </w:sdtContent>
    </w:sdt>
    <w:sdt>
      <w:sdtPr>
        <w:alias w:val="Yrkande 1"/>
        <w:tag w:val="011f6c25-81a2-4bd1-aef7-b2a1efd983ca"/>
        <w:id w:val="1565058591"/>
        <w:lock w:val="sdtLocked"/>
      </w:sdtPr>
      <w:sdtEndPr/>
      <w:sdtContent>
        <w:p w:rsidR="00A56B3C" w:rsidRDefault="0034682E" w14:paraId="0B94F535" w14:textId="7CD99D0A">
          <w:pPr>
            <w:pStyle w:val="Frslagstext"/>
          </w:pPr>
          <w:r>
            <w:t>Riksdagen ställer sig bakom det som anförs i motionen om en tydligare formulering i trafikförordningen gällande mobiltelefon och bilkörning och tillkännager detta för regeringen.</w:t>
          </w:r>
        </w:p>
      </w:sdtContent>
    </w:sdt>
    <w:p w:rsidRPr="00D12025" w:rsidR="00AF30DD" w:rsidP="00AF30DD" w:rsidRDefault="000156D9" w14:paraId="0B94F536" w14:textId="77777777">
      <w:pPr>
        <w:pStyle w:val="Rubrik1"/>
      </w:pPr>
      <w:bookmarkStart w:name="MotionsStart" w:id="0"/>
      <w:bookmarkEnd w:id="0"/>
      <w:r w:rsidRPr="00D12025">
        <w:t>Motivering</w:t>
      </w:r>
    </w:p>
    <w:p w:rsidRPr="00D12025" w:rsidR="00227EA6" w:rsidP="00227EA6" w:rsidRDefault="00227EA6" w14:paraId="0B94F537" w14:textId="77777777">
      <w:pPr>
        <w:pStyle w:val="Normalutanindragellerluft"/>
      </w:pPr>
      <w:r w:rsidRPr="00D12025">
        <w:t xml:space="preserve">Sverige är ett föregångsland när det gäller trafiksäkerhet. Nollvisionen om att ingen skall dödas eller skadas allvarligt i trafiken har gett resultat. År 2000 omkom 591 personer i trafikolyckor och år 2014 hade antalet omkomna sjunkit till 275 personer. </w:t>
      </w:r>
    </w:p>
    <w:p w:rsidRPr="00D12025" w:rsidR="00227EA6" w:rsidP="0006671B" w:rsidRDefault="00227EA6" w14:paraId="0B94F538" w14:textId="0DF1576F">
      <w:r w:rsidRPr="00D12025">
        <w:t xml:space="preserve">Det finns studier som entydigt visar att handhållen mobiltelefon påverkar reaktionsförmågan hos föraren. Reaktionsförmågan försämras med 27 procent om föraren sms:ar under färd och med 46 procent om föraren talar i handhållen telefon enligt Transport Research Laboratory, 2014. Olycksrisken ökar 23 gånger om föraren sms:ar. Att sms:a under bilkörning är med andra ord lika farligt som att framföra fordonet rattfull enligt Virginia Tech Transportation Institute, 2009. Enligt Children´s Medical Center </w:t>
      </w:r>
      <w:r w:rsidRPr="00D12025">
        <w:lastRenderedPageBreak/>
        <w:t>New York, 2013, är det i USA fler unga som omkommer (3</w:t>
      </w:r>
      <w:r w:rsidR="00E5175F">
        <w:t xml:space="preserve"> </w:t>
      </w:r>
      <w:r w:rsidRPr="00D12025">
        <w:t>000) på grund av mobilanvändning bakom ratten än på grund av rattfylleri (2</w:t>
      </w:r>
      <w:r w:rsidR="00E5175F">
        <w:t xml:space="preserve"> </w:t>
      </w:r>
      <w:r w:rsidRPr="00D12025">
        <w:t>700).</w:t>
      </w:r>
    </w:p>
    <w:p w:rsidRPr="00D12025" w:rsidR="00227EA6" w:rsidP="0006671B" w:rsidRDefault="00227EA6" w14:paraId="0B94F539" w14:textId="60A6292E">
      <w:r w:rsidRPr="00D12025">
        <w:t>Ett stort antal EU-länder har ett lagkrav på handsfreeutrustning för att mobiltelefoner skall få användas under körning. Exempelvis har Danmark inskrivet i sin vägtrafiklag att fordonsförare under färd ej får lov att använda sig av handhållna mobiltelefoner. Trafikförordningen från den 1 december 2013 är betydligt otydligare med formule</w:t>
      </w:r>
      <w:r w:rsidR="00E5175F">
        <w:t>ringen i 4 kap.</w:t>
      </w:r>
      <w:r w:rsidRPr="00D12025">
        <w:t xml:space="preserve"> 10</w:t>
      </w:r>
      <w:r w:rsidR="00E5175F">
        <w:t xml:space="preserve"> </w:t>
      </w:r>
      <w:r w:rsidRPr="00D12025">
        <w:t>§</w:t>
      </w:r>
      <w:r w:rsidR="00E5175F">
        <w:t xml:space="preserve"> </w:t>
      </w:r>
      <w:r w:rsidRPr="00D12025">
        <w:t>”Vid färd på väg med motordrivet fordon får föraren ägna sig</w:t>
      </w:r>
      <w:r w:rsidR="00E5175F">
        <w:t xml:space="preserve"> åt </w:t>
      </w:r>
      <w:r w:rsidRPr="00D12025">
        <w:t>aktiviteter såsom användandet av mobiltelefon och annan kommunikationsutrustning, endast om det inte inverkar menligt på framförandet av fordonet”.</w:t>
      </w:r>
    </w:p>
    <w:p w:rsidRPr="00D12025" w:rsidR="00AF30DD" w:rsidP="0006671B" w:rsidRDefault="00227EA6" w14:paraId="0B94F53A" w14:textId="0795EEDF">
      <w:r w:rsidRPr="00D12025">
        <w:t>Med en tydligare formuleri</w:t>
      </w:r>
      <w:r w:rsidR="00E5175F">
        <w:t>ng om att det</w:t>
      </w:r>
      <w:bookmarkStart w:name="_GoBack" w:id="1"/>
      <w:bookmarkEnd w:id="1"/>
      <w:r w:rsidRPr="00D12025">
        <w:t xml:space="preserve"> ökar signalvärdet och möjligheten till alternativa tolkningar minskar. En svensk lagstiftning i liknande linje med den danska skulle med största säkerhet markant öka trafiksäkerheten.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6DC3D08496472A8A169380008E9C0A"/>
        </w:placeholder>
        <w15:appearance w15:val="hidden"/>
      </w:sdtPr>
      <w:sdtEndPr>
        <w:rPr>
          <w:noProof w:val="0"/>
        </w:rPr>
      </w:sdtEndPr>
      <w:sdtContent>
        <w:p w:rsidRPr="00D12025" w:rsidR="00865E70" w:rsidP="00512919" w:rsidRDefault="00E5175F" w14:paraId="0B94F5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55F4" w:rsidRDefault="008F55F4" w14:paraId="0B94F53F" w14:textId="77777777"/>
    <w:sectPr w:rsidR="008F55F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4F541" w14:textId="77777777" w:rsidR="00EC67AF" w:rsidRDefault="00EC67AF" w:rsidP="000C1CAD">
      <w:pPr>
        <w:spacing w:line="240" w:lineRule="auto"/>
      </w:pPr>
      <w:r>
        <w:separator/>
      </w:r>
    </w:p>
  </w:endnote>
  <w:endnote w:type="continuationSeparator" w:id="0">
    <w:p w14:paraId="0B94F542" w14:textId="77777777" w:rsidR="00EC67AF" w:rsidRDefault="00EC67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F54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5175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F54D" w14:textId="77777777" w:rsidR="00AE79B7" w:rsidRDefault="00AE79B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4F53F" w14:textId="77777777" w:rsidR="00EC67AF" w:rsidRDefault="00EC67AF" w:rsidP="000C1CAD">
      <w:pPr>
        <w:spacing w:line="240" w:lineRule="auto"/>
      </w:pPr>
      <w:r>
        <w:separator/>
      </w:r>
    </w:p>
  </w:footnote>
  <w:footnote w:type="continuationSeparator" w:id="0">
    <w:p w14:paraId="0B94F540" w14:textId="77777777" w:rsidR="00EC67AF" w:rsidRDefault="00EC67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B94F54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5175F" w14:paraId="0B94F54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:2505</w:t>
        </w:r>
      </w:sdtContent>
    </w:sdt>
  </w:p>
  <w:p w:rsidR="00A42228" w:rsidP="00283E0F" w:rsidRDefault="00E5175F" w14:paraId="0B94F54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506C4" w14:paraId="0B94F54B" w14:textId="77777777">
        <w:pPr>
          <w:pStyle w:val="FSHRub2"/>
        </w:pPr>
        <w:r>
          <w:t>Mobiltelefon och bilkörning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B94F5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506C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671B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321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3AA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7EA6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682E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493D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919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06C4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5F4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6EF7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6B3C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9B7"/>
    <w:rsid w:val="00AE7FFD"/>
    <w:rsid w:val="00AF30DD"/>
    <w:rsid w:val="00AF456B"/>
    <w:rsid w:val="00B017DC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0E04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4BCF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025"/>
    <w:rsid w:val="00D12A28"/>
    <w:rsid w:val="00D131C0"/>
    <w:rsid w:val="00D15950"/>
    <w:rsid w:val="00D17F21"/>
    <w:rsid w:val="00D2384D"/>
    <w:rsid w:val="00D2611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16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5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7AF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94F533"/>
  <w15:chartTrackingRefBased/>
  <w15:docId w15:val="{10199546-BF32-4C00-A544-74C96DB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C18D538BC24CA6ACB0C04318507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67645-2C96-4754-8526-02C11904A447}"/>
      </w:docPartPr>
      <w:docPartBody>
        <w:p w:rsidR="002113F2" w:rsidRDefault="00383AAB">
          <w:pPr>
            <w:pStyle w:val="2BC18D538BC24CA6ACB0C043185075F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56DC3D08496472A8A169380008E9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3CEE-1CFB-42C0-B0F0-B0CFA28E0901}"/>
      </w:docPartPr>
      <w:docPartBody>
        <w:p w:rsidR="002113F2" w:rsidRDefault="00383AAB">
          <w:pPr>
            <w:pStyle w:val="E56DC3D08496472A8A169380008E9C0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AB"/>
    <w:rsid w:val="00001924"/>
    <w:rsid w:val="002113F2"/>
    <w:rsid w:val="003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C18D538BC24CA6ACB0C043185075FD">
    <w:name w:val="2BC18D538BC24CA6ACB0C043185075FD"/>
  </w:style>
  <w:style w:type="paragraph" w:customStyle="1" w:styleId="A5A70AA5225D47E99C1DDDCDD74FB1E5">
    <w:name w:val="A5A70AA5225D47E99C1DDDCDD74FB1E5"/>
  </w:style>
  <w:style w:type="paragraph" w:customStyle="1" w:styleId="E56DC3D08496472A8A169380008E9C0A">
    <w:name w:val="E56DC3D08496472A8A169380008E9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5619</RubrikLookup>
    <MotionGuid xmlns="00d11361-0b92-4bae-a181-288d6a55b763">e99db356-f347-470f-bca7-9877c62a8677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5AD4-0B03-435E-8AA4-E76F550C7C02}"/>
</file>

<file path=customXml/itemProps2.xml><?xml version="1.0" encoding="utf-8"?>
<ds:datastoreItem xmlns:ds="http://schemas.openxmlformats.org/officeDocument/2006/customXml" ds:itemID="{733BA1E1-440D-44E4-AA21-91D3AEE2B82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79E35AD-1B92-4A8A-9715-9C66CA818D62}"/>
</file>

<file path=customXml/itemProps5.xml><?xml version="1.0" encoding="utf-8"?>
<ds:datastoreItem xmlns:ds="http://schemas.openxmlformats.org/officeDocument/2006/customXml" ds:itemID="{CEC36BCA-2548-4DAC-B8D4-251CFF2369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280</Words>
  <Characters>1666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201516M1963 Mobiltelefon och bilkörning</vt:lpstr>
      <vt:lpstr/>
    </vt:vector>
  </TitlesOfParts>
  <Company>Sveriges riksdag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201516M1963 Mobiltelefon och bilkörning</dc:title>
  <dc:subject/>
  <dc:creator>Patrik Engberg</dc:creator>
  <cp:keywords/>
  <dc:description/>
  <cp:lastModifiedBy>Kerstin Carlqvist</cp:lastModifiedBy>
  <cp:revision>8</cp:revision>
  <cp:lastPrinted>2015-10-06T09:21:00Z</cp:lastPrinted>
  <dcterms:created xsi:type="dcterms:W3CDTF">2015-10-06T09:21:00Z</dcterms:created>
  <dcterms:modified xsi:type="dcterms:W3CDTF">2016-06-10T07:02:00Z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*Z6EC63C911830*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https://filur.riksdagen.se/drop/DropOffLibrary/Z6EC63C911830.docx</vt:lpwstr>
  </property>
  <property fmtid="{D5CDD505-2E9C-101B-9397-08002B2CF9AE}" pid="11" name="RevisionsOn">
    <vt:lpwstr>1</vt:lpwstr>
  </property>
</Properties>
</file>