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BA5" w:rsidRPr="007D02C1" w:rsidRDefault="00FB1BA5" w:rsidP="00824AEA">
      <w:pPr>
        <w:pStyle w:val="Hemstlrubrik"/>
      </w:pPr>
      <w:r w:rsidRPr="007D02C1">
        <w:t>Förslag till riksdagsbeslut</w:t>
      </w:r>
    </w:p>
    <w:p w:rsidR="00741CAA" w:rsidRPr="007D02C1" w:rsidRDefault="00741CAA">
      <w:pPr>
        <w:pStyle w:val="Hemstlatt"/>
        <w:numPr>
          <w:ilvl w:val="0"/>
          <w:numId w:val="1"/>
        </w:numPr>
      </w:pPr>
      <w:r w:rsidRPr="007D02C1">
        <w:t>Riksdagen tillkännager för regeringen som sin mening vad i motionen anförs om behovet av en modernisering av b</w:t>
      </w:r>
      <w:r w:rsidRPr="007D02C1">
        <w:t>e</w:t>
      </w:r>
      <w:r w:rsidRPr="007D02C1">
        <w:t>skrivningen av vad som avses med personalvårdsförmåner.</w:t>
      </w:r>
    </w:p>
    <w:p w:rsidR="00741CAA" w:rsidRPr="007D02C1" w:rsidRDefault="00741CAA">
      <w:pPr>
        <w:pStyle w:val="Hemstlatt"/>
        <w:numPr>
          <w:ilvl w:val="0"/>
          <w:numId w:val="1"/>
        </w:numPr>
      </w:pPr>
      <w:r w:rsidRPr="007D02C1">
        <w:t>Riksdagen tillkännager för regeringen som sin mening vad i motionen anförs om att ändra personalvårdsförmånerna så att dessa också omfattar egenföretagare i enmansföretag och handelsbolag.</w:t>
      </w:r>
    </w:p>
    <w:p w:rsidR="00741CAA" w:rsidRPr="007D02C1" w:rsidRDefault="00741CAA">
      <w:pPr>
        <w:pStyle w:val="Hemstlatt"/>
        <w:numPr>
          <w:ilvl w:val="0"/>
          <w:numId w:val="1"/>
        </w:numPr>
      </w:pPr>
      <w:r w:rsidRPr="007D02C1">
        <w:t>Riksdagen begär att regeringen slopar beloppsbegränsningen av personalvårdande friskvårdsförmåner.</w:t>
      </w:r>
    </w:p>
    <w:p w:rsidR="00FB1BA5" w:rsidRPr="007D02C1" w:rsidRDefault="00FB1BA5" w:rsidP="00FB1BA5">
      <w:pPr>
        <w:pStyle w:val="Rubrik1"/>
      </w:pPr>
      <w:r w:rsidRPr="007D02C1">
        <w:t>Motivering</w:t>
      </w:r>
    </w:p>
    <w:p w:rsidR="00FB1BA5" w:rsidRPr="007D02C1" w:rsidRDefault="00FB1BA5" w:rsidP="00FB1BA5">
      <w:r w:rsidRPr="007D02C1">
        <w:t>Ohälsan i arbetslivet är så utbredd och orsakar samhället så stora kostnader att alla medel som kan bidra till ett bättre hälsoläge måste tas i anspråk. För de många långtidssjukskrivna och förtidspensionerade innebär arbetsoförmågan passivitet och mänskligt lidande. Arbetsgivare och företag belastas av kostn</w:t>
      </w:r>
      <w:r w:rsidRPr="007D02C1">
        <w:t>a</w:t>
      </w:r>
      <w:r w:rsidRPr="007D02C1">
        <w:t>d</w:t>
      </w:r>
      <w:r w:rsidR="00824AEA" w:rsidRPr="007D02C1">
        <w:t>er för sjukskrivningar och borto</w:t>
      </w:r>
      <w:r w:rsidRPr="007D02C1">
        <w:t>varo och tvekar om nyanställningar.</w:t>
      </w:r>
    </w:p>
    <w:p w:rsidR="00FB1BA5" w:rsidRPr="007D02C1" w:rsidRDefault="00FB1BA5" w:rsidP="00FB1BA5">
      <w:pPr>
        <w:pStyle w:val="Normaltindrag"/>
      </w:pPr>
      <w:r w:rsidRPr="007D02C1">
        <w:t>Samhället har inte råd att ha så många människor utanför arbetsmarknaden som nu. Vi går dessutom mot en generationsväxling på arbetsmarknaden när 40-talisterna börjar uppnå pensionsåldern. Prognoserna visar att vi då får räkna med brist på arbetskraft.</w:t>
      </w:r>
    </w:p>
    <w:p w:rsidR="00FB1BA5" w:rsidRPr="007D02C1" w:rsidRDefault="00FB1BA5" w:rsidP="00FB1BA5">
      <w:pPr>
        <w:pStyle w:val="Normaltindrag"/>
      </w:pPr>
      <w:r w:rsidRPr="007D02C1">
        <w:t>Varje åtgärd som leder till ett friskare arbetsliv innebär således vinster för såväl individer som näringsliv och i hög grad för samhället i stort. Men arb</w:t>
      </w:r>
      <w:r w:rsidRPr="007D02C1">
        <w:t>e</w:t>
      </w:r>
      <w:r w:rsidRPr="007D02C1">
        <w:t>tet mot ohälsan är komplext och kräver naturligtvis många olika åtgärder från samhällets sida men också aktiviteter ute på företagen och i privatlivet. I denna blandning av insatser är massagebehandlingar och annan kroppsterapi, som förebyggande friskvård mot ohälsa, en underskattad resurs.</w:t>
      </w:r>
    </w:p>
    <w:p w:rsidR="00FB1BA5" w:rsidRPr="007D02C1" w:rsidRDefault="00FB1BA5" w:rsidP="00FB1BA5">
      <w:pPr>
        <w:pStyle w:val="Normaltindrag"/>
      </w:pPr>
      <w:r w:rsidRPr="007D02C1">
        <w:lastRenderedPageBreak/>
        <w:t>Varannan svensk som arbetar på kontor efterfrågar möjligheten till mass</w:t>
      </w:r>
      <w:r w:rsidRPr="007D02C1">
        <w:t>a</w:t>
      </w:r>
      <w:r w:rsidRPr="007D02C1">
        <w:t>ge på arbetet. Både män och kvinnor i alla åldrar rankar massagebehandling främst, om man får välja friskvårdsaktivitet. Det visar den s.k. Kontorsbar</w:t>
      </w:r>
      <w:r w:rsidRPr="007D02C1">
        <w:t>o</w:t>
      </w:r>
      <w:r w:rsidRPr="007D02C1">
        <w:t>metern som på Vasakronans uppdrag frågat 1</w:t>
      </w:r>
      <w:r w:rsidR="00824AEA" w:rsidRPr="007D02C1">
        <w:t> </w:t>
      </w:r>
      <w:r w:rsidRPr="007D02C1">
        <w:t>000 kontorsanställda om vilken friskvårdstjänst de helst vill ha för att må väl och kunna fungera maximalt i sitt arbete.</w:t>
      </w:r>
    </w:p>
    <w:p w:rsidR="00FB1BA5" w:rsidRPr="007D02C1" w:rsidRDefault="00FB1BA5" w:rsidP="00FB1BA5">
      <w:pPr>
        <w:pStyle w:val="Normaltindrag"/>
      </w:pPr>
      <w:r w:rsidRPr="007D02C1">
        <w:t>De märkbara effekterna av regelbundna massagebehandlingar är många, bl.a. mindre spänningar i axlar och nacke, sänkt stressnivå samt färr</w:t>
      </w:r>
      <w:r w:rsidR="00D37943" w:rsidRPr="007D02C1">
        <w:t>e problem med musarm.</w:t>
      </w:r>
      <w:r w:rsidRPr="007D02C1">
        <w:t xml:space="preserve"> Många av effekterna är kopplade til</w:t>
      </w:r>
      <w:r w:rsidR="00824AEA" w:rsidRPr="007D02C1">
        <w:t>l den utsöndring av lugn och ro-</w:t>
      </w:r>
      <w:r w:rsidRPr="007D02C1">
        <w:t>hormonet oxytocin som frigörs vid beröring.</w:t>
      </w:r>
    </w:p>
    <w:p w:rsidR="00FB1BA5" w:rsidRPr="007D02C1" w:rsidRDefault="00FB1BA5" w:rsidP="00FB1BA5">
      <w:pPr>
        <w:pStyle w:val="Normaltindrag"/>
      </w:pPr>
      <w:r w:rsidRPr="007D02C1">
        <w:t>Insikten om att friskvård, massage och andra kroppsterapier har positiv p</w:t>
      </w:r>
      <w:r w:rsidRPr="007D02C1">
        <w:t>å</w:t>
      </w:r>
      <w:r w:rsidRPr="007D02C1">
        <w:t>verkan i arbetet för ett friskare arbetsliv, med färre sjukskrivningar och ohälsa som följd, har bl.a. lett till att dessa åtgärder och behandlingar numera ingår bland personalvårdsförmåner och är skattefria upp till en viss nivå. Dock kvarstår de ålderdomliga beskrivningarna av dessa tjänster och en beloppsb</w:t>
      </w:r>
      <w:r w:rsidRPr="007D02C1">
        <w:t>e</w:t>
      </w:r>
      <w:r w:rsidRPr="007D02C1">
        <w:t>gränsning för skatteavdraget.</w:t>
      </w:r>
    </w:p>
    <w:p w:rsidR="00FB1BA5" w:rsidRPr="007D02C1" w:rsidRDefault="00FB1BA5" w:rsidP="00FB1BA5">
      <w:pPr>
        <w:pStyle w:val="Normaltindrag"/>
      </w:pPr>
      <w:r w:rsidRPr="007D02C1">
        <w:t>Inte minst arbetsgivarinträdet och arbetsgivarnas skyldighet till medfina</w:t>
      </w:r>
      <w:r w:rsidRPr="007D02C1">
        <w:t>n</w:t>
      </w:r>
      <w:r w:rsidRPr="007D02C1">
        <w:t>siering innebär att företagen borde få större möjligheter att investera i för</w:t>
      </w:r>
      <w:r w:rsidRPr="007D02C1">
        <w:t>e</w:t>
      </w:r>
      <w:r w:rsidRPr="007D02C1">
        <w:t>byggande friskvård än vad de har i</w:t>
      </w:r>
      <w:r w:rsidR="00D37943" w:rsidRPr="007D02C1">
        <w:t xml:space="preserve"> </w:t>
      </w:r>
      <w:r w:rsidRPr="007D02C1">
        <w:t>dag. Det är inte rimligt med det nuvarande kostnadstaket för hur mycket pengar arbetsgivaren ska få lägga på träning</w:t>
      </w:r>
      <w:r w:rsidRPr="007D02C1">
        <w:t>s</w:t>
      </w:r>
      <w:r w:rsidRPr="007D02C1">
        <w:t>kort, massage eller andra friskvårdsåtgärder per anställd och år, särskilt som det inte finns motsvarande begränsning för kontorsmöbler, datorutrustning eller kompetensutveckling.</w:t>
      </w:r>
    </w:p>
    <w:p w:rsidR="00FB1BA5" w:rsidRPr="007D02C1" w:rsidRDefault="00FB1BA5" w:rsidP="00FB1BA5">
      <w:pPr>
        <w:pStyle w:val="Normaltindrag"/>
      </w:pPr>
      <w:r w:rsidRPr="007D02C1">
        <w:t>I</w:t>
      </w:r>
      <w:r w:rsidR="00D37943" w:rsidRPr="007D02C1">
        <w:t xml:space="preserve"> </w:t>
      </w:r>
      <w:r w:rsidRPr="007D02C1">
        <w:t>dag är reglerna dessutom skrivna så att avdragsrätten enbart gäller a</w:t>
      </w:r>
      <w:r w:rsidRPr="007D02C1">
        <w:t>n</w:t>
      </w:r>
      <w:r w:rsidRPr="007D02C1">
        <w:t>ställda. Det innebär att egenföretagare i enskild firma och handelsbolag inte kan utnyttja den.</w:t>
      </w:r>
    </w:p>
    <w:p w:rsidR="00FB1BA5" w:rsidRPr="007D02C1" w:rsidRDefault="00FB1BA5" w:rsidP="00FB1BA5">
      <w:pPr>
        <w:pStyle w:val="Normaltindrag"/>
      </w:pPr>
      <w:r w:rsidRPr="007D02C1">
        <w:t>Reglerna bör därför ändras till att också omfatta egenföretagare.</w:t>
      </w:r>
    </w:p>
    <w:p w:rsidR="00FB1BA5" w:rsidRPr="007D02C1" w:rsidRDefault="00FB1BA5" w:rsidP="00FB1BA5">
      <w:pPr>
        <w:pStyle w:val="Normaltindrag"/>
      </w:pPr>
      <w:r w:rsidRPr="007D02C1">
        <w:t>Jag anser att nuvarande beloppsbegränsning skall slopas och att förmån</w:t>
      </w:r>
      <w:r w:rsidRPr="007D02C1">
        <w:t>s</w:t>
      </w:r>
      <w:r w:rsidRPr="007D02C1">
        <w:t>beskattningen vidgas till att också omfatta egenföretagare i enskild firma och handelsbolag och att bestämmelserna av personalvårdsförmånerna anpassas till dagens verklighet genom att skrivningarna moderniseras.</w:t>
      </w:r>
    </w:p>
    <w:p w:rsidR="00FB1BA5" w:rsidRPr="007D02C1" w:rsidRDefault="00FB1BA5" w:rsidP="00FB1BA5">
      <w:pPr>
        <w:pStyle w:val="Normaltindrag"/>
      </w:pPr>
      <w:r w:rsidRPr="007D02C1">
        <w:t>Reglerna om skattefri motion och annan friskvård har visserligen fören</w:t>
      </w:r>
      <w:r w:rsidRPr="007D02C1">
        <w:t>k</w:t>
      </w:r>
      <w:r w:rsidRPr="007D02C1">
        <w:t>lats och förtydligats fr.o.m. beskattningsåret 2004 med hänvisning till att formerna för motionen utvecklats och sättet att utöva motionen förändrats. Dock kvarstår begrepp som att skattefriheten ska omfatta endast motion eller annan friskvård av ”mindre värde” och ”enklare slag” och beskrivningar som ”personalvårdsförmåner vilka syftar till att skapa trivsel i arbetet eller likna</w:t>
      </w:r>
      <w:r w:rsidRPr="007D02C1">
        <w:t>n</w:t>
      </w:r>
      <w:r w:rsidRPr="007D02C1">
        <w:t>de…”. Dessa beskrivningar är passiva och för arbetsgivaren föga förplikta</w:t>
      </w:r>
      <w:r w:rsidRPr="007D02C1">
        <w:t>n</w:t>
      </w:r>
      <w:r w:rsidRPr="007D02C1">
        <w:t>de. För att en arbetsgivare ska satsa på sin personal och en friskare arbetsmi</w:t>
      </w:r>
      <w:r w:rsidRPr="007D02C1">
        <w:t>l</w:t>
      </w:r>
      <w:r w:rsidRPr="007D02C1">
        <w:t xml:space="preserve">jö, måste </w:t>
      </w:r>
      <w:r w:rsidR="00D37943" w:rsidRPr="007D02C1">
        <w:t>denna</w:t>
      </w:r>
      <w:r w:rsidRPr="007D02C1">
        <w:t xml:space="preserve"> ges större handlingsfrihet. Den ökade handlingsfriheten bör kombineras med villkoret att </w:t>
      </w:r>
      <w:r w:rsidR="00D37943" w:rsidRPr="007D02C1">
        <w:t>arbetsgivarna</w:t>
      </w:r>
      <w:r w:rsidRPr="007D02C1">
        <w:t xml:space="preserve"> skall följa en plan för hälsoarbetet och redovisa detta i hälsobokslutet.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02C1">
        <w:trPr>
          <w:cantSplit/>
        </w:trPr>
        <w:tc>
          <w:tcPr>
            <w:tcW w:w="3046" w:type="dxa"/>
          </w:tcPr>
          <w:p w:rsidR="00741CAA" w:rsidRPr="007D02C1" w:rsidRDefault="00741CAA">
            <w:pPr>
              <w:pStyle w:val="UnderskriftDatum"/>
              <w:spacing w:before="240"/>
            </w:pPr>
            <w:r w:rsidRPr="007D02C1">
              <w:t>Stockholm den 27 oktober 2006</w:t>
            </w:r>
          </w:p>
        </w:tc>
        <w:tc>
          <w:tcPr>
            <w:tcW w:w="3047" w:type="dxa"/>
          </w:tcPr>
          <w:p w:rsidR="00741CAA" w:rsidRPr="007D02C1" w:rsidRDefault="00741CAA">
            <w:pPr>
              <w:pStyle w:val="Underskrifter"/>
              <w:spacing w:before="240"/>
            </w:pPr>
          </w:p>
        </w:tc>
      </w:tr>
      <w:tr w:rsidR="00000000" w:rsidRPr="007D02C1">
        <w:trPr>
          <w:cantSplit/>
        </w:trPr>
        <w:tc>
          <w:tcPr>
            <w:tcW w:w="3046" w:type="dxa"/>
          </w:tcPr>
          <w:p w:rsidR="00741CAA" w:rsidRPr="007D02C1" w:rsidRDefault="00741CAA">
            <w:pPr>
              <w:pStyle w:val="Underskrifter"/>
            </w:pPr>
            <w:r w:rsidRPr="007D02C1">
              <w:t>Anne Marie Brodén (m)</w:t>
            </w:r>
          </w:p>
        </w:tc>
        <w:tc>
          <w:tcPr>
            <w:tcW w:w="3046" w:type="dxa"/>
          </w:tcPr>
          <w:p w:rsidR="00741CAA" w:rsidRPr="007D02C1" w:rsidRDefault="00741CAA">
            <w:pPr>
              <w:pStyle w:val="Underskrifter"/>
            </w:pPr>
          </w:p>
        </w:tc>
      </w:tr>
    </w:tbl>
    <w:p w:rsidR="00FB1BA5" w:rsidRPr="007D02C1" w:rsidRDefault="00FB1BA5" w:rsidP="00824AEA">
      <w:pPr>
        <w:pStyle w:val="Normaltindrag"/>
      </w:pPr>
    </w:p>
    <w:sectPr w:rsidR="00FB1BA5" w:rsidRPr="007D02C1" w:rsidSect="00824A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CAA" w:rsidRPr="007D02C1" w:rsidRDefault="00741CAA">
      <w:r w:rsidRPr="007D02C1">
        <w:separator/>
      </w:r>
    </w:p>
  </w:endnote>
  <w:endnote w:type="continuationSeparator" w:id="0">
    <w:p w:rsidR="00741CAA" w:rsidRPr="007D02C1" w:rsidRDefault="00741CAA">
      <w:r w:rsidRPr="007D02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C9" w:rsidRPr="007D02C1" w:rsidRDefault="007D02C1" w:rsidP="00824AEA">
    <w:pPr>
      <w:pStyle w:val="Sidfot"/>
    </w:pPr>
    <w:r w:rsidRPr="007D02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253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AEA" w:rsidRDefault="00741CAA">
                          <w:pPr>
                            <w:pStyle w:val="NormalS5sidnrV"/>
                          </w:pPr>
                          <w:r>
                            <w:fldChar w:fldCharType="begin"/>
                          </w:r>
                          <w:r w:rsidR="00824A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4AEA" w:rsidRDefault="00741CAA">
                    <w:pPr>
                      <w:pStyle w:val="NormalS5sidnrV"/>
                    </w:pPr>
                    <w:r>
                      <w:fldChar w:fldCharType="begin"/>
                    </w:r>
                    <w:r w:rsidR="00824A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C9" w:rsidRPr="007D02C1" w:rsidRDefault="007D02C1" w:rsidP="00824AEA">
    <w:pPr>
      <w:pStyle w:val="Sidfot"/>
    </w:pPr>
    <w:r w:rsidRPr="007D02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473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AEA" w:rsidRDefault="00741CAA">
                          <w:pPr>
                            <w:pStyle w:val="NormalS5sidnrH"/>
                            <w:ind w:right="0"/>
                          </w:pPr>
                          <w:r>
                            <w:fldChar w:fldCharType="begin"/>
                          </w:r>
                          <w:r w:rsidR="00824AEA">
                            <w:instrText xml:space="preserve"> PAGE *\charformat</w:instrText>
                          </w:r>
                          <w:r>
                            <w:fldChar w:fldCharType="separate"/>
                          </w:r>
                          <w:r w:rsidR="00824A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4AEA" w:rsidRDefault="00741CAA">
                    <w:pPr>
                      <w:pStyle w:val="NormalS5sidnrH"/>
                      <w:ind w:right="0"/>
                    </w:pPr>
                    <w:r>
                      <w:fldChar w:fldCharType="begin"/>
                    </w:r>
                    <w:r w:rsidR="00824AEA">
                      <w:instrText xml:space="preserve"> PAGE *\charformat</w:instrText>
                    </w:r>
                    <w:r>
                      <w:fldChar w:fldCharType="separate"/>
                    </w:r>
                    <w:r w:rsidR="00824AE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C9" w:rsidRPr="007D02C1" w:rsidRDefault="007D02C1" w:rsidP="00824AEA">
    <w:pPr>
      <w:pStyle w:val="Sidfot"/>
    </w:pPr>
    <w:r w:rsidRPr="007D02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091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AEA" w:rsidRDefault="00741CAA">
                          <w:pPr>
                            <w:pStyle w:val="NormalS5sidnrH"/>
                            <w:ind w:right="0"/>
                          </w:pPr>
                          <w:r>
                            <w:fldChar w:fldCharType="begin"/>
                          </w:r>
                          <w:r w:rsidR="00824A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4AEA" w:rsidRDefault="00741CAA">
                    <w:pPr>
                      <w:pStyle w:val="NormalS5sidnrH"/>
                      <w:ind w:right="0"/>
                    </w:pPr>
                    <w:r>
                      <w:fldChar w:fldCharType="begin"/>
                    </w:r>
                    <w:r w:rsidR="00824A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CAA" w:rsidRPr="007D02C1" w:rsidRDefault="00741CAA">
      <w:r w:rsidRPr="007D02C1">
        <w:separator/>
      </w:r>
    </w:p>
  </w:footnote>
  <w:footnote w:type="continuationSeparator" w:id="0">
    <w:p w:rsidR="00741CAA" w:rsidRPr="007D02C1" w:rsidRDefault="00741CAA">
      <w:r w:rsidRPr="007D02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C9" w:rsidRPr="007D02C1" w:rsidRDefault="007D02C1" w:rsidP="00824AEA">
    <w:pPr>
      <w:pStyle w:val="Sidhuvud"/>
    </w:pPr>
    <w:r w:rsidRPr="007D02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087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AEA" w:rsidRDefault="00741CAA">
                          <w:pPr>
                            <w:pStyle w:val="KantRubrikS5V"/>
                          </w:pPr>
                          <w:r>
                            <w:fldChar w:fldCharType="begin"/>
                          </w:r>
                          <w:r w:rsidR="00824AEA">
                            <w:instrText xml:space="preserve"> DOCPROPERTY "YearUser" *\charformat </w:instrText>
                          </w:r>
                          <w:r>
                            <w:fldChar w:fldCharType="separate"/>
                          </w:r>
                          <w:r w:rsidR="00824AEA">
                            <w:t>2006/07</w:t>
                          </w:r>
                          <w:r>
                            <w:fldChar w:fldCharType="end"/>
                          </w:r>
                          <w:r w:rsidR="00824AEA">
                            <w:t>:</w:t>
                          </w:r>
                          <w:r>
                            <w:fldChar w:fldCharType="begin"/>
                          </w:r>
                          <w:r w:rsidR="00824AEA">
                            <w:instrText xml:space="preserve"> DOCPROPERTY "Motionsnummer" *\charformat </w:instrText>
                          </w:r>
                          <w:r>
                            <w:fldChar w:fldCharType="separate"/>
                          </w:r>
                          <w:r w:rsidR="00824AEA">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4AEA" w:rsidRDefault="00741CAA">
                    <w:pPr>
                      <w:pStyle w:val="KantRubrikS5V"/>
                    </w:pPr>
                    <w:r>
                      <w:fldChar w:fldCharType="begin"/>
                    </w:r>
                    <w:r w:rsidR="00824AEA">
                      <w:instrText xml:space="preserve"> DOCPROPERTY "YearUser" *\charformat </w:instrText>
                    </w:r>
                    <w:r>
                      <w:fldChar w:fldCharType="separate"/>
                    </w:r>
                    <w:r w:rsidR="00824AEA">
                      <w:t>2006/07</w:t>
                    </w:r>
                    <w:r>
                      <w:fldChar w:fldCharType="end"/>
                    </w:r>
                    <w:r w:rsidR="00824AEA">
                      <w:t>:</w:t>
                    </w:r>
                    <w:r>
                      <w:fldChar w:fldCharType="begin"/>
                    </w:r>
                    <w:r w:rsidR="00824AEA">
                      <w:instrText xml:space="preserve"> DOCPROPERTY "Motionsnummer" *\charformat </w:instrText>
                    </w:r>
                    <w:r>
                      <w:fldChar w:fldCharType="separate"/>
                    </w:r>
                    <w:r w:rsidR="00824AEA">
                      <w:t>Sk266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C9" w:rsidRPr="007D02C1" w:rsidRDefault="007D02C1" w:rsidP="00824AEA">
    <w:pPr>
      <w:pStyle w:val="Sidhuvud"/>
    </w:pPr>
    <w:r w:rsidRPr="007D02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221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AEA" w:rsidRDefault="00741CAA">
                          <w:pPr>
                            <w:pStyle w:val="KantRubrikS5H"/>
                            <w:ind w:right="0"/>
                          </w:pPr>
                          <w:r>
                            <w:fldChar w:fldCharType="begin"/>
                          </w:r>
                          <w:r w:rsidR="00824AEA">
                            <w:instrText xml:space="preserve"> DOCPROPERTY "YearUser" *\charformat </w:instrText>
                          </w:r>
                          <w:r>
                            <w:fldChar w:fldCharType="separate"/>
                          </w:r>
                          <w:r w:rsidR="00824AEA">
                            <w:t>2006/07</w:t>
                          </w:r>
                          <w:r>
                            <w:fldChar w:fldCharType="end"/>
                          </w:r>
                          <w:r w:rsidR="00824AEA">
                            <w:t>:</w:t>
                          </w:r>
                          <w:r>
                            <w:fldChar w:fldCharType="begin"/>
                          </w:r>
                          <w:r w:rsidR="00824AEA">
                            <w:instrText xml:space="preserve"> DOCPROPERTY "Motionsnummer" *\charformat </w:instrText>
                          </w:r>
                          <w:r>
                            <w:fldChar w:fldCharType="separate"/>
                          </w:r>
                          <w:r w:rsidR="00824AEA">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4AEA" w:rsidRDefault="00741CAA">
                    <w:pPr>
                      <w:pStyle w:val="KantRubrikS5H"/>
                      <w:ind w:right="0"/>
                    </w:pPr>
                    <w:r>
                      <w:fldChar w:fldCharType="begin"/>
                    </w:r>
                    <w:r w:rsidR="00824AEA">
                      <w:instrText xml:space="preserve"> DOCPROPERTY "YearUser" *\charformat </w:instrText>
                    </w:r>
                    <w:r>
                      <w:fldChar w:fldCharType="separate"/>
                    </w:r>
                    <w:r w:rsidR="00824AEA">
                      <w:t>2006/07</w:t>
                    </w:r>
                    <w:r>
                      <w:fldChar w:fldCharType="end"/>
                    </w:r>
                    <w:r w:rsidR="00824AEA">
                      <w:t>:</w:t>
                    </w:r>
                    <w:r>
                      <w:fldChar w:fldCharType="begin"/>
                    </w:r>
                    <w:r w:rsidR="00824AEA">
                      <w:instrText xml:space="preserve"> DOCPROPERTY "Motionsnummer" *\charformat </w:instrText>
                    </w:r>
                    <w:r>
                      <w:fldChar w:fldCharType="separate"/>
                    </w:r>
                    <w:r w:rsidR="00824AEA">
                      <w:t>Sk266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CAA" w:rsidRPr="007D02C1" w:rsidRDefault="00741CAA">
    <w:pPr>
      <w:pStyle w:val="FSHNormal"/>
      <w:tabs>
        <w:tab w:val="right" w:pos="5840"/>
      </w:tabs>
    </w:pPr>
    <w:r w:rsidRPr="007D02C1">
      <w:br/>
    </w:r>
    <w:r w:rsidRPr="007D02C1">
      <w:fldChar w:fldCharType="begin" w:fldLock="1"/>
    </w:r>
    <w:r w:rsidRPr="007D02C1">
      <w:instrText xml:space="preserve"> DOCPROPERTY</w:instrText>
    </w:r>
    <w:r w:rsidRPr="007D02C1">
      <w:rPr>
        <w:sz w:val="18"/>
      </w:rPr>
      <w:instrText xml:space="preserve"> "YearUser" *\charformat </w:instrText>
    </w:r>
    <w:r w:rsidRPr="007D02C1">
      <w:fldChar w:fldCharType="separate"/>
    </w:r>
    <w:r w:rsidRPr="007D02C1">
      <w:t>2006/07</w:t>
    </w:r>
    <w:r w:rsidRPr="007D02C1">
      <w:fldChar w:fldCharType="end"/>
    </w:r>
    <w:r w:rsidRPr="007D02C1">
      <w:t xml:space="preserve"> </w:t>
    </w:r>
    <w:r w:rsidRPr="007D02C1">
      <w:tab/>
      <w:t xml:space="preserve">mnr: </w:t>
    </w:r>
    <w:r w:rsidRPr="007D02C1">
      <w:fldChar w:fldCharType="begin" w:fldLock="1"/>
    </w:r>
    <w:r w:rsidRPr="007D02C1">
      <w:instrText xml:space="preserve"> DOCPROPERTY</w:instrText>
    </w:r>
    <w:r w:rsidRPr="007D02C1">
      <w:rPr>
        <w:sz w:val="18"/>
      </w:rPr>
      <w:instrText xml:space="preserve"> "Motionsnummer" *\charformat </w:instrText>
    </w:r>
    <w:r w:rsidRPr="007D02C1">
      <w:fldChar w:fldCharType="separate"/>
    </w:r>
    <w:r w:rsidRPr="007D02C1">
      <w:t>Sk266</w:t>
    </w:r>
    <w:r w:rsidRPr="007D02C1">
      <w:fldChar w:fldCharType="end"/>
    </w:r>
    <w:r w:rsidRPr="007D02C1">
      <w:br/>
    </w:r>
    <w:r w:rsidRPr="007D02C1">
      <w:fldChar w:fldCharType="begin" w:fldLock="1"/>
    </w:r>
    <w:r w:rsidRPr="007D02C1">
      <w:instrText xml:space="preserve"> DOCPROPERTY</w:instrText>
    </w:r>
    <w:r w:rsidRPr="007D02C1">
      <w:rPr>
        <w:sz w:val="18"/>
      </w:rPr>
      <w:instrText xml:space="preserve"> "Samling" *\charformat </w:instrText>
    </w:r>
    <w:r w:rsidRPr="007D02C1">
      <w:fldChar w:fldCharType="end"/>
    </w:r>
    <w:r w:rsidRPr="007D02C1">
      <w:tab/>
      <w:t xml:space="preserve">pnr: </w:t>
    </w:r>
    <w:r w:rsidRPr="007D02C1">
      <w:fldChar w:fldCharType="begin" w:fldLock="1"/>
    </w:r>
    <w:r w:rsidRPr="007D02C1">
      <w:instrText xml:space="preserve"> DOCPROPERTY</w:instrText>
    </w:r>
    <w:r w:rsidRPr="007D02C1">
      <w:rPr>
        <w:sz w:val="18"/>
      </w:rPr>
      <w:instrText xml:space="preserve"> "Partinummer" *\charformat </w:instrText>
    </w:r>
    <w:r w:rsidRPr="007D02C1">
      <w:fldChar w:fldCharType="separate"/>
    </w:r>
    <w:r w:rsidRPr="007D02C1">
      <w:t>m1298</w:t>
    </w:r>
    <w:r w:rsidRPr="007D02C1">
      <w:fldChar w:fldCharType="end"/>
    </w:r>
  </w:p>
  <w:p w:rsidR="00741CAA" w:rsidRPr="007D02C1" w:rsidRDefault="00741CAA">
    <w:pPr>
      <w:pStyle w:val="FSHRub1"/>
    </w:pPr>
    <w:r w:rsidRPr="007D02C1">
      <w:t>Motion till riksdagen</w:t>
    </w:r>
    <w:r w:rsidRPr="007D02C1">
      <w:br/>
    </w:r>
    <w:r w:rsidRPr="007D02C1">
      <w:fldChar w:fldCharType="begin" w:fldLock="1"/>
    </w:r>
    <w:r w:rsidRPr="007D02C1">
      <w:instrText xml:space="preserve"> DOCPROPERTY "YearUser" *\charformat </w:instrText>
    </w:r>
    <w:r w:rsidRPr="007D02C1">
      <w:fldChar w:fldCharType="separate"/>
    </w:r>
    <w:r w:rsidRPr="007D02C1">
      <w:t>2006/07</w:t>
    </w:r>
    <w:r w:rsidRPr="007D02C1">
      <w:fldChar w:fldCharType="end"/>
    </w:r>
    <w:r w:rsidRPr="007D02C1">
      <w:t>:</w:t>
    </w:r>
    <w:r w:rsidRPr="007D02C1">
      <w:fldChar w:fldCharType="begin" w:fldLock="1"/>
    </w:r>
    <w:r w:rsidRPr="007D02C1">
      <w:instrText xml:space="preserve"> DOCPROPERTY "Motionsnummer" *\charformat </w:instrText>
    </w:r>
    <w:r w:rsidRPr="007D02C1">
      <w:fldChar w:fldCharType="separate"/>
    </w:r>
    <w:r w:rsidRPr="007D02C1">
      <w:t>Sk266</w:t>
    </w:r>
    <w:r w:rsidRPr="007D02C1">
      <w:fldChar w:fldCharType="end"/>
    </w:r>
  </w:p>
  <w:p w:rsidR="00741CAA" w:rsidRPr="007D02C1" w:rsidRDefault="00741CAA">
    <w:pPr>
      <w:pStyle w:val="FSHNormalS5"/>
    </w:pPr>
    <w:r w:rsidRPr="007D02C1">
      <w:fldChar w:fldCharType="begin" w:fldLock="1"/>
    </w:r>
    <w:r w:rsidRPr="007D02C1">
      <w:instrText xml:space="preserve"> DOCPROPERTY "MotionarText" *\charformat </w:instrText>
    </w:r>
    <w:r w:rsidRPr="007D02C1">
      <w:fldChar w:fldCharType="separate"/>
    </w:r>
    <w:r w:rsidRPr="007D02C1">
      <w:t>av Anne Marie Brodén (m)</w:t>
    </w:r>
    <w:r w:rsidRPr="007D02C1">
      <w:fldChar w:fldCharType="end"/>
    </w:r>
    <w:r w:rsidRPr="007D02C1">
      <w:br/>
    </w:r>
    <w:r w:rsidRPr="007D02C1">
      <w:fldChar w:fldCharType="begin" w:fldLock="1"/>
    </w:r>
    <w:r w:rsidRPr="007D02C1">
      <w:instrText xml:space="preserve"> DOCPROPERTY "SvarFrasKort" *\charformat </w:instrText>
    </w:r>
    <w:r w:rsidRPr="007D02C1">
      <w:fldChar w:fldCharType="end"/>
    </w:r>
  </w:p>
  <w:p w:rsidR="00741CAA" w:rsidRPr="007D02C1" w:rsidRDefault="00741CAA">
    <w:pPr>
      <w:pStyle w:val="FSHTitel"/>
    </w:pPr>
    <w:r w:rsidRPr="007D02C1">
      <w:fldChar w:fldCharType="begin" w:fldLock="1"/>
    </w:r>
    <w:r w:rsidRPr="007D02C1">
      <w:instrText xml:space="preserve"> DOCPROPERTY</w:instrText>
    </w:r>
    <w:r w:rsidRPr="007D02C1">
      <w:rPr>
        <w:sz w:val="18"/>
      </w:rPr>
      <w:instrText xml:space="preserve"> "RubrikSvar" *\charformat </w:instrText>
    </w:r>
    <w:r w:rsidRPr="007D02C1">
      <w:fldChar w:fldCharType="separate"/>
    </w:r>
    <w:r w:rsidRPr="007D02C1">
      <w:t>Personalvårdande friskvård även för egenföretagare</w:t>
    </w:r>
    <w:r w:rsidRPr="007D02C1">
      <w:fldChar w:fldCharType="end"/>
    </w:r>
  </w:p>
  <w:p w:rsidR="00741CAA" w:rsidRPr="007D02C1" w:rsidRDefault="00741CAA">
    <w:pPr>
      <w:pStyle w:val="Normal00"/>
    </w:pPr>
  </w:p>
  <w:p w:rsidR="00824AEA" w:rsidRPr="007D02C1" w:rsidRDefault="00824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430F55"/>
    <w:multiLevelType w:val="hybridMultilevel"/>
    <w:tmpl w:val="FD4E548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5301322"/>
    <w:multiLevelType w:val="hybridMultilevel"/>
    <w:tmpl w:val="7602A390"/>
    <w:lvl w:ilvl="0" w:tplc="411AD2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4806E7"/>
    <w:multiLevelType w:val="hybridMultilevel"/>
    <w:tmpl w:val="DF52E764"/>
    <w:lvl w:ilvl="0" w:tplc="927660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9831969">
    <w:abstractNumId w:val="16"/>
  </w:num>
  <w:num w:numId="2" w16cid:durableId="1860198863">
    <w:abstractNumId w:val="11"/>
  </w:num>
  <w:num w:numId="3" w16cid:durableId="174923604">
    <w:abstractNumId w:val="12"/>
  </w:num>
  <w:num w:numId="4" w16cid:durableId="552428057">
    <w:abstractNumId w:val="14"/>
  </w:num>
  <w:num w:numId="5" w16cid:durableId="854731956">
    <w:abstractNumId w:val="8"/>
  </w:num>
  <w:num w:numId="6" w16cid:durableId="758672882">
    <w:abstractNumId w:val="3"/>
  </w:num>
  <w:num w:numId="7" w16cid:durableId="982127078">
    <w:abstractNumId w:val="2"/>
  </w:num>
  <w:num w:numId="8" w16cid:durableId="1236548521">
    <w:abstractNumId w:val="1"/>
  </w:num>
  <w:num w:numId="9" w16cid:durableId="2050639942">
    <w:abstractNumId w:val="0"/>
  </w:num>
  <w:num w:numId="10" w16cid:durableId="1537278271">
    <w:abstractNumId w:val="9"/>
  </w:num>
  <w:num w:numId="11" w16cid:durableId="1911185450">
    <w:abstractNumId w:val="7"/>
  </w:num>
  <w:num w:numId="12" w16cid:durableId="1833520739">
    <w:abstractNumId w:val="6"/>
  </w:num>
  <w:num w:numId="13" w16cid:durableId="1674183701">
    <w:abstractNumId w:val="5"/>
  </w:num>
  <w:num w:numId="14" w16cid:durableId="1155757402">
    <w:abstractNumId w:val="4"/>
  </w:num>
  <w:num w:numId="15" w16cid:durableId="1178347574">
    <w:abstractNumId w:val="10"/>
  </w:num>
  <w:num w:numId="16" w16cid:durableId="1561281460">
    <w:abstractNumId w:val="15"/>
  </w:num>
  <w:num w:numId="17" w16cid:durableId="58096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263AE98-3A19-46D3-A4F3-606E50279DD5}"/>
  </w:docVars>
  <w:rsids>
    <w:rsidRoot w:val="007D02C1"/>
    <w:rsid w:val="00002742"/>
    <w:rsid w:val="000220F8"/>
    <w:rsid w:val="00034058"/>
    <w:rsid w:val="00040D14"/>
    <w:rsid w:val="0004381F"/>
    <w:rsid w:val="0004726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48CC"/>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1CAA"/>
    <w:rsid w:val="00743F76"/>
    <w:rsid w:val="00770030"/>
    <w:rsid w:val="00774959"/>
    <w:rsid w:val="007852B2"/>
    <w:rsid w:val="00794149"/>
    <w:rsid w:val="007B67A7"/>
    <w:rsid w:val="007C6092"/>
    <w:rsid w:val="007D02C1"/>
    <w:rsid w:val="007E119E"/>
    <w:rsid w:val="00824AEA"/>
    <w:rsid w:val="00846903"/>
    <w:rsid w:val="008F0A96"/>
    <w:rsid w:val="009062A0"/>
    <w:rsid w:val="009451E7"/>
    <w:rsid w:val="00956E7F"/>
    <w:rsid w:val="00970D4F"/>
    <w:rsid w:val="00971D70"/>
    <w:rsid w:val="009964C9"/>
    <w:rsid w:val="009971D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943"/>
    <w:rsid w:val="00D44527"/>
    <w:rsid w:val="00D52681"/>
    <w:rsid w:val="00D53D04"/>
    <w:rsid w:val="00D55EF7"/>
    <w:rsid w:val="00D61B39"/>
    <w:rsid w:val="00DC0DF0"/>
    <w:rsid w:val="00DC6C70"/>
    <w:rsid w:val="00DF5ACD"/>
    <w:rsid w:val="00E13445"/>
    <w:rsid w:val="00E22893"/>
    <w:rsid w:val="00E349C2"/>
    <w:rsid w:val="00E360DE"/>
    <w:rsid w:val="00E5074A"/>
    <w:rsid w:val="00E521CB"/>
    <w:rsid w:val="00E728F6"/>
    <w:rsid w:val="00E75D28"/>
    <w:rsid w:val="00E84F25"/>
    <w:rsid w:val="00EC007B"/>
    <w:rsid w:val="00EC52CA"/>
    <w:rsid w:val="00F21B30"/>
    <w:rsid w:val="00F273EA"/>
    <w:rsid w:val="00F42CB9"/>
    <w:rsid w:val="00F73E9E"/>
    <w:rsid w:val="00F87D14"/>
    <w:rsid w:val="00FA3374"/>
    <w:rsid w:val="00FB1BA5"/>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2744DF-7FDD-41E8-9F6D-98BB1B9C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B1BA5"/>
    <w:pPr>
      <w:spacing w:before="125" w:line="250" w:lineRule="atLeast"/>
      <w:jc w:val="both"/>
    </w:pPr>
    <w:rPr>
      <w:sz w:val="19"/>
      <w:lang w:val="sv-SE" w:eastAsia="sv-SE"/>
    </w:rPr>
  </w:style>
  <w:style w:type="paragraph" w:styleId="Rubrik1">
    <w:name w:val="heading 1"/>
    <w:basedOn w:val="Normal"/>
    <w:next w:val="Normal"/>
    <w:qFormat/>
    <w:rsid w:val="00FB1BA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B1BA5"/>
    <w:pPr>
      <w:spacing w:before="500" w:line="250" w:lineRule="exact"/>
      <w:outlineLvl w:val="1"/>
    </w:pPr>
    <w:rPr>
      <w:sz w:val="27"/>
    </w:rPr>
  </w:style>
  <w:style w:type="paragraph" w:styleId="Rubrik3">
    <w:name w:val="heading 3"/>
    <w:aliases w:val="Mellanrubrik"/>
    <w:basedOn w:val="Rubrik2"/>
    <w:next w:val="Normal"/>
    <w:qFormat/>
    <w:rsid w:val="00FB1BA5"/>
    <w:pPr>
      <w:spacing w:before="250" w:after="0"/>
      <w:outlineLvl w:val="2"/>
    </w:pPr>
    <w:rPr>
      <w:b/>
      <w:sz w:val="21"/>
    </w:rPr>
  </w:style>
  <w:style w:type="paragraph" w:styleId="Rubrik4">
    <w:name w:val="heading 4"/>
    <w:aliases w:val="KursivRubrik"/>
    <w:basedOn w:val="Rubrik3"/>
    <w:next w:val="Normal"/>
    <w:qFormat/>
    <w:rsid w:val="00FB1BA5"/>
    <w:pPr>
      <w:outlineLvl w:val="3"/>
    </w:pPr>
    <w:rPr>
      <w:b w:val="0"/>
      <w:i/>
    </w:rPr>
  </w:style>
  <w:style w:type="paragraph" w:styleId="Rubrik5">
    <w:name w:val="heading 5"/>
    <w:aliases w:val="PackadFetRubrik,PackadKursivRubrik"/>
    <w:basedOn w:val="Rubrik4"/>
    <w:next w:val="Normal"/>
    <w:qFormat/>
    <w:rsid w:val="00FB1BA5"/>
    <w:pPr>
      <w:spacing w:before="125"/>
      <w:outlineLvl w:val="4"/>
    </w:pPr>
    <w:rPr>
      <w:i w:val="0"/>
      <w:sz w:val="19"/>
    </w:rPr>
  </w:style>
  <w:style w:type="paragraph" w:styleId="Rubrik6">
    <w:name w:val="heading 6"/>
    <w:basedOn w:val="Rubrik5"/>
    <w:next w:val="Normal"/>
    <w:qFormat/>
    <w:rsid w:val="00FB1BA5"/>
    <w:pPr>
      <w:spacing w:before="50" w:line="200" w:lineRule="exact"/>
      <w:outlineLvl w:val="5"/>
    </w:pPr>
    <w:rPr>
      <w:caps/>
      <w:sz w:val="14"/>
    </w:rPr>
  </w:style>
  <w:style w:type="paragraph" w:styleId="Rubrik7">
    <w:name w:val="heading 7"/>
    <w:basedOn w:val="Rubrik6"/>
    <w:next w:val="Normal"/>
    <w:qFormat/>
    <w:rsid w:val="00FB1BA5"/>
    <w:pPr>
      <w:spacing w:before="0"/>
      <w:outlineLvl w:val="6"/>
    </w:pPr>
  </w:style>
  <w:style w:type="paragraph" w:styleId="Rubrik8">
    <w:name w:val="heading 8"/>
    <w:basedOn w:val="Rubrik7"/>
    <w:next w:val="Normal"/>
    <w:qFormat/>
    <w:rsid w:val="00FB1BA5"/>
    <w:pPr>
      <w:outlineLvl w:val="7"/>
    </w:pPr>
  </w:style>
  <w:style w:type="paragraph" w:styleId="Rubrik9">
    <w:name w:val="heading 9"/>
    <w:basedOn w:val="Rubrik8"/>
    <w:next w:val="Normal"/>
    <w:qFormat/>
    <w:rsid w:val="00FB1BA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B1BA5"/>
    <w:pPr>
      <w:spacing w:before="0"/>
      <w:ind w:firstLine="227"/>
    </w:pPr>
  </w:style>
  <w:style w:type="paragraph" w:styleId="Citat">
    <w:name w:val="Quote"/>
    <w:basedOn w:val="Normal"/>
    <w:next w:val="Normal"/>
    <w:qFormat/>
    <w:rsid w:val="00FB1BA5"/>
    <w:pPr>
      <w:spacing w:line="200" w:lineRule="exact"/>
      <w:ind w:left="340"/>
    </w:pPr>
  </w:style>
  <w:style w:type="paragraph" w:customStyle="1" w:styleId="Citatindrag">
    <w:name w:val="Citat_indrag"/>
    <w:aliases w:val="Packad"/>
    <w:basedOn w:val="Citat"/>
    <w:rsid w:val="00FB1BA5"/>
    <w:pPr>
      <w:spacing w:before="0"/>
      <w:ind w:firstLine="227"/>
    </w:pPr>
  </w:style>
  <w:style w:type="paragraph" w:customStyle="1" w:styleId="FSHNormal">
    <w:name w:val="FSH_Normal"/>
    <w:semiHidden/>
    <w:rsid w:val="00FB1BA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B1BA5"/>
    <w:pPr>
      <w:spacing w:line="240" w:lineRule="auto"/>
    </w:pPr>
  </w:style>
  <w:style w:type="paragraph" w:customStyle="1" w:styleId="FSHNormalS5">
    <w:name w:val="FSH_NormalS5"/>
    <w:basedOn w:val="FSHNormal"/>
    <w:next w:val="FSHNormal"/>
    <w:semiHidden/>
    <w:rsid w:val="00FB1BA5"/>
    <w:pPr>
      <w:keepNext/>
      <w:keepLines/>
      <w:widowControl/>
      <w:spacing w:before="230" w:after="520" w:line="250" w:lineRule="exact"/>
    </w:pPr>
    <w:rPr>
      <w:b/>
      <w:sz w:val="27"/>
    </w:rPr>
  </w:style>
  <w:style w:type="paragraph" w:customStyle="1" w:styleId="FSHNormL">
    <w:name w:val="FSH_NormLÖ"/>
    <w:basedOn w:val="FSHNormal"/>
    <w:next w:val="FSHNormal"/>
    <w:semiHidden/>
    <w:rsid w:val="00FB1BA5"/>
    <w:pPr>
      <w:pBdr>
        <w:top w:val="single" w:sz="12" w:space="1" w:color="auto"/>
      </w:pBdr>
    </w:pPr>
  </w:style>
  <w:style w:type="paragraph" w:customStyle="1" w:styleId="FSHRub1">
    <w:name w:val="FSH_Rub1"/>
    <w:aliases w:val="Rubrik1_S5,Huvudrubrik"/>
    <w:basedOn w:val="FSHNormal"/>
    <w:next w:val="FSHNormal"/>
    <w:semiHidden/>
    <w:rsid w:val="00FB1BA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B1BA5"/>
    <w:pPr>
      <w:spacing w:before="240" w:after="80" w:line="360" w:lineRule="exact"/>
    </w:pPr>
    <w:rPr>
      <w:sz w:val="36"/>
    </w:rPr>
  </w:style>
  <w:style w:type="paragraph" w:customStyle="1" w:styleId="FSHTitel">
    <w:name w:val="FSH_Titel"/>
    <w:aliases w:val="Dokumentrubrik"/>
    <w:basedOn w:val="FSHRub1"/>
    <w:next w:val="FSHNormal"/>
    <w:semiHidden/>
    <w:rsid w:val="00FB1BA5"/>
    <w:pPr>
      <w:pBdr>
        <w:bottom w:val="single" w:sz="4" w:space="3" w:color="auto"/>
      </w:pBdr>
      <w:spacing w:before="0" w:after="80" w:line="400" w:lineRule="exact"/>
    </w:pPr>
    <w:rPr>
      <w:sz w:val="40"/>
    </w:rPr>
  </w:style>
  <w:style w:type="paragraph" w:customStyle="1" w:styleId="Hemstlrubrik">
    <w:name w:val="Hemstl_rubrik"/>
    <w:basedOn w:val="Rubrik1"/>
    <w:next w:val="Normal"/>
    <w:rsid w:val="00FB1BA5"/>
    <w:pPr>
      <w:spacing w:after="250"/>
    </w:pPr>
  </w:style>
  <w:style w:type="paragraph" w:customStyle="1" w:styleId="Autokorrigering">
    <w:name w:val="Autokorrigering"/>
    <w:rsid w:val="00FB1BA5"/>
    <w:rPr>
      <w:sz w:val="24"/>
      <w:szCs w:val="24"/>
      <w:lang w:val="sv-SE" w:eastAsia="sv-SE"/>
    </w:rPr>
  </w:style>
  <w:style w:type="paragraph" w:customStyle="1" w:styleId="Yrkandehnv">
    <w:name w:val="Yrkandehänv"/>
    <w:semiHidden/>
    <w:rsid w:val="00FB1BA5"/>
    <w:pPr>
      <w:keepNext/>
      <w:keepLines/>
      <w:suppressAutoHyphens/>
    </w:pPr>
    <w:rPr>
      <w:noProof/>
      <w:sz w:val="16"/>
      <w:lang w:val="sv-SE" w:eastAsia="sv-SE"/>
    </w:rPr>
  </w:style>
  <w:style w:type="paragraph" w:customStyle="1" w:styleId="KantRubrikS5H">
    <w:name w:val="KantRubrikS5H"/>
    <w:semiHidden/>
    <w:rsid w:val="00FB1BA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B1BA5"/>
    <w:pPr>
      <w:spacing w:line="200" w:lineRule="exact"/>
    </w:pPr>
  </w:style>
  <w:style w:type="paragraph" w:customStyle="1" w:styleId="KantRubrikS5V">
    <w:name w:val="KantRubrikS5V"/>
    <w:basedOn w:val="KantRubrikS5H"/>
    <w:semiHidden/>
    <w:rsid w:val="00FB1BA5"/>
    <w:pPr>
      <w:tabs>
        <w:tab w:val="right" w:pos="1814"/>
        <w:tab w:val="left" w:pos="1899"/>
      </w:tabs>
      <w:ind w:right="0"/>
      <w:jc w:val="left"/>
    </w:pPr>
  </w:style>
  <w:style w:type="paragraph" w:customStyle="1" w:styleId="KantRubrikS5Vrad2">
    <w:name w:val="KantRubrikS5Vrad2"/>
    <w:basedOn w:val="KantRubrikS5V"/>
    <w:semiHidden/>
    <w:rsid w:val="00FB1BA5"/>
    <w:pPr>
      <w:tabs>
        <w:tab w:val="clear" w:pos="1814"/>
        <w:tab w:val="clear" w:pos="1899"/>
        <w:tab w:val="right" w:pos="1418"/>
        <w:tab w:val="left" w:pos="1503"/>
      </w:tabs>
    </w:pPr>
  </w:style>
  <w:style w:type="paragraph" w:customStyle="1" w:styleId="Lagtext">
    <w:name w:val="Lagtext"/>
    <w:basedOn w:val="Lagtextrubrik"/>
    <w:next w:val="Lagtextindrag"/>
    <w:rsid w:val="00FB1BA5"/>
    <w:pPr>
      <w:spacing w:before="0"/>
    </w:pPr>
    <w:rPr>
      <w:sz w:val="19"/>
    </w:rPr>
  </w:style>
  <w:style w:type="paragraph" w:customStyle="1" w:styleId="Lagtextrubrik">
    <w:name w:val="Lagtext_rubrik"/>
    <w:basedOn w:val="Normal"/>
    <w:next w:val="Normal"/>
    <w:rsid w:val="00FB1BA5"/>
    <w:pPr>
      <w:suppressAutoHyphens/>
      <w:spacing w:line="220" w:lineRule="exact"/>
    </w:pPr>
    <w:rPr>
      <w:i/>
      <w:sz w:val="21"/>
    </w:rPr>
  </w:style>
  <w:style w:type="paragraph" w:customStyle="1" w:styleId="Lagtextindrag">
    <w:name w:val="Lagtext_indrag"/>
    <w:basedOn w:val="Lagtext"/>
    <w:rsid w:val="00FB1BA5"/>
    <w:pPr>
      <w:ind w:firstLine="170"/>
    </w:pPr>
  </w:style>
  <w:style w:type="paragraph" w:customStyle="1" w:styleId="NormalA4fot">
    <w:name w:val="Normal_A4fot"/>
    <w:basedOn w:val="Normal"/>
    <w:semiHidden/>
    <w:rsid w:val="00FB1BA5"/>
    <w:pPr>
      <w:spacing w:before="240" w:line="240" w:lineRule="auto"/>
      <w:jc w:val="center"/>
    </w:pPr>
  </w:style>
  <w:style w:type="paragraph" w:customStyle="1" w:styleId="NormalA4sidnr">
    <w:name w:val="Normal_A4sidnr"/>
    <w:basedOn w:val="Normal"/>
    <w:semiHidden/>
    <w:rsid w:val="00FB1BA5"/>
    <w:pPr>
      <w:spacing w:after="240"/>
      <w:jc w:val="center"/>
    </w:pPr>
  </w:style>
  <w:style w:type="paragraph" w:customStyle="1" w:styleId="NormalS5sidnrH">
    <w:name w:val="Normal_S5sidnrH"/>
    <w:basedOn w:val="Normal"/>
    <w:semiHidden/>
    <w:rsid w:val="00FB1BA5"/>
    <w:pPr>
      <w:spacing w:before="0" w:line="240" w:lineRule="auto"/>
      <w:ind w:right="57"/>
      <w:jc w:val="right"/>
    </w:pPr>
  </w:style>
  <w:style w:type="paragraph" w:customStyle="1" w:styleId="NormalS5sidnrV">
    <w:name w:val="Normal_S5sidnrV"/>
    <w:basedOn w:val="NormalS5sidnrH"/>
    <w:semiHidden/>
    <w:rsid w:val="00FB1BA5"/>
    <w:pPr>
      <w:tabs>
        <w:tab w:val="right" w:pos="1814"/>
        <w:tab w:val="left" w:pos="1899"/>
      </w:tabs>
      <w:ind w:right="0"/>
      <w:jc w:val="left"/>
    </w:pPr>
  </w:style>
  <w:style w:type="paragraph" w:customStyle="1" w:styleId="Normal00">
    <w:name w:val="Normal00"/>
    <w:basedOn w:val="Normal"/>
    <w:semiHidden/>
    <w:rsid w:val="00FB1BA5"/>
    <w:pPr>
      <w:spacing w:before="0" w:line="240" w:lineRule="auto"/>
      <w:jc w:val="left"/>
    </w:pPr>
  </w:style>
  <w:style w:type="paragraph" w:customStyle="1" w:styleId="PunktlistaBomb">
    <w:name w:val="Punktlista_Bomb"/>
    <w:aliases w:val="Bomb"/>
    <w:basedOn w:val="Normal"/>
    <w:rsid w:val="00FB1BA5"/>
    <w:pPr>
      <w:numPr>
        <w:numId w:val="2"/>
      </w:numPr>
    </w:pPr>
  </w:style>
  <w:style w:type="paragraph" w:customStyle="1" w:styleId="PunktlistaNummer">
    <w:name w:val="Punktlista_Nummer"/>
    <w:aliases w:val="Nummerlista"/>
    <w:basedOn w:val="Normal"/>
    <w:rsid w:val="00FB1BA5"/>
    <w:pPr>
      <w:numPr>
        <w:numId w:val="3"/>
      </w:numPr>
    </w:pPr>
  </w:style>
  <w:style w:type="paragraph" w:customStyle="1" w:styleId="PunktlistaTankstreck">
    <w:name w:val="Punktlista_Tankstreck"/>
    <w:aliases w:val="Tankstreck"/>
    <w:basedOn w:val="Normal"/>
    <w:rsid w:val="00FB1BA5"/>
    <w:pPr>
      <w:numPr>
        <w:numId w:val="4"/>
      </w:numPr>
    </w:pPr>
  </w:style>
  <w:style w:type="paragraph" w:customStyle="1" w:styleId="RubrikSammanf">
    <w:name w:val="RubrikSammanf"/>
    <w:basedOn w:val="Rubrik1"/>
    <w:next w:val="Normal"/>
    <w:rsid w:val="00FB1BA5"/>
  </w:style>
  <w:style w:type="paragraph" w:customStyle="1" w:styleId="RubrikInnehllsf">
    <w:name w:val="RubrikInnehållsf"/>
    <w:basedOn w:val="RubrikSammanf"/>
    <w:next w:val="Normal"/>
    <w:rsid w:val="00FB1BA5"/>
  </w:style>
  <w:style w:type="paragraph" w:customStyle="1" w:styleId="Tabellochbildrubrik">
    <w:name w:val="Tabell och bildrubrik"/>
    <w:basedOn w:val="Normal"/>
    <w:next w:val="Normal"/>
    <w:rsid w:val="00FB1BA5"/>
    <w:pPr>
      <w:suppressAutoHyphens/>
      <w:spacing w:before="300" w:line="200" w:lineRule="exact"/>
      <w:jc w:val="left"/>
    </w:pPr>
    <w:rPr>
      <w:caps/>
      <w:sz w:val="14"/>
    </w:rPr>
  </w:style>
  <w:style w:type="paragraph" w:customStyle="1" w:styleId="Underskrifter">
    <w:name w:val="Underskrifter"/>
    <w:basedOn w:val="Normal"/>
    <w:rsid w:val="00FB1BA5"/>
    <w:pPr>
      <w:keepNext/>
      <w:keepLines/>
      <w:suppressAutoHyphens/>
      <w:spacing w:before="0" w:after="40" w:line="250" w:lineRule="exact"/>
    </w:pPr>
    <w:rPr>
      <w:i/>
    </w:rPr>
  </w:style>
  <w:style w:type="paragraph" w:customStyle="1" w:styleId="UnderskriftDatum">
    <w:name w:val="UnderskriftDatum"/>
    <w:basedOn w:val="Underskrifter"/>
    <w:next w:val="Underskrifter"/>
    <w:rsid w:val="00FB1BA5"/>
    <w:pPr>
      <w:spacing w:before="250" w:after="125"/>
    </w:pPr>
    <w:rPr>
      <w:i w:val="0"/>
    </w:rPr>
  </w:style>
  <w:style w:type="paragraph" w:styleId="Sidhuvud">
    <w:name w:val="header"/>
    <w:basedOn w:val="Normal"/>
    <w:semiHidden/>
    <w:rsid w:val="00FB1BA5"/>
    <w:pPr>
      <w:tabs>
        <w:tab w:val="center" w:pos="4536"/>
        <w:tab w:val="right" w:pos="9072"/>
      </w:tabs>
    </w:pPr>
  </w:style>
  <w:style w:type="paragraph" w:styleId="Sidfot">
    <w:name w:val="footer"/>
    <w:basedOn w:val="Normal"/>
    <w:semiHidden/>
    <w:rsid w:val="00FB1BA5"/>
    <w:pPr>
      <w:tabs>
        <w:tab w:val="center" w:pos="4536"/>
        <w:tab w:val="right" w:pos="9072"/>
      </w:tabs>
    </w:pPr>
  </w:style>
  <w:style w:type="paragraph" w:styleId="Innehll1">
    <w:name w:val="toc 1"/>
    <w:basedOn w:val="Normal"/>
    <w:next w:val="Innehll2"/>
    <w:semiHidden/>
    <w:rsid w:val="00FB1BA5"/>
    <w:pPr>
      <w:tabs>
        <w:tab w:val="right" w:leader="dot" w:pos="5953"/>
      </w:tabs>
      <w:suppressAutoHyphens/>
      <w:spacing w:before="0"/>
      <w:ind w:right="567"/>
      <w:jc w:val="left"/>
    </w:pPr>
  </w:style>
  <w:style w:type="paragraph" w:styleId="Innehll2">
    <w:name w:val="toc 2"/>
    <w:basedOn w:val="Innehll1"/>
    <w:next w:val="Innehll3"/>
    <w:semiHidden/>
    <w:rsid w:val="00FB1BA5"/>
    <w:pPr>
      <w:ind w:left="284"/>
    </w:pPr>
  </w:style>
  <w:style w:type="paragraph" w:styleId="Innehll3">
    <w:name w:val="toc 3"/>
    <w:basedOn w:val="Innehll2"/>
    <w:next w:val="Innehll4"/>
    <w:semiHidden/>
    <w:rsid w:val="00FB1BA5"/>
    <w:pPr>
      <w:ind w:left="567"/>
    </w:pPr>
  </w:style>
  <w:style w:type="paragraph" w:styleId="Innehll4">
    <w:name w:val="toc 4"/>
    <w:basedOn w:val="Innehll3"/>
    <w:next w:val="Normal"/>
    <w:semiHidden/>
    <w:rsid w:val="00FB1BA5"/>
  </w:style>
  <w:style w:type="paragraph" w:customStyle="1" w:styleId="Hemstlatt">
    <w:name w:val="Hemstl_att"/>
    <w:aliases w:val="HemstPunkt,HemstPunktFlera,HemställansPunkt,Förslagstext"/>
    <w:basedOn w:val="Normal"/>
    <w:next w:val="Normal"/>
    <w:rsid w:val="00824AEA"/>
    <w:pPr>
      <w:keepLines/>
      <w:numPr>
        <w:numId w:val="17"/>
      </w:numPr>
      <w:spacing w:before="0"/>
    </w:pPr>
  </w:style>
  <w:style w:type="paragraph" w:styleId="Datum">
    <w:name w:val="Date"/>
    <w:basedOn w:val="Normal"/>
    <w:next w:val="Normal"/>
    <w:semiHidden/>
    <w:rsid w:val="00FB1BA5"/>
  </w:style>
  <w:style w:type="character" w:styleId="Hyperlnk">
    <w:name w:val="Hyperlink"/>
    <w:basedOn w:val="Standardstycketeckensnitt"/>
    <w:semiHidden/>
    <w:rsid w:val="00FB1BA5"/>
    <w:rPr>
      <w:color w:val="0000FF"/>
      <w:u w:val="single"/>
    </w:rPr>
  </w:style>
  <w:style w:type="paragraph" w:styleId="Indragetstycke">
    <w:name w:val="Block Text"/>
    <w:basedOn w:val="Normal"/>
    <w:semiHidden/>
    <w:rsid w:val="00FB1BA5"/>
    <w:pPr>
      <w:spacing w:after="120"/>
      <w:ind w:left="1440" w:right="1440"/>
    </w:pPr>
  </w:style>
  <w:style w:type="paragraph" w:styleId="Innehll5">
    <w:name w:val="toc 5"/>
    <w:basedOn w:val="Innehll4"/>
    <w:next w:val="Normal"/>
    <w:semiHidden/>
    <w:rsid w:val="00FB1BA5"/>
  </w:style>
  <w:style w:type="paragraph" w:styleId="Lista">
    <w:name w:val="List"/>
    <w:basedOn w:val="Normal"/>
    <w:semiHidden/>
    <w:rsid w:val="00FB1BA5"/>
    <w:pPr>
      <w:ind w:left="283" w:hanging="283"/>
    </w:pPr>
  </w:style>
  <w:style w:type="paragraph" w:styleId="Normalwebb">
    <w:name w:val="Normal (Web)"/>
    <w:basedOn w:val="Normal"/>
    <w:semiHidden/>
    <w:rsid w:val="00FB1BA5"/>
    <w:rPr>
      <w:szCs w:val="24"/>
    </w:rPr>
  </w:style>
  <w:style w:type="paragraph" w:styleId="Numreradlista">
    <w:name w:val="List Number"/>
    <w:basedOn w:val="Normal"/>
    <w:semiHidden/>
    <w:rsid w:val="00FB1BA5"/>
    <w:pPr>
      <w:numPr>
        <w:numId w:val="5"/>
      </w:numPr>
    </w:pPr>
  </w:style>
  <w:style w:type="paragraph" w:styleId="Punktlista">
    <w:name w:val="List Bullet"/>
    <w:basedOn w:val="Normal"/>
    <w:semiHidden/>
    <w:rsid w:val="00FB1BA5"/>
    <w:pPr>
      <w:numPr>
        <w:numId w:val="10"/>
      </w:numPr>
    </w:pPr>
  </w:style>
  <w:style w:type="character" w:styleId="Radnummer">
    <w:name w:val="line number"/>
    <w:basedOn w:val="Standardstycketeckensnitt"/>
    <w:semiHidden/>
    <w:rsid w:val="00FB1BA5"/>
  </w:style>
  <w:style w:type="character" w:styleId="Sidnummer">
    <w:name w:val="page number"/>
    <w:basedOn w:val="Standardstycketeckensnitt"/>
    <w:semiHidden/>
    <w:rsid w:val="00FB1BA5"/>
  </w:style>
  <w:style w:type="paragraph" w:styleId="Signatur">
    <w:name w:val="Signature"/>
    <w:basedOn w:val="Normal"/>
    <w:semiHidden/>
    <w:rsid w:val="00FB1BA5"/>
    <w:pPr>
      <w:ind w:left="4252"/>
    </w:pPr>
  </w:style>
  <w:style w:type="paragraph" w:styleId="Underrubrik">
    <w:name w:val="Subtitle"/>
    <w:basedOn w:val="Normal"/>
    <w:qFormat/>
    <w:rsid w:val="00FB1BA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3882</Characters>
  <Application>Microsoft Office Word</Application>
  <DocSecurity>4</DocSecurity>
  <Lines>71</Lines>
  <Paragraphs>20</Paragraphs>
  <ScaleCrop>false</ScaleCrop>
  <HeadingPairs>
    <vt:vector size="2" baseType="variant">
      <vt:variant>
        <vt:lpstr>Rubrik</vt:lpstr>
      </vt:variant>
      <vt:variant>
        <vt:i4>1</vt:i4>
      </vt:variant>
    </vt:vector>
  </HeadingPairs>
  <TitlesOfParts>
    <vt:vector size="1" baseType="lpstr">
      <vt:lpstr>m1298</vt:lpstr>
    </vt:vector>
  </TitlesOfParts>
  <Company>Riksdagen</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m1298</dc:title>
  <dc:subject>m1298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2006-12-12T06:38:00Z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Personalvårdande friskvård även för egenföretagare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Personalvårdande friskvård även för egenföretagare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20062007000000000109000012980069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20062007000000000109000012980069</vt:lpwstr>
  </property>
  <property fmtid="{D5CDD505-2E9C-101B-9397-08002B2CF9AE}" pid="50" name="nummer">
    <vt:lpwstr>266</vt:lpwstr>
  </property>
  <property fmtid="{D5CDD505-2E9C-101B-9397-08002B2CF9AE}" pid="51" name="utskottsbeteckning">
    <vt:lpwstr>Sk</vt:lpwstr>
  </property>
  <property fmtid="{D5CDD505-2E9C-101B-9397-08002B2CF9AE}" pid="52" name="GlobalUID">
    <vt:lpwstr>{864C0279-9818-4906-B227-BED20789B5A1}</vt:lpwstr>
  </property>
  <property fmtid="{D5CDD505-2E9C-101B-9397-08002B2CF9AE}" pid="53" name="Överföringar">
    <vt:i4>0</vt:i4>
  </property>
  <property fmtid="{D5CDD505-2E9C-101B-9397-08002B2CF9AE}" pid="54" name="Checksum">
    <vt:lpwstr>*0016204040780*</vt:lpwstr>
  </property>
  <property fmtid="{D5CDD505-2E9C-101B-9397-08002B2CF9AE}" pid="55" name="skuggnummer">
    <vt:lpwstr>867</vt:lpwstr>
  </property>
  <property fmtid="{D5CDD505-2E9C-101B-9397-08002B2CF9AE}" pid="56" name="urixVersion">
    <vt:lpwstr>3.1.4.0</vt:lpwstr>
  </property>
  <property fmtid="{D5CDD505-2E9C-101B-9397-08002B2CF9AE}" pid="57" name="urixOrigin">
    <vt:lpwstr>070221 17:57:09.324</vt:lpwstr>
  </property>
  <property fmtid="{D5CDD505-2E9C-101B-9397-08002B2CF9AE}" pid="58" name="urixGuid">
    <vt:lpwstr>{534F5529-309B-42FD-8F0E-CAB8162A7275}</vt:lpwstr>
  </property>
</Properties>
</file>