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E3E0F" w:rsidP="00247339">
      <w:pPr>
        <w:pStyle w:val="Title"/>
      </w:pPr>
      <w:bookmarkStart w:id="0" w:name="Start"/>
      <w:bookmarkEnd w:id="0"/>
      <w:r>
        <w:t xml:space="preserve">Svar på fråga 2021/22:340 av </w:t>
      </w:r>
      <w:sdt>
        <w:sdtPr>
          <w:alias w:val="Frågeställare"/>
          <w:tag w:val="delete"/>
          <w:id w:val="-211816850"/>
          <w:placeholder>
            <w:docPart w:val="AF19991ADE0E49178E7C2EFE42593FB1"/>
          </w:placeholder>
          <w:dataBinding w:xpath="/ns0:DocumentInfo[1]/ns0:BaseInfo[1]/ns0:Extra3[1]" w:storeItemID="{E7F45816-D6CB-4958-A299-99BBD9ADE671}" w:prefixMappings="xmlns:ns0='http://lp/documentinfo/RK' "/>
          <w:text/>
        </w:sdtPr>
        <w:sdtContent>
          <w:r w:rsidRPr="00AE3E0F">
            <w:t>Thomas Morell</w:t>
          </w:r>
        </w:sdtContent>
      </w:sdt>
      <w:r>
        <w:t xml:space="preserve"> (</w:t>
      </w:r>
      <w:sdt>
        <w:sdtPr>
          <w:alias w:val="Parti"/>
          <w:tag w:val="Parti_delete"/>
          <w:id w:val="1620417071"/>
          <w:placeholder>
            <w:docPart w:val="52A212DC687F4724B0AA43797344FAC8"/>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 Laddinfrastrukturen</w:t>
      </w:r>
    </w:p>
    <w:p w:rsidR="00AE3E0F" w:rsidP="00247339">
      <w:pPr>
        <w:pStyle w:val="BodyText"/>
      </w:pPr>
      <w:sdt>
        <w:sdtPr>
          <w:alias w:val="Frågeställare"/>
          <w:tag w:val="delete"/>
          <w:id w:val="-1635256365"/>
          <w:placeholder>
            <w:docPart w:val="01A42B0F3EDC40E7BD5A60E8E52BF2F2"/>
          </w:placeholder>
          <w:dataBinding w:xpath="/ns0:DocumentInfo[1]/ns0:BaseInfo[1]/ns0:Extra3[1]" w:storeItemID="{E7F45816-D6CB-4958-A299-99BBD9ADE671}" w:prefixMappings="xmlns:ns0='http://lp/documentinfo/RK' "/>
          <w:text/>
        </w:sdtPr>
        <w:sdtContent>
          <w:r>
            <w:t>Thomas Morell</w:t>
          </w:r>
        </w:sdtContent>
      </w:sdt>
      <w:r>
        <w:t xml:space="preserve"> har frågat mig </w:t>
      </w:r>
      <w:r w:rsidR="00D17427">
        <w:t xml:space="preserve">på </w:t>
      </w:r>
      <w:r w:rsidRPr="00AE3E0F">
        <w:t xml:space="preserve">vilka sätt och när i tid </w:t>
      </w:r>
      <w:r>
        <w:t xml:space="preserve">jag avser </w:t>
      </w:r>
      <w:r w:rsidRPr="00AE3E0F">
        <w:t>att möta de generella behov i fråga om laddinfrastruktur som tas upp i rapporten, med exempelvis ökad samordning mellan myndigheter och att tillräcklig omfattning på tillgängligheten vid laddpunkter säkerställs</w:t>
      </w:r>
      <w:r>
        <w:t>.</w:t>
      </w:r>
    </w:p>
    <w:p w:rsidR="00350303" w:rsidP="00525525">
      <w:pPr>
        <w:pStyle w:val="BodyText"/>
      </w:pPr>
      <w:r>
        <w:t xml:space="preserve">Bakgrunden till frågan är det uppdrag som </w:t>
      </w:r>
      <w:r w:rsidRPr="00322FE1">
        <w:t xml:space="preserve">regeringen i januari 2021 </w:t>
      </w:r>
      <w:r>
        <w:t xml:space="preserve">gav </w:t>
      </w:r>
      <w:r w:rsidR="008D5D8B">
        <w:t>Statens e</w:t>
      </w:r>
      <w:r w:rsidRPr="00322FE1">
        <w:t>nergimyndighet att tillsammans med Boverket och Lantmäteriet föreslå åtgärder för att förbättra tillgången till laddning vid hemmet</w:t>
      </w:r>
      <w:r>
        <w:t xml:space="preserve"> och vid befintliga byggnader som inte är bostäder, exempelvis vid arbetsplatser</w:t>
      </w:r>
      <w:r w:rsidRPr="00322FE1">
        <w:t>.</w:t>
      </w:r>
      <w:r>
        <w:t xml:space="preserve"> Uppdraget redovisades helt nyligen och rapporten kommer nu att analyseras. </w:t>
      </w:r>
      <w:r w:rsidR="007E6061">
        <w:t xml:space="preserve">Det är därför för tidigt att </w:t>
      </w:r>
      <w:r>
        <w:t xml:space="preserve">idag kommentera de enskilda förslagen i rapporten. </w:t>
      </w:r>
    </w:p>
    <w:p w:rsidR="00B05CD8" w:rsidP="00B05CD8">
      <w:r w:rsidRPr="00C77B95">
        <w:t xml:space="preserve">Tillgång till laddinfrastruktur i hela landet är en förutsättning för elektrifieringen av </w:t>
      </w:r>
      <w:r w:rsidR="00373C7E">
        <w:t>transporterna</w:t>
      </w:r>
      <w:r w:rsidRPr="00C77B95">
        <w:t xml:space="preserve">. </w:t>
      </w:r>
      <w:r w:rsidR="00881615">
        <w:rPr>
          <w:lang w:eastAsia="sv-SE"/>
        </w:rPr>
        <w:t>Genom K</w:t>
      </w:r>
      <w:r w:rsidRPr="00373C7E" w:rsidR="00373C7E">
        <w:rPr>
          <w:lang w:eastAsia="sv-SE"/>
        </w:rPr>
        <w:t>limatklivet</w:t>
      </w:r>
      <w:r w:rsidR="00881615">
        <w:rPr>
          <w:lang w:eastAsia="sv-SE"/>
        </w:rPr>
        <w:t xml:space="preserve">, som </w:t>
      </w:r>
      <w:r w:rsidRPr="00373C7E" w:rsidR="00373C7E">
        <w:rPr>
          <w:lang w:eastAsia="sv-SE"/>
        </w:rPr>
        <w:t xml:space="preserve">infördes 2015 </w:t>
      </w:r>
      <w:r w:rsidR="00881615">
        <w:rPr>
          <w:lang w:eastAsia="sv-SE"/>
        </w:rPr>
        <w:t xml:space="preserve">har stöd till fler än </w:t>
      </w:r>
      <w:r w:rsidRPr="00373C7E" w:rsidR="00373C7E">
        <w:rPr>
          <w:rFonts w:cs="Times New Roman"/>
          <w:lang w:eastAsia="sv-SE"/>
        </w:rPr>
        <w:t xml:space="preserve">65 000 laddpunkter </w:t>
      </w:r>
      <w:r w:rsidR="00881615">
        <w:rPr>
          <w:rFonts w:cs="Times New Roman"/>
          <w:lang w:eastAsia="sv-SE"/>
        </w:rPr>
        <w:t xml:space="preserve">beviljats. </w:t>
      </w:r>
      <w:r w:rsidRPr="00C77B95">
        <w:t xml:space="preserve">En fortsatt utbyggnad av laddinfrastruktur har en betydelsefull roll för att </w:t>
      </w:r>
      <w:r w:rsidR="00373C7E">
        <w:t>elektrifieringen</w:t>
      </w:r>
      <w:r w:rsidRPr="00C77B95">
        <w:t xml:space="preserve"> ska accelerera. </w:t>
      </w:r>
      <w:r w:rsidRPr="00411962" w:rsidR="00881615">
        <w:t xml:space="preserve">För att minska klimatutsläppen i hela landet och bidra till en grön återstart föreslår regeringen </w:t>
      </w:r>
      <w:r w:rsidR="009C2F6B">
        <w:t xml:space="preserve">i budgetpropositionen för 2022 </w:t>
      </w:r>
      <w:r w:rsidRPr="00411962" w:rsidR="00881615">
        <w:t>att Klimatklivet förstärks kraftigt</w:t>
      </w:r>
      <w:bookmarkStart w:id="1" w:name="_Hlk87254926"/>
      <w:r w:rsidRPr="00FB317D" w:rsidR="00881615">
        <w:t xml:space="preserve">. </w:t>
      </w:r>
      <w:r w:rsidR="00FB317D">
        <w:t>I</w:t>
      </w:r>
      <w:r w:rsidRPr="00FB317D" w:rsidR="00FB317D">
        <w:t xml:space="preserve">nom klimatklivet kan organisationer få stöd till olika typer av investeringar, </w:t>
      </w:r>
      <w:r w:rsidR="00FB317D">
        <w:t>bland annat</w:t>
      </w:r>
      <w:r w:rsidRPr="00FB317D" w:rsidR="00FB317D">
        <w:t xml:space="preserve"> laddinfrastruktur</w:t>
      </w:r>
      <w:r w:rsidR="00FB317D">
        <w:t>.</w:t>
      </w:r>
      <w:bookmarkEnd w:id="1"/>
      <w:r w:rsidRPr="00B05CD8" w:rsidR="009707E8">
        <w:t xml:space="preserve"> </w:t>
      </w:r>
      <w:r w:rsidRPr="00B05CD8">
        <w:t>Förslaget är att Klimatklivet ökar med 800 miljoner kronor till 2</w:t>
      </w:r>
      <w:r w:rsidR="008D5D8B">
        <w:t> </w:t>
      </w:r>
      <w:r w:rsidRPr="00B05CD8">
        <w:t>755 miljoner kronor under 2022 för att därefter öka med 1</w:t>
      </w:r>
      <w:r w:rsidR="008D5D8B">
        <w:t> </w:t>
      </w:r>
      <w:r w:rsidRPr="00B05CD8">
        <w:t>955 miljoner kronor 2023. För 2024 är den planerade ökningen på 3</w:t>
      </w:r>
      <w:r w:rsidR="008D5D8B">
        <w:t> </w:t>
      </w:r>
      <w:r w:rsidRPr="00B05CD8">
        <w:t>155 miljoner kronor.</w:t>
      </w:r>
      <w:r>
        <w:t xml:space="preserve"> </w:t>
      </w:r>
    </w:p>
    <w:p w:rsidR="00B05CD8" w:rsidP="00B05CD8"/>
    <w:p w:rsidR="00FB317D" w:rsidP="00525525">
      <w:pPr>
        <w:pStyle w:val="BodyText"/>
      </w:pPr>
    </w:p>
    <w:p w:rsidR="009707E8" w:rsidP="00525525">
      <w:pPr>
        <w:pStyle w:val="BodyText"/>
      </w:pPr>
      <w:r>
        <w:t xml:space="preserve">Därutöver finns även ett stöd, med en möjlighet till högre stödnivå, för utbyggnad av publika laddstationer för snabbladdning av elfordon längs större vägar som syftar till </w:t>
      </w:r>
      <w:r w:rsidR="007A591F">
        <w:t xml:space="preserve">att </w:t>
      </w:r>
      <w:r>
        <w:t xml:space="preserve">säkerställa att det etableras laddinfrastruktur även på platser där laddstationer behövs, men annars inte byggs. Regeringen har även avsatt 950 miljoner kronor för laddinfrastruktur och tankinfrastruktur för vätgas för tunga fordon i regionala elektrifieringspiloter. </w:t>
      </w:r>
      <w:r>
        <w:t>Förutom dessa stöd infördes 2021 en ny skattereduktion för privatpersoner för installation av grön teknik vilken ger privatpersoner möjlighet att göra skatteavdrag för installation av laddningspunkt till elfordon</w:t>
      </w:r>
      <w:r w:rsidR="00CB04CC">
        <w:t xml:space="preserve">. </w:t>
      </w:r>
    </w:p>
    <w:p w:rsidR="00AE3E0F" w:rsidP="00247339">
      <w:pPr>
        <w:pStyle w:val="BodyText"/>
      </w:pPr>
      <w:r>
        <w:t xml:space="preserve">Stockholm den </w:t>
      </w:r>
      <w:sdt>
        <w:sdtPr>
          <w:id w:val="-1225218591"/>
          <w:placeholder>
            <w:docPart w:val="7AA75B4050244F05B1F9494AB62544AA"/>
          </w:placeholder>
          <w:dataBinding w:xpath="/ns0:DocumentInfo[1]/ns0:BaseInfo[1]/ns0:HeaderDate[1]" w:storeItemID="{E7F45816-D6CB-4958-A299-99BBD9ADE671}" w:prefixMappings="xmlns:ns0='http://lp/documentinfo/RK' "/>
          <w:date w:fullDate="2021-11-10T00:00:00Z">
            <w:dateFormat w:val="d MMMM yyyy"/>
            <w:lid w:val="sv-SE"/>
            <w:storeMappedDataAs w:val="dateTime"/>
            <w:calendar w:val="gregorian"/>
          </w:date>
        </w:sdtPr>
        <w:sdtContent>
          <w:r>
            <w:t>10 november 2021</w:t>
          </w:r>
        </w:sdtContent>
      </w:sdt>
    </w:p>
    <w:p w:rsidR="00AE3E0F" w:rsidP="00247339">
      <w:pPr>
        <w:pStyle w:val="Brdtextutanavstnd"/>
      </w:pPr>
    </w:p>
    <w:p w:rsidR="00AE3E0F" w:rsidP="00247339">
      <w:pPr>
        <w:pStyle w:val="Brdtextutanavstnd"/>
      </w:pPr>
    </w:p>
    <w:p w:rsidR="00AE3E0F" w:rsidP="00247339">
      <w:pPr>
        <w:pStyle w:val="Brdtextutanavstnd"/>
      </w:pPr>
    </w:p>
    <w:sdt>
      <w:sdtPr>
        <w:alias w:val="Klicka på listpilen"/>
        <w:tag w:val="run-loadAllMinistersFromDep_delete"/>
        <w:id w:val="-122627287"/>
        <w:placeholder>
          <w:docPart w:val="E3F56ADA09634BFDAFA12904922C5211"/>
        </w:placeholder>
        <w:dataBinding w:xpath="/ns0:DocumentInfo[1]/ns0:BaseInfo[1]/ns0:TopSender[1]" w:storeItemID="{E7F45816-D6CB-4958-A299-99BBD9ADE671}" w:prefixMappings="xmlns:ns0='http://lp/documentinfo/RK' "/>
        <w:comboBox w:lastValue="Energi- och digitaliseringsministern">
          <w:listItem w:value="Infrastrukturministern" w:displayText="Tomas Eneroth"/>
          <w:listItem w:value="Energi- och digitaliseringsministern" w:displayText="Anders Ygeman"/>
        </w:comboBox>
      </w:sdtPr>
      <w:sdtContent>
        <w:p w:rsidR="00AE3E0F" w:rsidP="00247339">
          <w:pPr>
            <w:pStyle w:val="BodyText"/>
          </w:pPr>
          <w:r>
            <w:rPr>
              <w:rStyle w:val="DefaultParagraphFont"/>
            </w:rPr>
            <w:t>Anders Ygeman</w:t>
          </w:r>
        </w:p>
      </w:sdtContent>
    </w:sdt>
    <w:p w:rsidR="00AE3E0F" w:rsidRPr="00DB48AB" w:rsidP="00247339">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247339">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247339"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247339">
      <w:tblPrEx>
        <w:tblW w:w="708" w:type="dxa"/>
        <w:jc w:val="right"/>
        <w:tblLayout w:type="fixed"/>
        <w:tblCellMar>
          <w:left w:w="0" w:type="dxa"/>
          <w:right w:w="0" w:type="dxa"/>
        </w:tblCellMar>
        <w:tblLook w:val="0600"/>
      </w:tblPrEx>
      <w:trPr>
        <w:trHeight w:val="850"/>
        <w:jc w:val="right"/>
      </w:trPr>
      <w:tc>
        <w:tcPr>
          <w:tcW w:w="708" w:type="dxa"/>
          <w:vAlign w:val="bottom"/>
        </w:tcPr>
        <w:p w:rsidR="00247339" w:rsidRPr="00347E11" w:rsidP="005606BC">
          <w:pPr>
            <w:pStyle w:val="Footer"/>
            <w:spacing w:line="276" w:lineRule="auto"/>
            <w:jc w:val="right"/>
          </w:pPr>
        </w:p>
      </w:tc>
    </w:tr>
  </w:tbl>
  <w:p w:rsidR="00247339"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247339"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247339" w:rsidRPr="00F53AEA" w:rsidP="00C26068">
          <w:pPr>
            <w:pStyle w:val="Footer"/>
            <w:spacing w:line="276" w:lineRule="auto"/>
          </w:pPr>
        </w:p>
      </w:tc>
      <w:tc>
        <w:tcPr>
          <w:tcW w:w="4451" w:type="dxa"/>
        </w:tcPr>
        <w:p w:rsidR="00247339" w:rsidRPr="00F53AEA" w:rsidP="00F53AEA">
          <w:pPr>
            <w:pStyle w:val="Footer"/>
            <w:spacing w:line="276" w:lineRule="auto"/>
          </w:pPr>
        </w:p>
      </w:tc>
    </w:tr>
  </w:tbl>
  <w:p w:rsidR="00247339"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47339" w:rsidRPr="007D73AB">
          <w:pPr>
            <w:pStyle w:val="Header"/>
          </w:pPr>
        </w:p>
      </w:tc>
      <w:tc>
        <w:tcPr>
          <w:tcW w:w="3170" w:type="dxa"/>
          <w:vAlign w:val="bottom"/>
        </w:tcPr>
        <w:p w:rsidR="00247339" w:rsidRPr="007D73AB" w:rsidP="00340DE0">
          <w:pPr>
            <w:pStyle w:val="Header"/>
          </w:pPr>
        </w:p>
      </w:tc>
      <w:tc>
        <w:tcPr>
          <w:tcW w:w="1134" w:type="dxa"/>
        </w:tcPr>
        <w:p w:rsidR="00247339" w:rsidP="00247339">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4733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47339" w:rsidRPr="00710A6C" w:rsidP="00EE3C0F">
          <w:pPr>
            <w:pStyle w:val="Header"/>
            <w:rPr>
              <w:b/>
            </w:rPr>
          </w:pPr>
        </w:p>
        <w:p w:rsidR="00247339" w:rsidP="00EE3C0F">
          <w:pPr>
            <w:pStyle w:val="Header"/>
          </w:pPr>
        </w:p>
        <w:p w:rsidR="00247339" w:rsidP="00EE3C0F">
          <w:pPr>
            <w:pStyle w:val="Header"/>
          </w:pPr>
        </w:p>
        <w:p w:rsidR="00247339" w:rsidP="00EE3C0F">
          <w:pPr>
            <w:pStyle w:val="Header"/>
          </w:pPr>
        </w:p>
        <w:p w:rsidR="00247339" w:rsidP="00EE3C0F">
          <w:pPr>
            <w:pStyle w:val="Header"/>
          </w:pPr>
          <w:r>
            <w:rPr>
              <w:rFonts w:eastAsia="Times New Roman"/>
              <w:sz w:val="20"/>
              <w:szCs w:val="20"/>
            </w:rPr>
            <w:t xml:space="preserve">I2021/02890 </w:t>
          </w:r>
          <w:sdt>
            <w:sdtPr>
              <w:alias w:val="DocNumber"/>
              <w:tag w:val="DocNumber"/>
              <w:id w:val="1726028884"/>
              <w:placeholder>
                <w:docPart w:val="E34A1D39B3054177A31312FB9F44D543"/>
              </w:placeholder>
              <w:showingPlcHdr/>
              <w:dataBinding w:xpath="/ns0:DocumentInfo[1]/ns0:BaseInfo[1]/ns0:DocNumber[1]" w:storeItemID="{E7F45816-D6CB-4958-A299-99BBD9ADE671}" w:prefixMappings="xmlns:ns0='http://lp/documentinfo/RK' "/>
              <w:text/>
            </w:sdtPr>
            <w:sdtContent>
              <w:r>
                <w:rPr>
                  <w:rStyle w:val="PlaceholderText"/>
                </w:rPr>
                <w:t xml:space="preserve"> </w:t>
              </w:r>
            </w:sdtContent>
          </w:sdt>
        </w:p>
        <w:p w:rsidR="00247339" w:rsidP="00EE3C0F">
          <w:pPr>
            <w:pStyle w:val="Header"/>
          </w:pPr>
        </w:p>
      </w:tc>
      <w:tc>
        <w:tcPr>
          <w:tcW w:w="1134" w:type="dxa"/>
        </w:tcPr>
        <w:p w:rsidR="00247339" w:rsidP="0094502D">
          <w:pPr>
            <w:pStyle w:val="Header"/>
          </w:pPr>
        </w:p>
        <w:p w:rsidR="0024733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8B5EBDB3B3284B868EDD7B7A803D878D"/>
          </w:placeholder>
          <w:showingPlcHdr/>
          <w:richText/>
        </w:sdtPr>
        <w:sdtContent>
          <w:tc>
            <w:tcPr>
              <w:tcW w:w="5534" w:type="dxa"/>
              <w:tcMar>
                <w:right w:w="1134" w:type="dxa"/>
              </w:tcMar>
            </w:tcPr>
            <w:p w:rsidR="00247339" w:rsidRPr="00340DE0" w:rsidP="00340DE0">
              <w:pPr>
                <w:pStyle w:val="Header"/>
              </w:pPr>
              <w:r>
                <w:rPr>
                  <w:rStyle w:val="PlaceholderText"/>
                </w:rPr>
                <w:t xml:space="preserve"> </w:t>
              </w:r>
            </w:p>
          </w:tc>
        </w:sdtContent>
      </w:sdt>
      <w:sdt>
        <w:sdtPr>
          <w:alias w:val="Recipient"/>
          <w:tag w:val="ccRKShow_Recipient"/>
          <w:id w:val="-28344517"/>
          <w:placeholder>
            <w:docPart w:val="A34F04BA48A1401687FF0E4293D12B9E"/>
          </w:placeholder>
          <w:dataBinding w:xpath="/ns0:DocumentInfo[1]/ns0:BaseInfo[1]/ns0:Recipient[1]" w:storeItemID="{E7F45816-D6CB-4958-A299-99BBD9ADE671}" w:prefixMappings="xmlns:ns0='http://lp/documentinfo/RK' "/>
          <w:text w:multiLine="1"/>
        </w:sdtPr>
        <w:sdtContent>
          <w:tc>
            <w:tcPr>
              <w:tcW w:w="3170" w:type="dxa"/>
            </w:tcPr>
            <w:p w:rsidR="00247339" w:rsidP="00547B89">
              <w:pPr>
                <w:pStyle w:val="Header"/>
              </w:pPr>
              <w:r>
                <w:t>Till riksdagen</w:t>
              </w:r>
            </w:p>
          </w:tc>
        </w:sdtContent>
      </w:sdt>
      <w:tc>
        <w:tcPr>
          <w:tcW w:w="1134" w:type="dxa"/>
        </w:tcPr>
        <w:p w:rsidR="00247339" w:rsidP="003E6020">
          <w:pPr>
            <w:pStyle w:val="Header"/>
          </w:pPr>
        </w:p>
      </w:tc>
    </w:tr>
  </w:tbl>
  <w:p w:rsidR="002473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34A1D39B3054177A31312FB9F44D543"/>
        <w:category>
          <w:name w:val="Allmänt"/>
          <w:gallery w:val="placeholder"/>
        </w:category>
        <w:types>
          <w:type w:val="bbPlcHdr"/>
        </w:types>
        <w:behaviors>
          <w:behavior w:val="content"/>
        </w:behaviors>
        <w:guid w:val="{69343D6E-0BCC-40A1-A2DF-68F63828C2A0}"/>
      </w:docPartPr>
      <w:docPartBody>
        <w:p w:rsidR="008963BE" w:rsidP="004170D6">
          <w:pPr>
            <w:pStyle w:val="E34A1D39B3054177A31312FB9F44D5431"/>
          </w:pPr>
          <w:r>
            <w:rPr>
              <w:rStyle w:val="PlaceholderText"/>
            </w:rPr>
            <w:t xml:space="preserve"> </w:t>
          </w:r>
        </w:p>
      </w:docPartBody>
    </w:docPart>
    <w:docPart>
      <w:docPartPr>
        <w:name w:val="8B5EBDB3B3284B868EDD7B7A803D878D"/>
        <w:category>
          <w:name w:val="Allmänt"/>
          <w:gallery w:val="placeholder"/>
        </w:category>
        <w:types>
          <w:type w:val="bbPlcHdr"/>
        </w:types>
        <w:behaviors>
          <w:behavior w:val="content"/>
        </w:behaviors>
        <w:guid w:val="{68C47405-4503-4FC7-8C04-7E61DE208C17}"/>
      </w:docPartPr>
      <w:docPartBody>
        <w:p w:rsidR="008963BE" w:rsidP="004170D6">
          <w:pPr>
            <w:pStyle w:val="8B5EBDB3B3284B868EDD7B7A803D878D1"/>
          </w:pPr>
          <w:r>
            <w:rPr>
              <w:rStyle w:val="PlaceholderText"/>
            </w:rPr>
            <w:t xml:space="preserve"> </w:t>
          </w:r>
        </w:p>
      </w:docPartBody>
    </w:docPart>
    <w:docPart>
      <w:docPartPr>
        <w:name w:val="A34F04BA48A1401687FF0E4293D12B9E"/>
        <w:category>
          <w:name w:val="Allmänt"/>
          <w:gallery w:val="placeholder"/>
        </w:category>
        <w:types>
          <w:type w:val="bbPlcHdr"/>
        </w:types>
        <w:behaviors>
          <w:behavior w:val="content"/>
        </w:behaviors>
        <w:guid w:val="{75783BDF-73E8-4622-928D-6A6054B782A1}"/>
      </w:docPartPr>
      <w:docPartBody>
        <w:p w:rsidR="008963BE" w:rsidP="004170D6">
          <w:pPr>
            <w:pStyle w:val="A34F04BA48A1401687FF0E4293D12B9E"/>
          </w:pPr>
          <w:r>
            <w:rPr>
              <w:rStyle w:val="PlaceholderText"/>
            </w:rPr>
            <w:t xml:space="preserve"> </w:t>
          </w:r>
        </w:p>
      </w:docPartBody>
    </w:docPart>
    <w:docPart>
      <w:docPartPr>
        <w:name w:val="AF19991ADE0E49178E7C2EFE42593FB1"/>
        <w:category>
          <w:name w:val="Allmänt"/>
          <w:gallery w:val="placeholder"/>
        </w:category>
        <w:types>
          <w:type w:val="bbPlcHdr"/>
        </w:types>
        <w:behaviors>
          <w:behavior w:val="content"/>
        </w:behaviors>
        <w:guid w:val="{71BF7719-4A18-4FD5-8B5C-4F22EE22F0A8}"/>
      </w:docPartPr>
      <w:docPartBody>
        <w:p w:rsidR="008963BE" w:rsidP="004170D6">
          <w:pPr>
            <w:pStyle w:val="AF19991ADE0E49178E7C2EFE42593FB1"/>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52A212DC687F4724B0AA43797344FAC8"/>
        <w:category>
          <w:name w:val="Allmänt"/>
          <w:gallery w:val="placeholder"/>
        </w:category>
        <w:types>
          <w:type w:val="bbPlcHdr"/>
        </w:types>
        <w:behaviors>
          <w:behavior w:val="content"/>
        </w:behaviors>
        <w:guid w:val="{476C0AD6-EB1D-4053-B49E-AD7843A16971}"/>
      </w:docPartPr>
      <w:docPartBody>
        <w:p w:rsidR="008963BE" w:rsidP="004170D6">
          <w:pPr>
            <w:pStyle w:val="52A212DC687F4724B0AA43797344FAC8"/>
          </w:pPr>
          <w:r>
            <w:t xml:space="preserve"> </w:t>
          </w:r>
          <w:r>
            <w:rPr>
              <w:rStyle w:val="PlaceholderText"/>
            </w:rPr>
            <w:t>Välj ett parti.</w:t>
          </w:r>
        </w:p>
      </w:docPartBody>
    </w:docPart>
    <w:docPart>
      <w:docPartPr>
        <w:name w:val="01A42B0F3EDC40E7BD5A60E8E52BF2F2"/>
        <w:category>
          <w:name w:val="Allmänt"/>
          <w:gallery w:val="placeholder"/>
        </w:category>
        <w:types>
          <w:type w:val="bbPlcHdr"/>
        </w:types>
        <w:behaviors>
          <w:behavior w:val="content"/>
        </w:behaviors>
        <w:guid w:val="{8B9239BC-BAB0-4E19-B11B-E65E8981A110}"/>
      </w:docPartPr>
      <w:docPartBody>
        <w:p w:rsidR="008963BE" w:rsidP="004170D6">
          <w:pPr>
            <w:pStyle w:val="01A42B0F3EDC40E7BD5A60E8E52BF2F2"/>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7AA75B4050244F05B1F9494AB62544AA"/>
        <w:category>
          <w:name w:val="Allmänt"/>
          <w:gallery w:val="placeholder"/>
        </w:category>
        <w:types>
          <w:type w:val="bbPlcHdr"/>
        </w:types>
        <w:behaviors>
          <w:behavior w:val="content"/>
        </w:behaviors>
        <w:guid w:val="{F19237AB-658E-4B2B-A599-3083CF1AAAC1}"/>
      </w:docPartPr>
      <w:docPartBody>
        <w:p w:rsidR="008963BE" w:rsidP="004170D6">
          <w:pPr>
            <w:pStyle w:val="7AA75B4050244F05B1F9494AB62544AA"/>
          </w:pPr>
          <w:r>
            <w:rPr>
              <w:rStyle w:val="PlaceholderText"/>
            </w:rPr>
            <w:t>Klicka här för att ange datum.</w:t>
          </w:r>
        </w:p>
      </w:docPartBody>
    </w:docPart>
    <w:docPart>
      <w:docPartPr>
        <w:name w:val="E3F56ADA09634BFDAFA12904922C5211"/>
        <w:category>
          <w:name w:val="Allmänt"/>
          <w:gallery w:val="placeholder"/>
        </w:category>
        <w:types>
          <w:type w:val="bbPlcHdr"/>
        </w:types>
        <w:behaviors>
          <w:behavior w:val="content"/>
        </w:behaviors>
        <w:guid w:val="{8ECA0426-8C17-484E-9932-DCFCD51C9C48}"/>
      </w:docPartPr>
      <w:docPartBody>
        <w:p w:rsidR="008963BE" w:rsidP="004170D6">
          <w:pPr>
            <w:pStyle w:val="E3F56ADA09634BFDAFA12904922C5211"/>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0A399C3083430097C29FB4106AEA0C">
    <w:name w:val="F00A399C3083430097C29FB4106AEA0C"/>
    <w:rsid w:val="004170D6"/>
  </w:style>
  <w:style w:type="character" w:styleId="PlaceholderText">
    <w:name w:val="Placeholder Text"/>
    <w:basedOn w:val="DefaultParagraphFont"/>
    <w:uiPriority w:val="99"/>
    <w:semiHidden/>
    <w:rsid w:val="004170D6"/>
    <w:rPr>
      <w:noProof w:val="0"/>
      <w:color w:val="808080"/>
    </w:rPr>
  </w:style>
  <w:style w:type="paragraph" w:customStyle="1" w:styleId="0FBB96B556764A1BA255C19CC08874A6">
    <w:name w:val="0FBB96B556764A1BA255C19CC08874A6"/>
    <w:rsid w:val="004170D6"/>
  </w:style>
  <w:style w:type="paragraph" w:customStyle="1" w:styleId="77185021CE4243C0B7CCD792703B1800">
    <w:name w:val="77185021CE4243C0B7CCD792703B1800"/>
    <w:rsid w:val="004170D6"/>
  </w:style>
  <w:style w:type="paragraph" w:customStyle="1" w:styleId="1C427F89A6CA4B4992A671C42C96E35C">
    <w:name w:val="1C427F89A6CA4B4992A671C42C96E35C"/>
    <w:rsid w:val="004170D6"/>
  </w:style>
  <w:style w:type="paragraph" w:customStyle="1" w:styleId="607A4B366FF24076A527AC581942E441">
    <w:name w:val="607A4B366FF24076A527AC581942E441"/>
    <w:rsid w:val="004170D6"/>
  </w:style>
  <w:style w:type="paragraph" w:customStyle="1" w:styleId="E34A1D39B3054177A31312FB9F44D543">
    <w:name w:val="E34A1D39B3054177A31312FB9F44D543"/>
    <w:rsid w:val="004170D6"/>
  </w:style>
  <w:style w:type="paragraph" w:customStyle="1" w:styleId="702A2EE26E524556957B667786CEA68C">
    <w:name w:val="702A2EE26E524556957B667786CEA68C"/>
    <w:rsid w:val="004170D6"/>
  </w:style>
  <w:style w:type="paragraph" w:customStyle="1" w:styleId="0440F7AD904340CFB839B6ACE8BCA99F">
    <w:name w:val="0440F7AD904340CFB839B6ACE8BCA99F"/>
    <w:rsid w:val="004170D6"/>
  </w:style>
  <w:style w:type="paragraph" w:customStyle="1" w:styleId="D2573056FB584F978AEAEE43905D8244">
    <w:name w:val="D2573056FB584F978AEAEE43905D8244"/>
    <w:rsid w:val="004170D6"/>
  </w:style>
  <w:style w:type="paragraph" w:customStyle="1" w:styleId="8B5EBDB3B3284B868EDD7B7A803D878D">
    <w:name w:val="8B5EBDB3B3284B868EDD7B7A803D878D"/>
    <w:rsid w:val="004170D6"/>
  </w:style>
  <w:style w:type="paragraph" w:customStyle="1" w:styleId="A34F04BA48A1401687FF0E4293D12B9E">
    <w:name w:val="A34F04BA48A1401687FF0E4293D12B9E"/>
    <w:rsid w:val="004170D6"/>
  </w:style>
  <w:style w:type="paragraph" w:customStyle="1" w:styleId="E34A1D39B3054177A31312FB9F44D5431">
    <w:name w:val="E34A1D39B3054177A31312FB9F44D5431"/>
    <w:rsid w:val="004170D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B5EBDB3B3284B868EDD7B7A803D878D1">
    <w:name w:val="8B5EBDB3B3284B868EDD7B7A803D878D1"/>
    <w:rsid w:val="004170D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F19991ADE0E49178E7C2EFE42593FB1">
    <w:name w:val="AF19991ADE0E49178E7C2EFE42593FB1"/>
    <w:rsid w:val="004170D6"/>
  </w:style>
  <w:style w:type="paragraph" w:customStyle="1" w:styleId="52A212DC687F4724B0AA43797344FAC8">
    <w:name w:val="52A212DC687F4724B0AA43797344FAC8"/>
    <w:rsid w:val="004170D6"/>
  </w:style>
  <w:style w:type="paragraph" w:customStyle="1" w:styleId="0858A5E2742941A18B2EAD263750E09A">
    <w:name w:val="0858A5E2742941A18B2EAD263750E09A"/>
    <w:rsid w:val="004170D6"/>
  </w:style>
  <w:style w:type="paragraph" w:customStyle="1" w:styleId="765F0F6CBB2442EB8FCF2F6D9DDFD08B">
    <w:name w:val="765F0F6CBB2442EB8FCF2F6D9DDFD08B"/>
    <w:rsid w:val="004170D6"/>
  </w:style>
  <w:style w:type="paragraph" w:customStyle="1" w:styleId="01A42B0F3EDC40E7BD5A60E8E52BF2F2">
    <w:name w:val="01A42B0F3EDC40E7BD5A60E8E52BF2F2"/>
    <w:rsid w:val="004170D6"/>
  </w:style>
  <w:style w:type="paragraph" w:customStyle="1" w:styleId="7AA75B4050244F05B1F9494AB62544AA">
    <w:name w:val="7AA75B4050244F05B1F9494AB62544AA"/>
    <w:rsid w:val="004170D6"/>
  </w:style>
  <w:style w:type="paragraph" w:customStyle="1" w:styleId="E3F56ADA09634BFDAFA12904922C5211">
    <w:name w:val="E3F56ADA09634BFDAFA12904922C5211"/>
    <w:rsid w:val="004170D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2021-11-10T00:00:00</HeaderDate>
    <Office/>
    <Dnr>I2021/</Dnr>
    <ParagrafNr/>
    <DocumentTitle/>
    <VisitingAddress/>
    <Extra1/>
    <Extra2/>
    <Extra3>Thomas Morell</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61277741-7325-4207-9dca-e485f3bf4db1</RD_Svarsid>
  </documentManagement>
</p:properties>
</file>

<file path=customXml/itemProps1.xml><?xml version="1.0" encoding="utf-8"?>
<ds:datastoreItem xmlns:ds="http://schemas.openxmlformats.org/officeDocument/2006/customXml" ds:itemID="{DD7EAD4A-D418-4244-8EB2-641847FC45A3}"/>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4AAD6B1D-5141-4CFB-BF1E-4D3950E6BD99}"/>
</file>

<file path=customXml/itemProps4.xml><?xml version="1.0" encoding="utf-8"?>
<ds:datastoreItem xmlns:ds="http://schemas.openxmlformats.org/officeDocument/2006/customXml" ds:itemID="{E7F45816-D6CB-4958-A299-99BBD9ADE671}"/>
</file>

<file path=customXml/itemProps5.xml><?xml version="1.0" encoding="utf-8"?>
<ds:datastoreItem xmlns:ds="http://schemas.openxmlformats.org/officeDocument/2006/customXml" ds:itemID="{398D7730-EAA6-42DC-AE9E-75D19E503B08}"/>
</file>

<file path=docProps/app.xml><?xml version="1.0" encoding="utf-8"?>
<Properties xmlns="http://schemas.openxmlformats.org/officeDocument/2006/extended-properties" xmlns:vt="http://schemas.openxmlformats.org/officeDocument/2006/docPropsVTypes">
  <Template>RK Basmall</Template>
  <TotalTime>0</TotalTime>
  <Pages>2</Pages>
  <Words>366</Words>
  <Characters>1946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22 340 av Thomas Morell (SD) Laddinfrastrukturen.docx</dc:title>
  <cp:revision>2</cp:revision>
  <dcterms:created xsi:type="dcterms:W3CDTF">2021-11-09T09:40:00Z</dcterms:created>
  <dcterms:modified xsi:type="dcterms:W3CDTF">2021-11-09T09:40:00Z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c9495156-d9f3-4d9e-9345-7e345ac38643</vt:lpwstr>
  </property>
</Properties>
</file>