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DD" w:rsidRPr="00211E25" w:rsidRDefault="00A024DD">
      <w:pPr>
        <w:pStyle w:val="Frslagsrubrik"/>
      </w:pPr>
      <w:r w:rsidRPr="00211E25">
        <w:t>Förslag till riksdagsbeslut</w:t>
      </w:r>
    </w:p>
    <w:p w:rsidR="00A024DD" w:rsidRPr="00211E25" w:rsidRDefault="00A024DD">
      <w:pPr>
        <w:pStyle w:val="Hemstlatt"/>
      </w:pPr>
      <w:r w:rsidRPr="00211E25">
        <w:t xml:space="preserve">Riksdagen tillkännager för regeringen som sin mening vad som anförs i motionen om </w:t>
      </w:r>
      <w:r w:rsidRPr="00211E25">
        <w:rPr>
          <w:color w:val="000000"/>
        </w:rPr>
        <w:t>rätten att överklaga slutb</w:t>
      </w:r>
      <w:r w:rsidRPr="00211E25">
        <w:rPr>
          <w:color w:val="000000"/>
        </w:rPr>
        <w:t>e</w:t>
      </w:r>
      <w:r w:rsidRPr="00211E25">
        <w:rPr>
          <w:color w:val="000000"/>
        </w:rPr>
        <w:t>tyg.</w:t>
      </w:r>
    </w:p>
    <w:p w:rsidR="00A024DD" w:rsidRPr="00211E25" w:rsidRDefault="00A024DD">
      <w:pPr>
        <w:pStyle w:val="Rubrik1"/>
      </w:pPr>
      <w:r w:rsidRPr="00211E25">
        <w:t>Motivering</w:t>
      </w:r>
    </w:p>
    <w:p w:rsidR="00A024DD" w:rsidRPr="00211E25" w:rsidRDefault="00A024DD">
      <w:r w:rsidRPr="00211E25">
        <w:t>Frågan om rättvisa och objektivt satta betyg har stor betydelse för varje elevs framtid och är därför mycket viktig. I de fall där betygen inte uppfattas som rättvisa är eleven i underläge eftersom satt betyg inte kan överklagas.</w:t>
      </w:r>
    </w:p>
    <w:p w:rsidR="00A024DD" w:rsidRPr="00211E25" w:rsidRDefault="00A024DD">
      <w:pPr>
        <w:pStyle w:val="Normaltindrag"/>
      </w:pPr>
      <w:r w:rsidRPr="00211E25">
        <w:t>Frågan om överklagande av betyg har varit föremål för utredningar i årt</w:t>
      </w:r>
      <w:r w:rsidRPr="00211E25">
        <w:t>i</w:t>
      </w:r>
      <w:r w:rsidRPr="00211E25">
        <w:t>onden. Senast i januari 2011 presenterade Betygsprövningsutredningen sina förslag. I utredningen framhålls att det är av största vikt att rätt betyg ges redan från början och förslag läggs också fram om hur det målet bättre än idag ska uppnås. Detta perspektiv är självklart det som ska vara vägledande. De förändringar som införts i och med den nya skollagen leder i denna rik</w:t>
      </w:r>
      <w:r w:rsidRPr="00211E25">
        <w:t>t</w:t>
      </w:r>
      <w:r w:rsidRPr="00211E25">
        <w:t>ning. Men faktum kvarstår. Liksom vad som gäller för all annan myndighet</w:t>
      </w:r>
      <w:r w:rsidRPr="00211E25">
        <w:t>s</w:t>
      </w:r>
      <w:r w:rsidRPr="00211E25">
        <w:t xml:space="preserve">utövning ska rätten att överklaga även gälla för slutbetyg. </w:t>
      </w:r>
      <w:r w:rsidRPr="00211E25">
        <w:t>Möjligheten att överklaga ett betygsbeslut är en viktig rättssäkerhetsfråga. Det är därför hög tid att rätten att överklaga slutbetyg införs. Detta bör ges regeringen till kä</w:t>
      </w:r>
      <w:r w:rsidRPr="00211E25">
        <w:t>n</w:t>
      </w:r>
      <w:r w:rsidRPr="00211E25">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E25">
        <w:trPr>
          <w:cantSplit/>
        </w:trPr>
        <w:tc>
          <w:tcPr>
            <w:tcW w:w="3046" w:type="dxa"/>
          </w:tcPr>
          <w:p w:rsidR="00A024DD" w:rsidRPr="00211E25" w:rsidRDefault="00A024DD">
            <w:pPr>
              <w:pStyle w:val="UnderskriftDatum"/>
              <w:spacing w:before="240"/>
            </w:pPr>
            <w:r w:rsidRPr="00211E25">
              <w:t>Stockholm den 27 september 2011</w:t>
            </w:r>
          </w:p>
        </w:tc>
        <w:tc>
          <w:tcPr>
            <w:tcW w:w="3047" w:type="dxa"/>
          </w:tcPr>
          <w:p w:rsidR="00A024DD" w:rsidRPr="00211E25" w:rsidRDefault="00A024DD">
            <w:pPr>
              <w:pStyle w:val="Underskrifter"/>
              <w:spacing w:before="240"/>
            </w:pPr>
          </w:p>
        </w:tc>
      </w:tr>
      <w:tr w:rsidR="00000000" w:rsidRPr="00211E25">
        <w:trPr>
          <w:cantSplit/>
        </w:trPr>
        <w:tc>
          <w:tcPr>
            <w:tcW w:w="3046" w:type="dxa"/>
          </w:tcPr>
          <w:p w:rsidR="00A024DD" w:rsidRPr="00211E25" w:rsidRDefault="00A024DD">
            <w:pPr>
              <w:pStyle w:val="Underskrifter"/>
            </w:pPr>
            <w:r w:rsidRPr="00211E25">
              <w:t>Emma Henriksson (KD)</w:t>
            </w:r>
          </w:p>
        </w:tc>
        <w:tc>
          <w:tcPr>
            <w:tcW w:w="3046" w:type="dxa"/>
          </w:tcPr>
          <w:p w:rsidR="00A024DD" w:rsidRPr="00211E25" w:rsidRDefault="00A024DD">
            <w:pPr>
              <w:pStyle w:val="Underskrifter"/>
            </w:pPr>
            <w:r w:rsidRPr="00211E25">
              <w:t>Andreas Carlson (KD)</w:t>
            </w:r>
          </w:p>
        </w:tc>
      </w:tr>
    </w:tbl>
    <w:p w:rsidR="00A024DD" w:rsidRPr="00211E25" w:rsidRDefault="00A024DD">
      <w:pPr>
        <w:pStyle w:val="Normaltindrag"/>
      </w:pPr>
    </w:p>
    <w:sectPr w:rsidR="00A024DD" w:rsidRPr="00211E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4DD" w:rsidRPr="00211E25" w:rsidRDefault="00A024DD">
      <w:r w:rsidRPr="00211E25">
        <w:separator/>
      </w:r>
    </w:p>
  </w:endnote>
  <w:endnote w:type="continuationSeparator" w:id="0">
    <w:p w:rsidR="00A024DD" w:rsidRPr="00211E25" w:rsidRDefault="00A024DD">
      <w:r w:rsidRPr="00211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D" w:rsidRPr="00211E25" w:rsidRDefault="00211E25">
    <w:pPr>
      <w:pStyle w:val="Sidfot"/>
    </w:pPr>
    <w:r w:rsidRPr="00211E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731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D" w:rsidRDefault="00A024D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4DD" w:rsidRDefault="00A024D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D" w:rsidRPr="00211E25" w:rsidRDefault="00211E25">
    <w:pPr>
      <w:pStyle w:val="Sidfot"/>
    </w:pPr>
    <w:r w:rsidRPr="00211E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316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D" w:rsidRDefault="00A024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4DD" w:rsidRDefault="00A024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D" w:rsidRPr="00211E25" w:rsidRDefault="00211E25">
    <w:pPr>
      <w:pStyle w:val="Sidfot"/>
    </w:pPr>
    <w:r w:rsidRPr="00211E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650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D" w:rsidRDefault="00A024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4DD" w:rsidRDefault="00A024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4DD" w:rsidRPr="00211E25" w:rsidRDefault="00A024DD">
      <w:r w:rsidRPr="00211E25">
        <w:separator/>
      </w:r>
    </w:p>
  </w:footnote>
  <w:footnote w:type="continuationSeparator" w:id="0">
    <w:p w:rsidR="00A024DD" w:rsidRPr="00211E25" w:rsidRDefault="00A024DD">
      <w:r w:rsidRPr="00211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D" w:rsidRPr="00211E25" w:rsidRDefault="00211E25">
    <w:pPr>
      <w:pStyle w:val="Sidhuvud"/>
    </w:pPr>
    <w:r w:rsidRPr="00211E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772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D" w:rsidRDefault="00A024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4DD" w:rsidRDefault="00A024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D" w:rsidRPr="00211E25" w:rsidRDefault="00211E25">
    <w:pPr>
      <w:pStyle w:val="Sidhuvud"/>
    </w:pPr>
    <w:r w:rsidRPr="00211E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018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D" w:rsidRDefault="00A024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4DD" w:rsidRDefault="00A024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D" w:rsidRPr="00211E25" w:rsidRDefault="00A024DD">
    <w:pPr>
      <w:pStyle w:val="FSHNormal"/>
      <w:tabs>
        <w:tab w:val="right" w:pos="5840"/>
      </w:tabs>
    </w:pPr>
    <w:r w:rsidRPr="00211E25">
      <w:br/>
    </w:r>
    <w:r w:rsidRPr="00211E25">
      <w:fldChar w:fldCharType="begin" w:fldLock="1"/>
    </w:r>
    <w:r w:rsidRPr="00211E25">
      <w:instrText xml:space="preserve"> DOCPROPERTY</w:instrText>
    </w:r>
    <w:r w:rsidRPr="00211E25">
      <w:rPr>
        <w:sz w:val="18"/>
      </w:rPr>
      <w:instrText xml:space="preserve"> "YearUser" *\charformat </w:instrText>
    </w:r>
    <w:r w:rsidRPr="00211E25">
      <w:fldChar w:fldCharType="separate"/>
    </w:r>
    <w:r w:rsidRPr="00211E25">
      <w:t>2011/12</w:t>
    </w:r>
    <w:r w:rsidRPr="00211E25">
      <w:fldChar w:fldCharType="end"/>
    </w:r>
    <w:r w:rsidRPr="00211E25">
      <w:t xml:space="preserve"> </w:t>
    </w:r>
    <w:r w:rsidRPr="00211E25">
      <w:tab/>
      <w:t xml:space="preserve">mnr: </w:t>
    </w:r>
    <w:r w:rsidRPr="00211E25">
      <w:fldChar w:fldCharType="begin" w:fldLock="1"/>
    </w:r>
    <w:r w:rsidRPr="00211E25">
      <w:instrText xml:space="preserve"> DOCPROPERTY</w:instrText>
    </w:r>
    <w:r w:rsidRPr="00211E25">
      <w:rPr>
        <w:sz w:val="18"/>
      </w:rPr>
      <w:instrText xml:space="preserve"> "Motionsnummer" *\charformat </w:instrText>
    </w:r>
    <w:r w:rsidRPr="00211E25">
      <w:fldChar w:fldCharType="separate"/>
    </w:r>
    <w:r w:rsidRPr="00211E25">
      <w:t>Ub363</w:t>
    </w:r>
    <w:r w:rsidRPr="00211E25">
      <w:fldChar w:fldCharType="end"/>
    </w:r>
    <w:r w:rsidRPr="00211E25">
      <w:br/>
    </w:r>
    <w:r w:rsidRPr="00211E25">
      <w:fldChar w:fldCharType="begin" w:fldLock="1"/>
    </w:r>
    <w:r w:rsidRPr="00211E25">
      <w:instrText xml:space="preserve"> DOCPROPERTY</w:instrText>
    </w:r>
    <w:r w:rsidRPr="00211E25">
      <w:rPr>
        <w:sz w:val="18"/>
      </w:rPr>
      <w:instrText xml:space="preserve"> "Samling" *\charformat </w:instrText>
    </w:r>
    <w:r w:rsidRPr="00211E25">
      <w:fldChar w:fldCharType="end"/>
    </w:r>
    <w:r w:rsidRPr="00211E25">
      <w:tab/>
      <w:t xml:space="preserve">pnr: </w:t>
    </w:r>
    <w:r w:rsidRPr="00211E25">
      <w:fldChar w:fldCharType="begin" w:fldLock="1"/>
    </w:r>
    <w:r w:rsidRPr="00211E25">
      <w:instrText xml:space="preserve"> DOCPROPERTY</w:instrText>
    </w:r>
    <w:r w:rsidRPr="00211E25">
      <w:rPr>
        <w:sz w:val="18"/>
      </w:rPr>
      <w:instrText xml:space="preserve"> "Partinummer" *\charformat </w:instrText>
    </w:r>
    <w:r w:rsidRPr="00211E25">
      <w:fldChar w:fldCharType="separate"/>
    </w:r>
    <w:r w:rsidRPr="00211E25">
      <w:t>KD625</w:t>
    </w:r>
    <w:r w:rsidRPr="00211E25">
      <w:fldChar w:fldCharType="end"/>
    </w:r>
  </w:p>
  <w:p w:rsidR="00A024DD" w:rsidRPr="00211E25" w:rsidRDefault="00A024DD">
    <w:pPr>
      <w:pStyle w:val="FSHRub1"/>
    </w:pPr>
    <w:r w:rsidRPr="00211E25">
      <w:t>Motion till riksdagen</w:t>
    </w:r>
    <w:r w:rsidRPr="00211E25">
      <w:br/>
    </w:r>
    <w:r w:rsidRPr="00211E25">
      <w:fldChar w:fldCharType="begin" w:fldLock="1"/>
    </w:r>
    <w:r w:rsidRPr="00211E25">
      <w:instrText xml:space="preserve"> DOCPROPERTY "YearUser" *\charformat </w:instrText>
    </w:r>
    <w:r w:rsidRPr="00211E25">
      <w:fldChar w:fldCharType="separate"/>
    </w:r>
    <w:r w:rsidRPr="00211E25">
      <w:t>2011/12</w:t>
    </w:r>
    <w:r w:rsidRPr="00211E25">
      <w:fldChar w:fldCharType="end"/>
    </w:r>
    <w:r w:rsidRPr="00211E25">
      <w:t>:</w:t>
    </w:r>
    <w:r w:rsidRPr="00211E25">
      <w:fldChar w:fldCharType="begin" w:fldLock="1"/>
    </w:r>
    <w:r w:rsidRPr="00211E25">
      <w:instrText xml:space="preserve"> DOCPROPERTY "Motionsnummer" *\charformat </w:instrText>
    </w:r>
    <w:r w:rsidRPr="00211E25">
      <w:fldChar w:fldCharType="separate"/>
    </w:r>
    <w:r w:rsidRPr="00211E25">
      <w:t>Ub363</w:t>
    </w:r>
    <w:r w:rsidRPr="00211E25">
      <w:fldChar w:fldCharType="end"/>
    </w:r>
  </w:p>
  <w:p w:rsidR="00A024DD" w:rsidRPr="00211E25" w:rsidRDefault="00A024DD">
    <w:pPr>
      <w:pStyle w:val="FSHNormalS5"/>
    </w:pPr>
    <w:r w:rsidRPr="00211E25">
      <w:fldChar w:fldCharType="begin" w:fldLock="1"/>
    </w:r>
    <w:r w:rsidRPr="00211E25">
      <w:instrText xml:space="preserve"> DOCPROPERTY "MotionarText" *\charformat </w:instrText>
    </w:r>
    <w:r w:rsidRPr="00211E25">
      <w:fldChar w:fldCharType="separate"/>
    </w:r>
    <w:r w:rsidRPr="00211E25">
      <w:t>av Emma Henriksson och Andreas Carlson (KD)</w:t>
    </w:r>
    <w:r w:rsidRPr="00211E25">
      <w:fldChar w:fldCharType="end"/>
    </w:r>
    <w:r w:rsidRPr="00211E25">
      <w:br/>
    </w:r>
    <w:r w:rsidRPr="00211E25">
      <w:fldChar w:fldCharType="begin" w:fldLock="1"/>
    </w:r>
    <w:r w:rsidRPr="00211E25">
      <w:instrText xml:space="preserve"> DOCPROPERTY "SvarFrasKort" *\charformat </w:instrText>
    </w:r>
    <w:r w:rsidRPr="00211E25">
      <w:fldChar w:fldCharType="end"/>
    </w:r>
  </w:p>
  <w:p w:rsidR="00A024DD" w:rsidRPr="00211E25" w:rsidRDefault="00A024DD">
    <w:pPr>
      <w:pStyle w:val="FSHTitel"/>
    </w:pPr>
    <w:r w:rsidRPr="00211E25">
      <w:fldChar w:fldCharType="begin" w:fldLock="1"/>
    </w:r>
    <w:r w:rsidRPr="00211E25">
      <w:instrText xml:space="preserve"> DOCPROPERTY</w:instrText>
    </w:r>
    <w:r w:rsidRPr="00211E25">
      <w:rPr>
        <w:sz w:val="18"/>
      </w:rPr>
      <w:instrText xml:space="preserve"> "RubrikSvar" *\charformat </w:instrText>
    </w:r>
    <w:r w:rsidRPr="00211E25">
      <w:fldChar w:fldCharType="separate"/>
    </w:r>
    <w:r w:rsidRPr="00211E25">
      <w:t>Rätt att överklaga slutbetyg</w:t>
    </w:r>
    <w:r w:rsidRPr="00211E25">
      <w:fldChar w:fldCharType="end"/>
    </w:r>
  </w:p>
  <w:p w:rsidR="00A024DD" w:rsidRPr="00211E25" w:rsidRDefault="00A024DD">
    <w:pPr>
      <w:pStyle w:val="Normal00"/>
    </w:pPr>
  </w:p>
  <w:p w:rsidR="00A024DD" w:rsidRPr="00211E25" w:rsidRDefault="00A024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484392">
    <w:abstractNumId w:val="3"/>
  </w:num>
  <w:num w:numId="2" w16cid:durableId="1003898713">
    <w:abstractNumId w:val="2"/>
  </w:num>
  <w:num w:numId="3" w16cid:durableId="1766685118">
    <w:abstractNumId w:val="1"/>
  </w:num>
  <w:num w:numId="4" w16cid:durableId="1034381067">
    <w:abstractNumId w:val="0"/>
  </w:num>
  <w:num w:numId="5" w16cid:durableId="1586184605">
    <w:abstractNumId w:val="7"/>
  </w:num>
  <w:num w:numId="6" w16cid:durableId="1903828018">
    <w:abstractNumId w:val="6"/>
  </w:num>
  <w:num w:numId="7" w16cid:durableId="1596592083">
    <w:abstractNumId w:val="5"/>
  </w:num>
  <w:num w:numId="8" w16cid:durableId="1453400408">
    <w:abstractNumId w:val="4"/>
  </w:num>
  <w:num w:numId="9" w16cid:durableId="1507016795">
    <w:abstractNumId w:val="8"/>
  </w:num>
  <w:num w:numId="10" w16cid:durableId="478183145">
    <w:abstractNumId w:val="9"/>
  </w:num>
  <w:num w:numId="11" w16cid:durableId="2040937113">
    <w:abstractNumId w:val="10"/>
  </w:num>
  <w:num w:numId="12" w16cid:durableId="874151770">
    <w:abstractNumId w:val="13"/>
  </w:num>
  <w:num w:numId="13" w16cid:durableId="70546782">
    <w:abstractNumId w:val="15"/>
  </w:num>
  <w:num w:numId="14" w16cid:durableId="1992325849">
    <w:abstractNumId w:val="16"/>
  </w:num>
  <w:num w:numId="15" w16cid:durableId="596207709">
    <w:abstractNumId w:val="11"/>
  </w:num>
  <w:num w:numId="16" w16cid:durableId="99686966">
    <w:abstractNumId w:val="18"/>
  </w:num>
  <w:num w:numId="17" w16cid:durableId="804276395">
    <w:abstractNumId w:val="17"/>
  </w:num>
  <w:num w:numId="18" w16cid:durableId="93793046">
    <w:abstractNumId w:val="14"/>
  </w:num>
  <w:num w:numId="19" w16cid:durableId="510220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A8A679A-509E-491B-A531-6444AD87F235},{303E3A44-44EA-4BFF-AFDD-AC550DCCD00D}"/>
  </w:docVars>
  <w:rsids>
    <w:rsidRoot w:val="00CE07B9"/>
    <w:rsid w:val="00211E25"/>
    <w:rsid w:val="00A024DD"/>
    <w:rsid w:val="00CE07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FF6ED6-8EFB-43F6-A5BE-A0D7DC1B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395327">
      <w:bodyDiv w:val="1"/>
      <w:marLeft w:val="0"/>
      <w:marRight w:val="0"/>
      <w:marTop w:val="0"/>
      <w:marBottom w:val="0"/>
      <w:divBdr>
        <w:top w:val="none" w:sz="0" w:space="0" w:color="auto"/>
        <w:left w:val="none" w:sz="0" w:space="0" w:color="auto"/>
        <w:bottom w:val="none" w:sz="0" w:space="0" w:color="auto"/>
        <w:right w:val="none" w:sz="0" w:space="0" w:color="auto"/>
      </w:divBdr>
      <w:divsChild>
        <w:div w:id="1767312600">
          <w:marLeft w:val="0"/>
          <w:marRight w:val="0"/>
          <w:marTop w:val="0"/>
          <w:marBottom w:val="0"/>
          <w:divBdr>
            <w:top w:val="none" w:sz="0" w:space="0" w:color="auto"/>
            <w:left w:val="none" w:sz="0" w:space="0" w:color="auto"/>
            <w:bottom w:val="none" w:sz="0" w:space="0" w:color="auto"/>
            <w:right w:val="none" w:sz="0" w:space="0" w:color="auto"/>
          </w:divBdr>
          <w:divsChild>
            <w:div w:id="1940870743">
              <w:marLeft w:val="0"/>
              <w:marRight w:val="0"/>
              <w:marTop w:val="0"/>
              <w:marBottom w:val="0"/>
              <w:divBdr>
                <w:top w:val="none" w:sz="0" w:space="0" w:color="auto"/>
                <w:left w:val="none" w:sz="0" w:space="0" w:color="auto"/>
                <w:bottom w:val="none" w:sz="0" w:space="0" w:color="auto"/>
                <w:right w:val="none" w:sz="0" w:space="0" w:color="auto"/>
              </w:divBdr>
              <w:divsChild>
                <w:div w:id="596641358">
                  <w:marLeft w:val="0"/>
                  <w:marRight w:val="0"/>
                  <w:marTop w:val="0"/>
                  <w:marBottom w:val="0"/>
                  <w:divBdr>
                    <w:top w:val="none" w:sz="0" w:space="0" w:color="auto"/>
                    <w:left w:val="none" w:sz="0" w:space="0" w:color="auto"/>
                    <w:bottom w:val="none" w:sz="0" w:space="0" w:color="auto"/>
                    <w:right w:val="none" w:sz="0" w:space="0" w:color="auto"/>
                  </w:divBdr>
                  <w:divsChild>
                    <w:div w:id="489445570">
                      <w:marLeft w:val="0"/>
                      <w:marRight w:val="0"/>
                      <w:marTop w:val="0"/>
                      <w:marBottom w:val="0"/>
                      <w:divBdr>
                        <w:top w:val="none" w:sz="0" w:space="0" w:color="auto"/>
                        <w:left w:val="none" w:sz="0" w:space="0" w:color="auto"/>
                        <w:bottom w:val="none" w:sz="0" w:space="0" w:color="auto"/>
                        <w:right w:val="none" w:sz="0" w:space="0" w:color="auto"/>
                      </w:divBdr>
                      <w:divsChild>
                        <w:div w:id="727188768">
                          <w:marLeft w:val="0"/>
                          <w:marRight w:val="0"/>
                          <w:marTop w:val="0"/>
                          <w:marBottom w:val="0"/>
                          <w:divBdr>
                            <w:top w:val="none" w:sz="0" w:space="0" w:color="auto"/>
                            <w:left w:val="none" w:sz="0" w:space="0" w:color="auto"/>
                            <w:bottom w:val="none" w:sz="0" w:space="0" w:color="auto"/>
                            <w:right w:val="none" w:sz="0" w:space="0" w:color="auto"/>
                          </w:divBdr>
                          <w:divsChild>
                            <w:div w:id="2108767351">
                              <w:marLeft w:val="0"/>
                              <w:marRight w:val="0"/>
                              <w:marTop w:val="0"/>
                              <w:marBottom w:val="0"/>
                              <w:divBdr>
                                <w:top w:val="none" w:sz="0" w:space="0" w:color="auto"/>
                                <w:left w:val="none" w:sz="0" w:space="0" w:color="auto"/>
                                <w:bottom w:val="none" w:sz="0" w:space="0" w:color="auto"/>
                                <w:right w:val="none" w:sz="0" w:space="0" w:color="auto"/>
                              </w:divBdr>
                              <w:divsChild>
                                <w:div w:id="1993411288">
                                  <w:marLeft w:val="0"/>
                                  <w:marRight w:val="0"/>
                                  <w:marTop w:val="0"/>
                                  <w:marBottom w:val="0"/>
                                  <w:divBdr>
                                    <w:top w:val="none" w:sz="0" w:space="0" w:color="auto"/>
                                    <w:left w:val="none" w:sz="0" w:space="0" w:color="auto"/>
                                    <w:bottom w:val="none" w:sz="0" w:space="0" w:color="auto"/>
                                    <w:right w:val="none" w:sz="0" w:space="0" w:color="auto"/>
                                  </w:divBdr>
                                  <w:divsChild>
                                    <w:div w:id="10727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340802">
      <w:bodyDiv w:val="1"/>
      <w:marLeft w:val="0"/>
      <w:marRight w:val="0"/>
      <w:marTop w:val="0"/>
      <w:marBottom w:val="0"/>
      <w:divBdr>
        <w:top w:val="none" w:sz="0" w:space="0" w:color="auto"/>
        <w:left w:val="none" w:sz="0" w:space="0" w:color="auto"/>
        <w:bottom w:val="none" w:sz="0" w:space="0" w:color="auto"/>
        <w:right w:val="none" w:sz="0" w:space="0" w:color="auto"/>
      </w:divBdr>
      <w:divsChild>
        <w:div w:id="1132407636">
          <w:marLeft w:val="-15"/>
          <w:marRight w:val="-15"/>
          <w:marTop w:val="0"/>
          <w:marBottom w:val="0"/>
          <w:divBdr>
            <w:top w:val="none" w:sz="0" w:space="0" w:color="auto"/>
            <w:left w:val="single" w:sz="6" w:space="0" w:color="DADADA"/>
            <w:bottom w:val="none" w:sz="0" w:space="0" w:color="auto"/>
            <w:right w:val="single" w:sz="6" w:space="0" w:color="DADADA"/>
          </w:divBdr>
          <w:divsChild>
            <w:div w:id="730347282">
              <w:marLeft w:val="0"/>
              <w:marRight w:val="0"/>
              <w:marTop w:val="0"/>
              <w:marBottom w:val="0"/>
              <w:divBdr>
                <w:top w:val="none" w:sz="0" w:space="0" w:color="auto"/>
                <w:left w:val="single" w:sz="48" w:space="0" w:color="FFFFFF"/>
                <w:bottom w:val="none" w:sz="0" w:space="0" w:color="auto"/>
                <w:right w:val="none" w:sz="0" w:space="0" w:color="auto"/>
              </w:divBdr>
              <w:divsChild>
                <w:div w:id="444235536">
                  <w:marLeft w:val="-15"/>
                  <w:marRight w:val="-15"/>
                  <w:marTop w:val="0"/>
                  <w:marBottom w:val="0"/>
                  <w:divBdr>
                    <w:top w:val="none" w:sz="0" w:space="0" w:color="auto"/>
                    <w:left w:val="single" w:sz="6" w:space="0" w:color="F9C661"/>
                    <w:bottom w:val="none" w:sz="0" w:space="0" w:color="auto"/>
                    <w:right w:val="single" w:sz="6" w:space="0" w:color="DADADA"/>
                  </w:divBdr>
                  <w:divsChild>
                    <w:div w:id="1850899689">
                      <w:marLeft w:val="-30"/>
                      <w:marRight w:val="-45"/>
                      <w:marTop w:val="0"/>
                      <w:marBottom w:val="0"/>
                      <w:divBdr>
                        <w:top w:val="none" w:sz="0" w:space="0" w:color="auto"/>
                        <w:left w:val="none" w:sz="0" w:space="0" w:color="auto"/>
                        <w:bottom w:val="none" w:sz="0" w:space="0" w:color="auto"/>
                        <w:right w:val="none" w:sz="0" w:space="0" w:color="auto"/>
                      </w:divBdr>
                      <w:divsChild>
                        <w:div w:id="6091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1035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KD625</vt:lpstr>
    </vt:vector>
  </TitlesOfParts>
  <Company>Riksdagen</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KD625</dc:title>
  <dc:subject>KD625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2011-11-25T07:11:00Z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att överklaga slutbetyg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överklaga slutbetyg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Andreas Carlson (KD)</vt:lpwstr>
  </property>
  <property fmtid="{D5CDD505-2E9C-101B-9397-08002B2CF9AE}" pid="26" name="MotionarLista">
    <vt:lpwstr>Henriksson, Emma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20112012000000750068000006250069</vt:lpwstr>
  </property>
  <property fmtid="{D5CDD505-2E9C-101B-9397-08002B2CF9AE}" pid="47" name="datum">
    <vt:lpwstr>110927</vt:lpwstr>
  </property>
  <property fmtid="{D5CDD505-2E9C-101B-9397-08002B2CF9AE}" pid="48" name="avsändar-e-post">
    <vt:lpwstr>erika.svanstrom@riksdagen.se</vt:lpwstr>
  </property>
  <property fmtid="{D5CDD505-2E9C-101B-9397-08002B2CF9AE}" pid="49" name="id">
    <vt:lpwstr>20112012000000750068000006250069</vt:lpwstr>
  </property>
  <property fmtid="{D5CDD505-2E9C-101B-9397-08002B2CF9AE}" pid="50" name="nummer">
    <vt:lpwstr>363</vt:lpwstr>
  </property>
  <property fmtid="{D5CDD505-2E9C-101B-9397-08002B2CF9AE}" pid="51" name="utskottsbeteckning">
    <vt:lpwstr>Ub</vt:lpwstr>
  </property>
  <property fmtid="{D5CDD505-2E9C-101B-9397-08002B2CF9AE}" pid="52" name="GlobalUID">
    <vt:lpwstr>{BEC01A1B-0761-4F6F-81E1-6FB8CE5782C3}</vt:lpwstr>
  </property>
  <property fmtid="{D5CDD505-2E9C-101B-9397-08002B2CF9AE}" pid="53" name="Överföringar">
    <vt:i4>0</vt:i4>
  </property>
  <property fmtid="{D5CDD505-2E9C-101B-9397-08002B2CF9AE}" pid="54" name="Checksum">
    <vt:lpwstr>*1003950089995*</vt:lpwstr>
  </property>
  <property fmtid="{D5CDD505-2E9C-101B-9397-08002B2CF9AE}" pid="55" name="skuggnummer">
    <vt:lpwstr>1749</vt:lpwstr>
  </property>
  <property fmtid="{D5CDD505-2E9C-101B-9397-08002B2CF9AE}" pid="56" name="urixVersion">
    <vt:lpwstr>4.5.0.25</vt:lpwstr>
  </property>
  <property fmtid="{D5CDD505-2E9C-101B-9397-08002B2CF9AE}" pid="57" name="urixOrigin">
    <vt:lpwstr>111125 08:12:47.018</vt:lpwstr>
  </property>
  <property fmtid="{D5CDD505-2E9C-101B-9397-08002B2CF9AE}" pid="58" name="urixGuid">
    <vt:lpwstr>{B1C3FD1B-ECA5-4FD1-8700-75D64EE7E987}</vt:lpwstr>
  </property>
</Properties>
</file>