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1727" w:rsidRPr="00D11727" w:rsidRDefault="00D11727">
      <w:pPr>
        <w:pStyle w:val="Frslagsrubrik"/>
      </w:pPr>
      <w:r w:rsidRPr="00D11727">
        <w:t>Förslag till riksdagsbeslut</w:t>
      </w:r>
    </w:p>
    <w:p w:rsidR="00D11727" w:rsidRPr="00D11727" w:rsidRDefault="00D11727">
      <w:pPr>
        <w:pStyle w:val="Hemstlatt"/>
      </w:pPr>
      <w:r w:rsidRPr="00D11727">
        <w:t>Riksdagen tillkännager för regeringen som sin mening vad som anförs i motionen om att motorer till traktorer och andra arbetsre</w:t>
      </w:r>
      <w:r w:rsidRPr="00D11727">
        <w:t>d</w:t>
      </w:r>
      <w:r w:rsidRPr="00D11727">
        <w:t>skap bör få efterkonverteras till drift med alternativa brän</w:t>
      </w:r>
      <w:r w:rsidRPr="00D11727">
        <w:t>s</w:t>
      </w:r>
      <w:r w:rsidRPr="00D11727">
        <w:t>len.</w:t>
      </w:r>
    </w:p>
    <w:p w:rsidR="00D11727" w:rsidRPr="00D11727" w:rsidRDefault="00D11727">
      <w:pPr>
        <w:pStyle w:val="Rubrik1"/>
      </w:pPr>
      <w:r w:rsidRPr="00D11727">
        <w:t>Motivering</w:t>
      </w:r>
    </w:p>
    <w:p w:rsidR="00D11727" w:rsidRPr="00D11727" w:rsidRDefault="00D11727">
      <w:r w:rsidRPr="00D11727">
        <w:t>Jord- och skogsbruk är idag till fullo beroende av diesel till sina arbetsre</w:t>
      </w:r>
      <w:r w:rsidRPr="00D11727">
        <w:t>d</w:t>
      </w:r>
      <w:r w:rsidRPr="00D11727">
        <w:t xml:space="preserve">skap. Trots att det finns lantbrukare som velat och kunnat efterkonvertera sina traktorer till biogasdrift har detta inte tillåtits, med hänvisning till ett av EU:s ramdirektiv. Biogas har rätt framställd i princip samma energiinnehåll som diesel och skulle därför kunna vara ett mycket bra ersättningsbränsle med tanke på att det dessutom kraftigt reducerar de totala utsläppen av koldioxid. Huruvida det verkligen är EU:s ramdirektiv som hindrar utvecklingen på området är oklart. Sverige har ju till exempel </w:t>
      </w:r>
      <w:r w:rsidRPr="00D11727">
        <w:t>på nationellt initiativ kunnat tillåta efterkonvertering av motorer för bilar och därför borde det kunna ske också med till exempel traktormotorer som används inom lantbruk.</w:t>
      </w:r>
    </w:p>
    <w:p w:rsidR="00D11727" w:rsidRPr="00D11727" w:rsidRDefault="00D11727">
      <w:pPr>
        <w:pStyle w:val="Normaltindrag"/>
        <w:rPr>
          <w:color w:val="000000"/>
        </w:rPr>
      </w:pPr>
      <w:r w:rsidRPr="00D11727">
        <w:t>Koldioxidskatten på diesel kommer att höjas för lantbrukare. Därför är det sannolikt att fler kommer att vilja ställa om till ett alternativt bränsle. Då ska inte svensk byråkrati sätta käppar i hjulen. Genom att ersätta diesel i fordon inom lantbruket med biogas kan till och med en negativ CO</w:t>
      </w:r>
      <w:r w:rsidRPr="00D11727">
        <w:rPr>
          <w:vertAlign w:val="subscript"/>
        </w:rPr>
        <w:t>2</w:t>
      </w:r>
      <w:r w:rsidRPr="00D11727">
        <w:t>-balans uppnås, vilket innebär att utsläppen alltså minskar med mer än 100 procent. Enligt Jordbruksverkets beräkningar skulle koldioxideffekten, om man producerar biogas av stallgödsel och ersätter dieseln med denna biogas, innebära att u</w:t>
      </w:r>
      <w:r w:rsidRPr="00D11727">
        <w:t>t</w:t>
      </w:r>
      <w:r w:rsidRPr="00D11727">
        <w:t xml:space="preserve">släppen av koldioxid skulle minska med hela 180 procent </w:t>
      </w:r>
      <w:hyperlink r:id="rId7" w:history="1">
        <w:r w:rsidRPr="00D11727">
          <w:rPr>
            <w:rStyle w:val="Hyperlnk"/>
            <w:color w:val="000000"/>
            <w:u w:val="none"/>
          </w:rPr>
          <w:t>(Källa: Jordbruk</w:t>
        </w:r>
        <w:r w:rsidRPr="00D11727">
          <w:rPr>
            <w:rStyle w:val="Hyperlnk"/>
            <w:color w:val="000000"/>
            <w:u w:val="none"/>
          </w:rPr>
          <w:t>s</w:t>
        </w:r>
        <w:r w:rsidRPr="00D11727">
          <w:rPr>
            <w:rStyle w:val="Hyperlnk"/>
            <w:color w:val="000000"/>
            <w:u w:val="none"/>
          </w:rPr>
          <w:t>verket. Bioenergi från jordbruket – en växande resurs)</w:t>
        </w:r>
      </w:hyperlink>
      <w:r w:rsidRPr="00D11727">
        <w:rPr>
          <w:color w:val="000000"/>
        </w:rPr>
        <w:t xml:space="preserve">. </w:t>
      </w:r>
    </w:p>
    <w:p w:rsidR="00D11727" w:rsidRPr="00D11727" w:rsidRDefault="00D11727">
      <w:pPr>
        <w:pStyle w:val="Normaltindrag"/>
      </w:pPr>
      <w:r w:rsidRPr="00D11727">
        <w:t xml:space="preserve">Det uppstår alltså en vinn-vinn-situation där både miljön och företagare blir vinnare. Undertecknade anser därför att eventuella hinder för till exempel </w:t>
      </w:r>
      <w:r w:rsidRPr="00D11727">
        <w:lastRenderedPageBreak/>
        <w:t>biogasdrift av lantbrukets maskiner ska undanröjas, och efterkonvertering av motorer för drift med alternativa bränslen ska tillåtas.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1727">
        <w:trPr>
          <w:cantSplit/>
        </w:trPr>
        <w:tc>
          <w:tcPr>
            <w:tcW w:w="3046" w:type="dxa"/>
          </w:tcPr>
          <w:p w:rsidR="00D11727" w:rsidRPr="00D11727" w:rsidRDefault="00D11727">
            <w:pPr>
              <w:pStyle w:val="UnderskriftDatum"/>
              <w:spacing w:before="240"/>
            </w:pPr>
            <w:r w:rsidRPr="00D11727">
              <w:t>Stockholm den 29 september 2009</w:t>
            </w:r>
          </w:p>
        </w:tc>
        <w:tc>
          <w:tcPr>
            <w:tcW w:w="3047" w:type="dxa"/>
          </w:tcPr>
          <w:p w:rsidR="00D11727" w:rsidRPr="00D11727" w:rsidRDefault="00D11727">
            <w:pPr>
              <w:pStyle w:val="Underskrifter"/>
              <w:spacing w:before="240"/>
            </w:pPr>
          </w:p>
        </w:tc>
      </w:tr>
      <w:tr w:rsidR="00000000" w:rsidRPr="00D11727">
        <w:trPr>
          <w:cantSplit/>
        </w:trPr>
        <w:tc>
          <w:tcPr>
            <w:tcW w:w="3046" w:type="dxa"/>
          </w:tcPr>
          <w:p w:rsidR="00D11727" w:rsidRPr="00D11727" w:rsidRDefault="00D11727">
            <w:pPr>
              <w:pStyle w:val="Underskrifter"/>
            </w:pPr>
            <w:r w:rsidRPr="00D11727">
              <w:t>Betty Malmberg (m)</w:t>
            </w:r>
          </w:p>
        </w:tc>
        <w:tc>
          <w:tcPr>
            <w:tcW w:w="3046" w:type="dxa"/>
          </w:tcPr>
          <w:p w:rsidR="00D11727" w:rsidRPr="00D11727" w:rsidRDefault="00D11727">
            <w:pPr>
              <w:pStyle w:val="Underskrifter"/>
            </w:pPr>
            <w:r w:rsidRPr="00D11727">
              <w:t>Sven Yngve Persson (m)</w:t>
            </w:r>
          </w:p>
        </w:tc>
      </w:tr>
    </w:tbl>
    <w:p w:rsidR="00D11727" w:rsidRPr="00D11727" w:rsidRDefault="00D11727">
      <w:pPr>
        <w:pStyle w:val="Normaltindrag"/>
      </w:pPr>
    </w:p>
    <w:sectPr w:rsidR="00000000" w:rsidRPr="00D11727">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727" w:rsidRPr="00D11727" w:rsidRDefault="00D11727">
      <w:r w:rsidRPr="00D11727">
        <w:separator/>
      </w:r>
    </w:p>
  </w:endnote>
  <w:endnote w:type="continuationSeparator" w:id="0">
    <w:p w:rsidR="00D11727" w:rsidRPr="00D11727" w:rsidRDefault="00D11727">
      <w:r w:rsidRPr="00D117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727" w:rsidRPr="00D11727" w:rsidRDefault="00D11727">
    <w:pPr>
      <w:pStyle w:val="Sidfot"/>
    </w:pPr>
    <w:r w:rsidRPr="00D117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88402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727" w:rsidRDefault="00D117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1727" w:rsidRDefault="00D117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727" w:rsidRPr="00D11727" w:rsidRDefault="00D11727">
    <w:pPr>
      <w:pStyle w:val="Sidfot"/>
    </w:pPr>
    <w:r w:rsidRPr="00D117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53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727" w:rsidRDefault="00D117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1727" w:rsidRDefault="00D117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727" w:rsidRPr="00D11727" w:rsidRDefault="00D11727">
    <w:pPr>
      <w:pStyle w:val="Sidfot"/>
    </w:pPr>
    <w:r w:rsidRPr="00D117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2217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727" w:rsidRDefault="00D117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1727" w:rsidRDefault="00D117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727" w:rsidRPr="00D11727" w:rsidRDefault="00D11727">
      <w:r w:rsidRPr="00D11727">
        <w:separator/>
      </w:r>
    </w:p>
  </w:footnote>
  <w:footnote w:type="continuationSeparator" w:id="0">
    <w:p w:rsidR="00D11727" w:rsidRPr="00D11727" w:rsidRDefault="00D11727">
      <w:r w:rsidRPr="00D117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727" w:rsidRPr="00D11727" w:rsidRDefault="00D11727">
    <w:pPr>
      <w:pStyle w:val="Sidhuvud"/>
    </w:pPr>
    <w:r w:rsidRPr="00D117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56984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727" w:rsidRDefault="00D1172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1727" w:rsidRDefault="00D1172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727" w:rsidRPr="00D11727" w:rsidRDefault="00D11727">
    <w:pPr>
      <w:pStyle w:val="Sidhuvud"/>
    </w:pPr>
    <w:r w:rsidRPr="00D117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7816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727" w:rsidRDefault="00D1172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1727" w:rsidRDefault="00D1172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727" w:rsidRPr="00D11727" w:rsidRDefault="00D11727">
    <w:pPr>
      <w:pStyle w:val="FSHNormal"/>
      <w:tabs>
        <w:tab w:val="right" w:pos="5840"/>
      </w:tabs>
    </w:pPr>
    <w:r w:rsidRPr="00D11727">
      <w:br/>
    </w:r>
    <w:r w:rsidRPr="00D11727">
      <w:fldChar w:fldCharType="begin" w:fldLock="1"/>
    </w:r>
    <w:r w:rsidRPr="00D11727">
      <w:instrText xml:space="preserve"> DOCPROPERTY</w:instrText>
    </w:r>
    <w:r w:rsidRPr="00D11727">
      <w:rPr>
        <w:sz w:val="18"/>
      </w:rPr>
      <w:instrText xml:space="preserve"> "YearUser" *\charformat </w:instrText>
    </w:r>
    <w:r w:rsidRPr="00D11727">
      <w:fldChar w:fldCharType="separate"/>
    </w:r>
    <w:r w:rsidRPr="00D11727">
      <w:t>2009/10</w:t>
    </w:r>
    <w:r w:rsidRPr="00D11727">
      <w:fldChar w:fldCharType="end"/>
    </w:r>
    <w:r w:rsidRPr="00D11727">
      <w:t xml:space="preserve"> </w:t>
    </w:r>
    <w:r w:rsidRPr="00D11727">
      <w:tab/>
      <w:t xml:space="preserve">mnr: </w:t>
    </w:r>
    <w:r w:rsidRPr="00D11727">
      <w:fldChar w:fldCharType="begin" w:fldLock="1"/>
    </w:r>
    <w:r w:rsidRPr="00D11727">
      <w:instrText xml:space="preserve"> DOCPROPERTY</w:instrText>
    </w:r>
    <w:r w:rsidRPr="00D11727">
      <w:rPr>
        <w:sz w:val="18"/>
      </w:rPr>
      <w:instrText xml:space="preserve"> "Motionsnummer" *\charformat </w:instrText>
    </w:r>
    <w:r w:rsidRPr="00D11727">
      <w:fldChar w:fldCharType="separate"/>
    </w:r>
    <w:r w:rsidRPr="00D11727">
      <w:t>T305</w:t>
    </w:r>
    <w:r w:rsidRPr="00D11727">
      <w:fldChar w:fldCharType="end"/>
    </w:r>
    <w:r w:rsidRPr="00D11727">
      <w:br/>
    </w:r>
    <w:r w:rsidRPr="00D11727">
      <w:fldChar w:fldCharType="begin" w:fldLock="1"/>
    </w:r>
    <w:r w:rsidRPr="00D11727">
      <w:instrText xml:space="preserve"> DOCPROPERTY</w:instrText>
    </w:r>
    <w:r w:rsidRPr="00D11727">
      <w:rPr>
        <w:sz w:val="18"/>
      </w:rPr>
      <w:instrText xml:space="preserve"> "Samling" *\charformat </w:instrText>
    </w:r>
    <w:r w:rsidRPr="00D11727">
      <w:fldChar w:fldCharType="end"/>
    </w:r>
    <w:r w:rsidRPr="00D11727">
      <w:tab/>
      <w:t xml:space="preserve">pnr: </w:t>
    </w:r>
    <w:r w:rsidRPr="00D11727">
      <w:fldChar w:fldCharType="begin" w:fldLock="1"/>
    </w:r>
    <w:r w:rsidRPr="00D11727">
      <w:instrText xml:space="preserve"> DOCPROPERTY</w:instrText>
    </w:r>
    <w:r w:rsidRPr="00D11727">
      <w:rPr>
        <w:sz w:val="18"/>
      </w:rPr>
      <w:instrText xml:space="preserve"> "Partinummer" *\charformat </w:instrText>
    </w:r>
    <w:r w:rsidRPr="00D11727">
      <w:fldChar w:fldCharType="separate"/>
    </w:r>
    <w:r w:rsidRPr="00D11727">
      <w:t>m1423</w:t>
    </w:r>
    <w:r w:rsidRPr="00D11727">
      <w:fldChar w:fldCharType="end"/>
    </w:r>
  </w:p>
  <w:p w:rsidR="00D11727" w:rsidRPr="00D11727" w:rsidRDefault="00D11727">
    <w:pPr>
      <w:pStyle w:val="FSHRub1"/>
    </w:pPr>
    <w:r w:rsidRPr="00D11727">
      <w:t>Motion till riksdagen</w:t>
    </w:r>
    <w:r w:rsidRPr="00D11727">
      <w:br/>
    </w:r>
    <w:r w:rsidRPr="00D11727">
      <w:fldChar w:fldCharType="begin" w:fldLock="1"/>
    </w:r>
    <w:r w:rsidRPr="00D11727">
      <w:instrText xml:space="preserve"> DOCPROPERTY "YearUser" *\charformat </w:instrText>
    </w:r>
    <w:r w:rsidRPr="00D11727">
      <w:fldChar w:fldCharType="separate"/>
    </w:r>
    <w:r w:rsidRPr="00D11727">
      <w:t>2009/10</w:t>
    </w:r>
    <w:r w:rsidRPr="00D11727">
      <w:fldChar w:fldCharType="end"/>
    </w:r>
    <w:r w:rsidRPr="00D11727">
      <w:t>:</w:t>
    </w:r>
    <w:r w:rsidRPr="00D11727">
      <w:fldChar w:fldCharType="begin" w:fldLock="1"/>
    </w:r>
    <w:r w:rsidRPr="00D11727">
      <w:instrText xml:space="preserve"> DOCPROPERTY "Motionsnummer" *\charformat </w:instrText>
    </w:r>
    <w:r w:rsidRPr="00D11727">
      <w:fldChar w:fldCharType="separate"/>
    </w:r>
    <w:r w:rsidRPr="00D11727">
      <w:t>T305</w:t>
    </w:r>
    <w:r w:rsidRPr="00D11727">
      <w:fldChar w:fldCharType="end"/>
    </w:r>
  </w:p>
  <w:p w:rsidR="00D11727" w:rsidRPr="00D11727" w:rsidRDefault="00D11727">
    <w:pPr>
      <w:pStyle w:val="FSHNormalS5"/>
    </w:pPr>
    <w:r w:rsidRPr="00D11727">
      <w:fldChar w:fldCharType="begin" w:fldLock="1"/>
    </w:r>
    <w:r w:rsidRPr="00D11727">
      <w:instrText xml:space="preserve"> DOCPROPERTY "MotionarText" *\charformat </w:instrText>
    </w:r>
    <w:r w:rsidRPr="00D11727">
      <w:fldChar w:fldCharType="separate"/>
    </w:r>
    <w:r w:rsidRPr="00D11727">
      <w:t>av Betty Malmberg och Sven Yngve Persson (m)</w:t>
    </w:r>
    <w:r w:rsidRPr="00D11727">
      <w:fldChar w:fldCharType="end"/>
    </w:r>
    <w:r w:rsidRPr="00D11727">
      <w:br/>
    </w:r>
    <w:r w:rsidRPr="00D11727">
      <w:fldChar w:fldCharType="begin" w:fldLock="1"/>
    </w:r>
    <w:r w:rsidRPr="00D11727">
      <w:instrText xml:space="preserve"> DOCPROPERTY "SvarFrasKort" *\charformat </w:instrText>
    </w:r>
    <w:r w:rsidRPr="00D11727">
      <w:fldChar w:fldCharType="end"/>
    </w:r>
  </w:p>
  <w:p w:rsidR="00D11727" w:rsidRPr="00D11727" w:rsidRDefault="00D11727">
    <w:pPr>
      <w:pStyle w:val="FSHTitel"/>
    </w:pPr>
    <w:r w:rsidRPr="00D11727">
      <w:fldChar w:fldCharType="begin" w:fldLock="1"/>
    </w:r>
    <w:r w:rsidRPr="00D11727">
      <w:instrText xml:space="preserve"> DOCPROPERTY</w:instrText>
    </w:r>
    <w:r w:rsidRPr="00D11727">
      <w:rPr>
        <w:sz w:val="18"/>
      </w:rPr>
      <w:instrText xml:space="preserve"> "RubrikSvar" *\charformat </w:instrText>
    </w:r>
    <w:r w:rsidRPr="00D11727">
      <w:fldChar w:fldCharType="separate"/>
    </w:r>
    <w:r w:rsidRPr="00D11727">
      <w:t>Miljövänliga traktorer</w:t>
    </w:r>
    <w:r w:rsidRPr="00D11727">
      <w:fldChar w:fldCharType="end"/>
    </w:r>
  </w:p>
  <w:p w:rsidR="00D11727" w:rsidRPr="00D11727" w:rsidRDefault="00D11727">
    <w:pPr>
      <w:pStyle w:val="Normal00"/>
    </w:pPr>
  </w:p>
  <w:p w:rsidR="00D11727" w:rsidRPr="00D11727" w:rsidRDefault="00D117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5677178">
    <w:abstractNumId w:val="8"/>
  </w:num>
  <w:num w:numId="2" w16cid:durableId="293679896">
    <w:abstractNumId w:val="9"/>
  </w:num>
  <w:num w:numId="3" w16cid:durableId="1614359349">
    <w:abstractNumId w:val="8"/>
  </w:num>
  <w:num w:numId="4" w16cid:durableId="1344237697">
    <w:abstractNumId w:val="9"/>
  </w:num>
  <w:num w:numId="5" w16cid:durableId="1361471657">
    <w:abstractNumId w:val="13"/>
  </w:num>
  <w:num w:numId="6" w16cid:durableId="1838156739">
    <w:abstractNumId w:val="10"/>
  </w:num>
  <w:num w:numId="7" w16cid:durableId="1977291442">
    <w:abstractNumId w:val="11"/>
  </w:num>
  <w:num w:numId="8" w16cid:durableId="1570573262">
    <w:abstractNumId w:val="12"/>
  </w:num>
  <w:num w:numId="9" w16cid:durableId="47382856">
    <w:abstractNumId w:val="8"/>
  </w:num>
  <w:num w:numId="10" w16cid:durableId="1316571084">
    <w:abstractNumId w:val="3"/>
  </w:num>
  <w:num w:numId="11" w16cid:durableId="320500730">
    <w:abstractNumId w:val="2"/>
  </w:num>
  <w:num w:numId="12" w16cid:durableId="380637691">
    <w:abstractNumId w:val="1"/>
  </w:num>
  <w:num w:numId="13" w16cid:durableId="267084576">
    <w:abstractNumId w:val="0"/>
  </w:num>
  <w:num w:numId="14" w16cid:durableId="35931101">
    <w:abstractNumId w:val="9"/>
  </w:num>
  <w:num w:numId="15" w16cid:durableId="1164465850">
    <w:abstractNumId w:val="7"/>
  </w:num>
  <w:num w:numId="16" w16cid:durableId="1924993580">
    <w:abstractNumId w:val="6"/>
  </w:num>
  <w:num w:numId="17" w16cid:durableId="1425760086">
    <w:abstractNumId w:val="5"/>
  </w:num>
  <w:num w:numId="18" w16cid:durableId="782501707">
    <w:abstractNumId w:val="4"/>
  </w:num>
  <w:num w:numId="19" w16cid:durableId="1809785647">
    <w:abstractNumId w:val="11"/>
  </w:num>
  <w:num w:numId="20" w16cid:durableId="224608161">
    <w:abstractNumId w:val="10"/>
  </w:num>
  <w:num w:numId="21" w16cid:durableId="14572163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E4365A6A-EC37-43F5-A614-B48FDE22F865}"/>
  </w:docVars>
  <w:rsids>
    <w:rsidRoot w:val="003424D6"/>
    <w:rsid w:val="003424D6"/>
    <w:rsid w:val="00D117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0AC38C6-FC68-4735-8335-920C9F9E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egeringen.se/content/1/c6/08/19/74/1c5245b7.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1796</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m1423</vt:lpstr>
    </vt:vector>
  </TitlesOfParts>
  <Company>Riksdagen</Company>
  <LinksUpToDate>false</LinksUpToDate>
  <CharactersWithSpaces>2089</CharactersWithSpaces>
  <SharedDoc>false</SharedDoc>
  <HLinks>
    <vt:vector size="6" baseType="variant">
      <vt:variant>
        <vt:i4>6750258</vt:i4>
      </vt:variant>
      <vt:variant>
        <vt:i4>0</vt:i4>
      </vt:variant>
      <vt:variant>
        <vt:i4>0</vt:i4>
      </vt:variant>
      <vt:variant>
        <vt:i4>5</vt:i4>
      </vt:variant>
      <vt:variant>
        <vt:lpwstr>http://www.regeringen.se/content/1/c6/08/19/74/1c5245b7.pdf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m1423</dc:title>
  <dc:subject>m1423</dc:subject>
  <dc:creator>Riksdagen</dc:creator>
  <cp:keywords>Riksdagen</cp:keywords>
  <dc:description>Nya formatmallshantering för förslag+urix bakåtkomp+könamn</dc:description>
  <cp:lastModifiedBy>Lars Brink</cp:lastModifiedBy>
  <cp:revision>2</cp:revision>
  <cp:lastPrinted>2010-02-01T09:07:00Z</cp:lastPrinted>
  <dcterms:created xsi:type="dcterms:W3CDTF">2025-12-17T21:47:00Z</dcterms:created>
  <dcterms:modified xsi:type="dcterms:W3CDTF">2025-12-17T21:47:00Z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Miljövänliga traktorer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Miljövänliga traktorer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Sven Yngve Persson (m)</vt:lpwstr>
  </property>
  <property fmtid="{D5CDD505-2E9C-101B-9397-08002B2CF9AE}" pid="26" name="MotionarLista">
    <vt:lpwstr>Malmberg, Betty (m)\Persson,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20092010000000000109000014230069</vt:lpwstr>
  </property>
  <property fmtid="{D5CDD505-2E9C-101B-9397-08002B2CF9AE}" pid="47" name="datum">
    <vt:lpwstr>090929</vt:lpwstr>
  </property>
  <property fmtid="{D5CDD505-2E9C-101B-9397-08002B2CF9AE}" pid="48" name="avsändar-e-post">
    <vt:lpwstr>eva.solberg@riksdagen.se</vt:lpwstr>
  </property>
  <property fmtid="{D5CDD505-2E9C-101B-9397-08002B2CF9AE}" pid="49" name="id">
    <vt:lpwstr>20092010000000000109000014230069</vt:lpwstr>
  </property>
  <property fmtid="{D5CDD505-2E9C-101B-9397-08002B2CF9AE}" pid="50" name="nummer">
    <vt:lpwstr>305</vt:lpwstr>
  </property>
  <property fmtid="{D5CDD505-2E9C-101B-9397-08002B2CF9AE}" pid="51" name="utskottsbeteckning">
    <vt:lpwstr>T</vt:lpwstr>
  </property>
  <property fmtid="{D5CDD505-2E9C-101B-9397-08002B2CF9AE}" pid="52" name="GlobalUID">
    <vt:lpwstr>{7D2791A2-1EDB-495D-8475-DDE892C05363}</vt:lpwstr>
  </property>
  <property fmtid="{D5CDD505-2E9C-101B-9397-08002B2CF9AE}" pid="53" name="Överföringar">
    <vt:i4>0</vt:i4>
  </property>
  <property fmtid="{D5CDD505-2E9C-101B-9397-08002B2CF9AE}" pid="54" name="Checksum">
    <vt:lpwstr>*0011668180584*</vt:lpwstr>
  </property>
  <property fmtid="{D5CDD505-2E9C-101B-9397-08002B2CF9AE}" pid="55" name="skuggnummer">
    <vt:lpwstr>1270</vt:lpwstr>
  </property>
  <property fmtid="{D5CDD505-2E9C-101B-9397-08002B2CF9AE}" pid="56" name="urixVersion">
    <vt:lpwstr>4.1.1.6</vt:lpwstr>
  </property>
  <property fmtid="{D5CDD505-2E9C-101B-9397-08002B2CF9AE}" pid="57" name="urixOrigin">
    <vt:lpwstr>100201 10:55:45.801</vt:lpwstr>
  </property>
  <property fmtid="{D5CDD505-2E9C-101B-9397-08002B2CF9AE}" pid="58" name="urixGuid">
    <vt:lpwstr>{F8D7B5DC-C9C9-400A-9F71-1DEF07437948}</vt:lpwstr>
  </property>
</Properties>
</file>