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67CB9" w:rsidRPr="00864791" w:rsidTr="00067CB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67CB9" w:rsidRPr="00864791" w:rsidRDefault="00067CB9" w:rsidP="00067CB9">
            <w:pPr>
              <w:pStyle w:val="RSKRbeteckning"/>
              <w:spacing w:before="240"/>
            </w:pPr>
            <w:r w:rsidRPr="00864791">
              <w:t>Riksdagsskrivelse</w:t>
            </w:r>
          </w:p>
          <w:p w:rsidR="00067CB9" w:rsidRPr="00864791" w:rsidRDefault="00067CB9" w:rsidP="00067CB9">
            <w:pPr>
              <w:pStyle w:val="RSKRbeteckning"/>
            </w:pPr>
            <w:r w:rsidRPr="00864791">
              <w:t>2011/12:288</w:t>
            </w:r>
          </w:p>
        </w:tc>
        <w:tc>
          <w:tcPr>
            <w:tcW w:w="1134" w:type="dxa"/>
          </w:tcPr>
          <w:p w:rsidR="00067CB9" w:rsidRPr="00864791" w:rsidRDefault="00864791" w:rsidP="00067CB9">
            <w:pPr>
              <w:jc w:val="right"/>
            </w:pPr>
            <w:r w:rsidRPr="0086479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7CB9" w:rsidRPr="00864791" w:rsidTr="00067CB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67CB9" w:rsidRPr="00864791" w:rsidRDefault="00067CB9" w:rsidP="00067CB9">
            <w:pPr>
              <w:rPr>
                <w:sz w:val="10"/>
              </w:rPr>
            </w:pPr>
          </w:p>
        </w:tc>
      </w:tr>
    </w:tbl>
    <w:p w:rsidR="00067CB9" w:rsidRPr="00864791" w:rsidRDefault="00067CB9" w:rsidP="00067CB9"/>
    <w:p w:rsidR="00067CB9" w:rsidRPr="00864791" w:rsidRDefault="00067CB9" w:rsidP="00067CB9">
      <w:pPr>
        <w:pStyle w:val="Mottagare1"/>
      </w:pPr>
      <w:r w:rsidRPr="00864791">
        <w:t>Regeringen</w:t>
      </w:r>
    </w:p>
    <w:p w:rsidR="00067CB9" w:rsidRPr="00864791" w:rsidRDefault="00067CB9" w:rsidP="00067CB9">
      <w:pPr>
        <w:pStyle w:val="Mottagare2"/>
      </w:pPr>
      <w:r w:rsidRPr="00864791">
        <w:t>Justitiedepartementet</w:t>
      </w:r>
      <w:r w:rsidRPr="00864791">
        <w:rPr>
          <w:rStyle w:val="Fotnotsreferens"/>
        </w:rPr>
        <w:footnoteReference w:id="1"/>
      </w:r>
    </w:p>
    <w:p w:rsidR="00067CB9" w:rsidRPr="00864791" w:rsidRDefault="00067CB9" w:rsidP="00067CB9">
      <w:r w:rsidRPr="00864791">
        <w:t>Med överlämnande av justitieutskottets betänkande 2011/12:JuU26 Skyddsåtgärder för trafikuppgifter lagrade för brottsbekämpande ändamål får jag anmäla att riksdagen denna dag bifallit utskottets förslag till riksdagsbeslut.</w:t>
      </w:r>
    </w:p>
    <w:p w:rsidR="00067CB9" w:rsidRPr="00864791" w:rsidRDefault="00067CB9" w:rsidP="00067CB9">
      <w:pPr>
        <w:pStyle w:val="Stockholm"/>
      </w:pPr>
      <w:r w:rsidRPr="00864791">
        <w:t>Stockholm den 19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7CB9" w:rsidRPr="00864791" w:rsidTr="00067CB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67CB9" w:rsidRPr="00864791" w:rsidRDefault="00067CB9" w:rsidP="00067CB9">
            <w:pPr>
              <w:pStyle w:val="AvsTalman"/>
            </w:pPr>
            <w:r w:rsidRPr="00864791">
              <w:t>Per Westerberg</w:t>
            </w:r>
          </w:p>
        </w:tc>
        <w:tc>
          <w:tcPr>
            <w:tcW w:w="3628" w:type="dxa"/>
          </w:tcPr>
          <w:p w:rsidR="00067CB9" w:rsidRPr="00864791" w:rsidRDefault="00067CB9" w:rsidP="00067CB9">
            <w:pPr>
              <w:pStyle w:val="AvsTjnsteman"/>
            </w:pPr>
            <w:r w:rsidRPr="00864791">
              <w:t>Claes Mårtensson</w:t>
            </w:r>
          </w:p>
        </w:tc>
      </w:tr>
    </w:tbl>
    <w:p w:rsidR="00CE5B19" w:rsidRPr="00864791" w:rsidRDefault="00CE5B19" w:rsidP="00067CB9"/>
    <w:sectPr w:rsidR="00CE5B19" w:rsidRPr="00864791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3CAA" w:rsidRPr="00864791" w:rsidRDefault="00C03CAA">
      <w:r w:rsidRPr="00864791">
        <w:separator/>
      </w:r>
    </w:p>
  </w:endnote>
  <w:endnote w:type="continuationSeparator" w:id="0">
    <w:p w:rsidR="00C03CAA" w:rsidRPr="00864791" w:rsidRDefault="00C03CAA">
      <w:r w:rsidRPr="008647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3CAA" w:rsidRPr="00864791" w:rsidRDefault="00C03CAA">
      <w:r w:rsidRPr="00864791">
        <w:separator/>
      </w:r>
    </w:p>
  </w:footnote>
  <w:footnote w:type="continuationSeparator" w:id="0">
    <w:p w:rsidR="00C03CAA" w:rsidRPr="00864791" w:rsidRDefault="00C03CAA">
      <w:r w:rsidRPr="00864791">
        <w:continuationSeparator/>
      </w:r>
    </w:p>
  </w:footnote>
  <w:footnote w:id="1">
    <w:p w:rsidR="00067CB9" w:rsidRPr="00864791" w:rsidRDefault="00067CB9">
      <w:pPr>
        <w:pStyle w:val="Fotnotstext"/>
      </w:pPr>
      <w:r w:rsidRPr="00864791">
        <w:rPr>
          <w:rStyle w:val="Fotnotsreferens"/>
        </w:rPr>
        <w:footnoteRef/>
      </w:r>
      <w:r w:rsidRPr="00864791">
        <w:t xml:space="preserve"> Riksdagsskrivelse 2011/12:289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B9"/>
    <w:rsid w:val="00062659"/>
    <w:rsid w:val="00067CB9"/>
    <w:rsid w:val="00137E7C"/>
    <w:rsid w:val="0028165D"/>
    <w:rsid w:val="002E72EA"/>
    <w:rsid w:val="00333AF6"/>
    <w:rsid w:val="0055519C"/>
    <w:rsid w:val="0065744A"/>
    <w:rsid w:val="0067566D"/>
    <w:rsid w:val="0068755D"/>
    <w:rsid w:val="007D1F51"/>
    <w:rsid w:val="00864791"/>
    <w:rsid w:val="008A3B15"/>
    <w:rsid w:val="00927BA3"/>
    <w:rsid w:val="00C03CAA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064DD-661C-4A14-A9FF-E703CF23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67CB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67CB9"/>
    <w:rPr>
      <w:vertAlign w:val="superscript"/>
    </w:rPr>
  </w:style>
  <w:style w:type="paragraph" w:styleId="Ballongtext">
    <w:name w:val="Balloon Text"/>
    <w:basedOn w:val="Normal"/>
    <w:semiHidden/>
    <w:rsid w:val="00067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317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2012-06-18T15:34:00Z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2012-06-19</vt:lpwstr>
  </property>
  <property fmtid="{D5CDD505-2E9C-101B-9397-08002B2CF9AE}" pid="5" name="DatumIText">
    <vt:lpwstr>den 19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288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26</vt:lpwstr>
  </property>
  <property fmtid="{D5CDD505-2E9C-101B-9397-08002B2CF9AE}" pid="17" name="RefRubrik">
    <vt:lpwstr>Skyddsåtgärder för trafikuppgifter lagrade för brottsbekämpande ändamål</vt:lpwstr>
  </property>
</Properties>
</file>