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630" w:rsidRPr="00016630" w:rsidRDefault="00016630">
      <w:pPr>
        <w:pStyle w:val="Frslagsrubrik"/>
      </w:pPr>
      <w:r w:rsidRPr="00016630">
        <w:t>Förslag till riksdagsbeslut</w:t>
      </w:r>
    </w:p>
    <w:p w:rsidR="00016630" w:rsidRPr="00016630" w:rsidRDefault="00016630">
      <w:pPr>
        <w:pStyle w:val="Hemstlatt"/>
        <w:ind w:left="0"/>
      </w:pPr>
      <w:r w:rsidRPr="00016630">
        <w:t>Riksdagen tillkännager för regeringen som sin mening vad som anförs i motionen om ökade insatser för att kunna leva upp till FN-konventionens syfte om rättigheter för personer med funktionsnedsät</w:t>
      </w:r>
      <w:r w:rsidRPr="00016630">
        <w:t>t</w:t>
      </w:r>
      <w:r w:rsidRPr="00016630">
        <w:t>ning.</w:t>
      </w:r>
    </w:p>
    <w:p w:rsidR="00016630" w:rsidRPr="00016630" w:rsidRDefault="00016630">
      <w:pPr>
        <w:pStyle w:val="Rubrik1"/>
      </w:pPr>
      <w:r w:rsidRPr="00016630">
        <w:t>Motivering</w:t>
      </w:r>
    </w:p>
    <w:p w:rsidR="00016630" w:rsidRPr="00016630" w:rsidRDefault="00016630">
      <w:r w:rsidRPr="00016630">
        <w:t>Sverige bör även fortsättningsvis vara ett föregångsland som visar att orättv</w:t>
      </w:r>
      <w:r w:rsidRPr="00016630">
        <w:t>i</w:t>
      </w:r>
      <w:r w:rsidRPr="00016630">
        <w:t>sor bekämpas och att kraftfulla insatser vidtas för att ge människor med fun</w:t>
      </w:r>
      <w:r w:rsidRPr="00016630">
        <w:t>k</w:t>
      </w:r>
      <w:r w:rsidRPr="00016630">
        <w:t>tionsnedsättning lika rättigheter och möjligheter till delaktighet som männ</w:t>
      </w:r>
      <w:r w:rsidRPr="00016630">
        <w:t>i</w:t>
      </w:r>
      <w:r w:rsidRPr="00016630">
        <w:t>skor utan funktionsnedsättning.</w:t>
      </w:r>
    </w:p>
    <w:p w:rsidR="00016630" w:rsidRPr="00016630" w:rsidRDefault="00016630">
      <w:pPr>
        <w:pStyle w:val="Normaltindrag"/>
      </w:pPr>
      <w:r w:rsidRPr="00016630">
        <w:t>Sverige tillträdde FN:s konvention om mänskliga rättigheter för människor med funktionsnedsättning enligt beslut i riksdagen den 13 november 2008.</w:t>
      </w:r>
    </w:p>
    <w:p w:rsidR="00016630" w:rsidRPr="00016630" w:rsidRDefault="00016630">
      <w:pPr>
        <w:pStyle w:val="Normaltindrag"/>
      </w:pPr>
      <w:r w:rsidRPr="00016630">
        <w:t>Regeringens strategier för ökad tillgänglighet är inte tillräckliga om Sver</w:t>
      </w:r>
      <w:r w:rsidRPr="00016630">
        <w:t>i</w:t>
      </w:r>
      <w:r w:rsidRPr="00016630">
        <w:t>ge ska leva upp till FN-konventionens syfte. Ännu finns ingen konkret plan för hur konventionens krav ska förverkligas, och utan plan är risken stor att arbetet med att åtgärda bristerna som finns i dagens samhälle skjuts på fra</w:t>
      </w:r>
      <w:r w:rsidRPr="00016630">
        <w:t>m</w:t>
      </w:r>
      <w:r w:rsidRPr="00016630">
        <w:t>tiden.</w:t>
      </w:r>
    </w:p>
    <w:p w:rsidR="00016630" w:rsidRPr="00016630" w:rsidRDefault="00016630">
      <w:pPr>
        <w:pStyle w:val="Normaltindrag"/>
      </w:pPr>
      <w:r w:rsidRPr="00016630">
        <w:t>I regeringens strategi saknas också vikten av och medel för forskning om tillgänglighet och projektmedel för att utveckla kunskap och kunnande inom tillgänglighetsområdet. Konventionen skulle kunna användas mycket mer om fler kände till att den fanns. Den måste lyftas fram o</w:t>
      </w:r>
      <w:r w:rsidRPr="00016630">
        <w:t>ch åberopas till att driva fall där man vet att diskriminering sker.</w:t>
      </w:r>
    </w:p>
    <w:p w:rsidR="00016630" w:rsidRPr="00016630" w:rsidRDefault="00016630">
      <w:pPr>
        <w:pStyle w:val="Normaltindrag"/>
      </w:pPr>
      <w:r w:rsidRPr="00016630">
        <w:t>I femtio artiklar, punkt efter punkt, talar FN-konventionen om att männ</w:t>
      </w:r>
      <w:r w:rsidRPr="00016630">
        <w:t>i</w:t>
      </w:r>
      <w:r w:rsidRPr="00016630">
        <w:t>skor med funktionsnedsättningar ska ha samma rättigheter som befolkningen i övrigt.</w:t>
      </w:r>
    </w:p>
    <w:p w:rsidR="00016630" w:rsidRPr="00016630" w:rsidRDefault="00016630">
      <w:pPr>
        <w:pStyle w:val="Normaltindrag"/>
      </w:pPr>
      <w:r w:rsidRPr="00016630">
        <w:t xml:space="preserve">Ett brott mot en konvention betyder inte någon direkt sanktion, men om ett land inte lever upp till konventionen innebär det en skam för landet i fråga att </w:t>
      </w:r>
      <w:r w:rsidRPr="00016630">
        <w:lastRenderedPageBreak/>
        <w:t>bli utpekad av FN som skyldigt. Regeringen bör se till att det skapas en tid</w:t>
      </w:r>
      <w:r w:rsidRPr="00016630">
        <w:t>s</w:t>
      </w:r>
      <w:r w:rsidRPr="00016630">
        <w:t>plan med mätbara mål och riktlinjer för ansvar och finansiering av detta vikt</w:t>
      </w:r>
      <w:r w:rsidRPr="00016630">
        <w:t>i</w:t>
      </w:r>
      <w:r w:rsidRPr="00016630">
        <w:t>ga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630">
        <w:trPr>
          <w:cantSplit/>
        </w:trPr>
        <w:tc>
          <w:tcPr>
            <w:tcW w:w="3046" w:type="dxa"/>
          </w:tcPr>
          <w:p w:rsidR="00016630" w:rsidRPr="00016630" w:rsidRDefault="00016630">
            <w:pPr>
              <w:pStyle w:val="UnderskriftDatum"/>
              <w:spacing w:before="240"/>
            </w:pPr>
            <w:r w:rsidRPr="00016630">
              <w:t>Stockholm den 30 september 2009</w:t>
            </w:r>
          </w:p>
        </w:tc>
        <w:tc>
          <w:tcPr>
            <w:tcW w:w="3047" w:type="dxa"/>
          </w:tcPr>
          <w:p w:rsidR="00016630" w:rsidRPr="00016630" w:rsidRDefault="00016630">
            <w:pPr>
              <w:pStyle w:val="Underskrifter"/>
              <w:spacing w:before="240"/>
            </w:pPr>
          </w:p>
        </w:tc>
      </w:tr>
      <w:tr w:rsidR="00000000" w:rsidRPr="00016630">
        <w:trPr>
          <w:cantSplit/>
        </w:trPr>
        <w:tc>
          <w:tcPr>
            <w:tcW w:w="3046" w:type="dxa"/>
          </w:tcPr>
          <w:p w:rsidR="00016630" w:rsidRPr="00016630" w:rsidRDefault="00016630">
            <w:pPr>
              <w:pStyle w:val="Underskrifter"/>
            </w:pPr>
            <w:r w:rsidRPr="00016630">
              <w:t>Ronny Olander (s)</w:t>
            </w:r>
          </w:p>
        </w:tc>
        <w:tc>
          <w:tcPr>
            <w:tcW w:w="3046" w:type="dxa"/>
          </w:tcPr>
          <w:p w:rsidR="00016630" w:rsidRPr="00016630" w:rsidRDefault="00016630">
            <w:pPr>
              <w:pStyle w:val="Underskrifter"/>
            </w:pPr>
            <w:r w:rsidRPr="00016630">
              <w:t>Sinikka Bohlin (s)</w:t>
            </w:r>
          </w:p>
        </w:tc>
      </w:tr>
    </w:tbl>
    <w:p w:rsidR="00016630" w:rsidRPr="00016630" w:rsidRDefault="00016630">
      <w:pPr>
        <w:pStyle w:val="Normaltindrag"/>
      </w:pPr>
    </w:p>
    <w:sectPr w:rsidR="00000000" w:rsidRPr="00016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630" w:rsidRPr="00016630" w:rsidRDefault="00016630">
      <w:r w:rsidRPr="00016630">
        <w:separator/>
      </w:r>
    </w:p>
  </w:endnote>
  <w:endnote w:type="continuationSeparator" w:id="0">
    <w:p w:rsidR="00016630" w:rsidRPr="00016630" w:rsidRDefault="00016630">
      <w:r w:rsidRPr="00016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Sidfot"/>
    </w:pPr>
    <w:r w:rsidRPr="00016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29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30" w:rsidRDefault="000166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630" w:rsidRDefault="000166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Sidfot"/>
    </w:pPr>
    <w:r w:rsidRPr="00016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572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30" w:rsidRDefault="00016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630" w:rsidRDefault="00016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Sidfot"/>
    </w:pPr>
    <w:r w:rsidRPr="00016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858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30" w:rsidRDefault="00016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630" w:rsidRDefault="00016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630" w:rsidRPr="00016630" w:rsidRDefault="00016630">
      <w:r w:rsidRPr="00016630">
        <w:separator/>
      </w:r>
    </w:p>
  </w:footnote>
  <w:footnote w:type="continuationSeparator" w:id="0">
    <w:p w:rsidR="00016630" w:rsidRPr="00016630" w:rsidRDefault="00016630">
      <w:r w:rsidRPr="00016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Sidhuvud"/>
    </w:pPr>
    <w:r w:rsidRPr="00016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94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30" w:rsidRDefault="000166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630" w:rsidRDefault="000166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Sidhuvud"/>
    </w:pPr>
    <w:r w:rsidRPr="00016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790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30" w:rsidRDefault="000166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630" w:rsidRDefault="000166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30" w:rsidRPr="00016630" w:rsidRDefault="00016630">
    <w:pPr>
      <w:pStyle w:val="FSHNormal"/>
      <w:tabs>
        <w:tab w:val="right" w:pos="5840"/>
      </w:tabs>
    </w:pPr>
    <w:r w:rsidRPr="00016630">
      <w:br/>
    </w:r>
    <w:r w:rsidRPr="00016630">
      <w:fldChar w:fldCharType="begin" w:fldLock="1"/>
    </w:r>
    <w:r w:rsidRPr="00016630">
      <w:instrText xml:space="preserve"> DOCPROPERTY</w:instrText>
    </w:r>
    <w:r w:rsidRPr="00016630">
      <w:rPr>
        <w:sz w:val="18"/>
      </w:rPr>
      <w:instrText xml:space="preserve"> "YearUser" *\charformat </w:instrText>
    </w:r>
    <w:r w:rsidRPr="00016630">
      <w:fldChar w:fldCharType="separate"/>
    </w:r>
    <w:r w:rsidRPr="00016630">
      <w:t>2009/10</w:t>
    </w:r>
    <w:r w:rsidRPr="00016630">
      <w:fldChar w:fldCharType="end"/>
    </w:r>
    <w:r w:rsidRPr="00016630">
      <w:t xml:space="preserve"> </w:t>
    </w:r>
    <w:r w:rsidRPr="00016630">
      <w:tab/>
      <w:t xml:space="preserve">mnr: </w:t>
    </w:r>
    <w:r w:rsidRPr="00016630">
      <w:fldChar w:fldCharType="begin" w:fldLock="1"/>
    </w:r>
    <w:r w:rsidRPr="00016630">
      <w:instrText xml:space="preserve"> DOCPROPERTY</w:instrText>
    </w:r>
    <w:r w:rsidRPr="00016630">
      <w:rPr>
        <w:sz w:val="18"/>
      </w:rPr>
      <w:instrText xml:space="preserve"> "Motionsnummer" *\charformat </w:instrText>
    </w:r>
    <w:r w:rsidRPr="00016630">
      <w:fldChar w:fldCharType="separate"/>
    </w:r>
    <w:r w:rsidRPr="00016630">
      <w:t>So350</w:t>
    </w:r>
    <w:r w:rsidRPr="00016630">
      <w:fldChar w:fldCharType="end"/>
    </w:r>
    <w:r w:rsidRPr="00016630">
      <w:br/>
    </w:r>
    <w:r w:rsidRPr="00016630">
      <w:fldChar w:fldCharType="begin" w:fldLock="1"/>
    </w:r>
    <w:r w:rsidRPr="00016630">
      <w:instrText xml:space="preserve"> DOCPROPERTY</w:instrText>
    </w:r>
    <w:r w:rsidRPr="00016630">
      <w:rPr>
        <w:sz w:val="18"/>
      </w:rPr>
      <w:instrText xml:space="preserve"> "Samling" *\charformat </w:instrText>
    </w:r>
    <w:r w:rsidRPr="00016630">
      <w:fldChar w:fldCharType="end"/>
    </w:r>
    <w:r w:rsidRPr="00016630">
      <w:tab/>
      <w:t xml:space="preserve">pnr: </w:t>
    </w:r>
    <w:r w:rsidRPr="00016630">
      <w:fldChar w:fldCharType="begin" w:fldLock="1"/>
    </w:r>
    <w:r w:rsidRPr="00016630">
      <w:instrText xml:space="preserve"> DOCPROPERTY</w:instrText>
    </w:r>
    <w:r w:rsidRPr="00016630">
      <w:rPr>
        <w:sz w:val="18"/>
      </w:rPr>
      <w:instrText xml:space="preserve"> "Partinummer" *\charformat </w:instrText>
    </w:r>
    <w:r w:rsidRPr="00016630">
      <w:fldChar w:fldCharType="separate"/>
    </w:r>
    <w:r w:rsidRPr="00016630">
      <w:t>s68109</w:t>
    </w:r>
    <w:r w:rsidRPr="00016630">
      <w:fldChar w:fldCharType="end"/>
    </w:r>
  </w:p>
  <w:p w:rsidR="00016630" w:rsidRPr="00016630" w:rsidRDefault="00016630">
    <w:pPr>
      <w:pStyle w:val="FSHRub1"/>
    </w:pPr>
    <w:r w:rsidRPr="00016630">
      <w:t>Motion till riksdagen</w:t>
    </w:r>
    <w:r w:rsidRPr="00016630">
      <w:br/>
    </w:r>
    <w:r w:rsidRPr="00016630">
      <w:fldChar w:fldCharType="begin" w:fldLock="1"/>
    </w:r>
    <w:r w:rsidRPr="00016630">
      <w:instrText xml:space="preserve"> DOCPROPERTY "YearUser" *\charformat </w:instrText>
    </w:r>
    <w:r w:rsidRPr="00016630">
      <w:fldChar w:fldCharType="separate"/>
    </w:r>
    <w:r w:rsidRPr="00016630">
      <w:t>2009/10</w:t>
    </w:r>
    <w:r w:rsidRPr="00016630">
      <w:fldChar w:fldCharType="end"/>
    </w:r>
    <w:r w:rsidRPr="00016630">
      <w:t>:</w:t>
    </w:r>
    <w:r w:rsidRPr="00016630">
      <w:fldChar w:fldCharType="begin" w:fldLock="1"/>
    </w:r>
    <w:r w:rsidRPr="00016630">
      <w:instrText xml:space="preserve"> DOCPROPERTY "Motionsnummer" *\charformat </w:instrText>
    </w:r>
    <w:r w:rsidRPr="00016630">
      <w:fldChar w:fldCharType="separate"/>
    </w:r>
    <w:r w:rsidRPr="00016630">
      <w:t>So350</w:t>
    </w:r>
    <w:r w:rsidRPr="00016630">
      <w:fldChar w:fldCharType="end"/>
    </w:r>
  </w:p>
  <w:p w:rsidR="00016630" w:rsidRPr="00016630" w:rsidRDefault="00016630">
    <w:pPr>
      <w:pStyle w:val="FSHNormalS5"/>
    </w:pPr>
    <w:r w:rsidRPr="00016630">
      <w:fldChar w:fldCharType="begin" w:fldLock="1"/>
    </w:r>
    <w:r w:rsidRPr="00016630">
      <w:instrText xml:space="preserve"> DOCPROPERTY "MotionarText" *\charformat </w:instrText>
    </w:r>
    <w:r w:rsidRPr="00016630">
      <w:fldChar w:fldCharType="separate"/>
    </w:r>
    <w:r w:rsidRPr="00016630">
      <w:t>av Ronny Olander och Sinikka Bohlin (s)</w:t>
    </w:r>
    <w:r w:rsidRPr="00016630">
      <w:fldChar w:fldCharType="end"/>
    </w:r>
    <w:r w:rsidRPr="00016630">
      <w:br/>
    </w:r>
    <w:r w:rsidRPr="00016630">
      <w:fldChar w:fldCharType="begin" w:fldLock="1"/>
    </w:r>
    <w:r w:rsidRPr="00016630">
      <w:instrText xml:space="preserve"> DOCPROPERTY "SvarFrasKort" *\charformat </w:instrText>
    </w:r>
    <w:r w:rsidRPr="00016630">
      <w:fldChar w:fldCharType="end"/>
    </w:r>
  </w:p>
  <w:p w:rsidR="00016630" w:rsidRPr="00016630" w:rsidRDefault="00016630">
    <w:pPr>
      <w:pStyle w:val="FSHTitel"/>
    </w:pPr>
    <w:r w:rsidRPr="00016630">
      <w:fldChar w:fldCharType="begin" w:fldLock="1"/>
    </w:r>
    <w:r w:rsidRPr="00016630">
      <w:instrText xml:space="preserve"> DOCPROPERTY</w:instrText>
    </w:r>
    <w:r w:rsidRPr="00016630">
      <w:rPr>
        <w:sz w:val="18"/>
      </w:rPr>
      <w:instrText xml:space="preserve"> "RubrikSvar" *\charformat </w:instrText>
    </w:r>
    <w:r w:rsidRPr="00016630">
      <w:fldChar w:fldCharType="separate"/>
    </w:r>
    <w:r w:rsidRPr="00016630">
      <w:t>FN-konventionen för personer med funktionsnedsättning</w:t>
    </w:r>
    <w:r w:rsidRPr="00016630">
      <w:fldChar w:fldCharType="end"/>
    </w:r>
  </w:p>
  <w:p w:rsidR="00016630" w:rsidRPr="00016630" w:rsidRDefault="00016630">
    <w:pPr>
      <w:pStyle w:val="Normal00"/>
    </w:pPr>
  </w:p>
  <w:p w:rsidR="00016630" w:rsidRPr="00016630" w:rsidRDefault="00016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7610692">
    <w:abstractNumId w:val="8"/>
  </w:num>
  <w:num w:numId="2" w16cid:durableId="628897575">
    <w:abstractNumId w:val="9"/>
  </w:num>
  <w:num w:numId="3" w16cid:durableId="536744191">
    <w:abstractNumId w:val="8"/>
  </w:num>
  <w:num w:numId="4" w16cid:durableId="916284912">
    <w:abstractNumId w:val="9"/>
  </w:num>
  <w:num w:numId="5" w16cid:durableId="28192288">
    <w:abstractNumId w:val="13"/>
  </w:num>
  <w:num w:numId="6" w16cid:durableId="889223478">
    <w:abstractNumId w:val="10"/>
  </w:num>
  <w:num w:numId="7" w16cid:durableId="1304433194">
    <w:abstractNumId w:val="11"/>
  </w:num>
  <w:num w:numId="8" w16cid:durableId="122164319">
    <w:abstractNumId w:val="12"/>
  </w:num>
  <w:num w:numId="9" w16cid:durableId="965887026">
    <w:abstractNumId w:val="8"/>
  </w:num>
  <w:num w:numId="10" w16cid:durableId="1798797334">
    <w:abstractNumId w:val="3"/>
  </w:num>
  <w:num w:numId="11" w16cid:durableId="602960573">
    <w:abstractNumId w:val="2"/>
  </w:num>
  <w:num w:numId="12" w16cid:durableId="109323633">
    <w:abstractNumId w:val="1"/>
  </w:num>
  <w:num w:numId="13" w16cid:durableId="202912731">
    <w:abstractNumId w:val="0"/>
  </w:num>
  <w:num w:numId="14" w16cid:durableId="457988714">
    <w:abstractNumId w:val="9"/>
  </w:num>
  <w:num w:numId="15" w16cid:durableId="1313751596">
    <w:abstractNumId w:val="7"/>
  </w:num>
  <w:num w:numId="16" w16cid:durableId="1690988767">
    <w:abstractNumId w:val="6"/>
  </w:num>
  <w:num w:numId="17" w16cid:durableId="1638996434">
    <w:abstractNumId w:val="5"/>
  </w:num>
  <w:num w:numId="18" w16cid:durableId="947783672">
    <w:abstractNumId w:val="4"/>
  </w:num>
  <w:num w:numId="19" w16cid:durableId="1953436217">
    <w:abstractNumId w:val="11"/>
  </w:num>
  <w:num w:numId="20" w16cid:durableId="990212496">
    <w:abstractNumId w:val="10"/>
  </w:num>
  <w:num w:numId="21" w16cid:durableId="12269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9F7915D-E142-47B1-A92C-2D584BF557C0},{A84252AD-74F7-4D5E-861A-3F95269FC5C7}"/>
  </w:docVars>
  <w:rsids>
    <w:rsidRoot w:val="00DE75EE"/>
    <w:rsid w:val="00016630"/>
    <w:rsid w:val="00DE7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5EAEDC2-C4A8-4AB9-9082-95946BC0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1586</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s68109</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s68109</dc:title>
  <dc:subject>s68109</dc:subject>
  <dc:creator>Riksdagen</dc:creator>
  <cp:keywords>Riksdagen</cp:keywords>
  <dc:description>Nya formatmallshantering för förslag+urix bakåtkomp+könamn</dc:description>
  <cp:lastModifiedBy>Lars Brink</cp:lastModifiedBy>
  <cp:revision>2</cp:revision>
  <cp:lastPrinted>2009-11-27T10:08:00Z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FN-konventionen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FN-konventionen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Sinikka Bohlin (s)</vt:lpwstr>
  </property>
  <property fmtid="{D5CDD505-2E9C-101B-9397-08002B2CF9AE}" pid="26" name="MotionarLista">
    <vt:lpwstr>Olander, Ronny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20092010000000000115000681090069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20092010000000000115000681090069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{54816D36-11FB-4F96-AD8C-3A64739C3854}</vt:lpwstr>
  </property>
  <property fmtid="{D5CDD505-2E9C-101B-9397-08002B2CF9AE}" pid="53" name="Överföringar">
    <vt:i4>0</vt:i4>
  </property>
  <property fmtid="{D5CDD505-2E9C-101B-9397-08002B2CF9AE}" pid="54" name="Checksum">
    <vt:lpwstr>*1012261464889*</vt:lpwstr>
  </property>
  <property fmtid="{D5CDD505-2E9C-101B-9397-08002B2CF9AE}" pid="55" name="skuggnummer">
    <vt:lpwstr>1048</vt:lpwstr>
  </property>
  <property fmtid="{D5CDD505-2E9C-101B-9397-08002B2CF9AE}" pid="56" name="urixVersion">
    <vt:lpwstr>4.0.0.9</vt:lpwstr>
  </property>
  <property fmtid="{D5CDD505-2E9C-101B-9397-08002B2CF9AE}" pid="57" name="urixOrigin">
    <vt:lpwstr>091218 08:05:56.193</vt:lpwstr>
  </property>
  <property fmtid="{D5CDD505-2E9C-101B-9397-08002B2CF9AE}" pid="58" name="urixGuid">
    <vt:lpwstr>{540CF2FB-8633-4610-82FE-E3B3D4ECAC58}</vt:lpwstr>
  </property>
</Properties>
</file>