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416" w:rsidRPr="00682416" w:rsidRDefault="00682416">
      <w:pPr>
        <w:pStyle w:val="Frslagsrubrik"/>
      </w:pPr>
      <w:r w:rsidRPr="00682416">
        <w:t>Förslag till riksdagsbeslut</w:t>
      </w:r>
    </w:p>
    <w:p w:rsidR="00682416" w:rsidRPr="00682416" w:rsidRDefault="00682416">
      <w:pPr>
        <w:pStyle w:val="Hemstlatt"/>
        <w:ind w:left="0"/>
      </w:pPr>
      <w:r w:rsidRPr="00682416">
        <w:t>Riksdagen tillkännager för regeringen som sin mening vad som anförs i motionen om en översyn av vallagen i syfte att garantera att röstberättigade personer också har möjlighet att utöva sin rös</w:t>
      </w:r>
      <w:r w:rsidRPr="00682416">
        <w:t>t</w:t>
      </w:r>
      <w:r w:rsidRPr="00682416">
        <w:t>rätt.</w:t>
      </w:r>
    </w:p>
    <w:p w:rsidR="00682416" w:rsidRPr="00682416" w:rsidRDefault="00682416">
      <w:pPr>
        <w:pStyle w:val="Rubrik1"/>
      </w:pPr>
      <w:r w:rsidRPr="00682416">
        <w:t>Motivering</w:t>
      </w:r>
    </w:p>
    <w:p w:rsidR="00682416" w:rsidRPr="00682416" w:rsidRDefault="00682416">
      <w:pPr>
        <w:autoSpaceDE w:val="0"/>
        <w:autoSpaceDN w:val="0"/>
        <w:adjustRightInd w:val="0"/>
        <w:rPr>
          <w:color w:val="000000"/>
          <w:szCs w:val="24"/>
        </w:rPr>
      </w:pPr>
      <w:r w:rsidRPr="00682416">
        <w:rPr>
          <w:color w:val="000000"/>
          <w:szCs w:val="24"/>
        </w:rPr>
        <w:t>Av FN-konventionen om rättigheter för personer med funktionsnedsättning, artikel 29, om deltagande i det politiska och offentliga livet står det att state</w:t>
      </w:r>
      <w:r w:rsidRPr="00682416">
        <w:rPr>
          <w:color w:val="000000"/>
          <w:szCs w:val="24"/>
        </w:rPr>
        <w:t>r</w:t>
      </w:r>
      <w:r w:rsidRPr="00682416">
        <w:rPr>
          <w:color w:val="000000"/>
          <w:szCs w:val="24"/>
        </w:rPr>
        <w:t>na ska garantera att människor med funktionsnedsättning kan delta i den pol</w:t>
      </w:r>
      <w:r w:rsidRPr="00682416">
        <w:rPr>
          <w:color w:val="000000"/>
          <w:szCs w:val="24"/>
        </w:rPr>
        <w:t>i</w:t>
      </w:r>
      <w:r w:rsidRPr="00682416">
        <w:rPr>
          <w:color w:val="000000"/>
          <w:szCs w:val="24"/>
        </w:rPr>
        <w:t>tiska processen på samma villkor som andra. Staterna ska bland annat i sa</w:t>
      </w:r>
      <w:r w:rsidRPr="00682416">
        <w:rPr>
          <w:color w:val="000000"/>
          <w:szCs w:val="24"/>
        </w:rPr>
        <w:t>m</w:t>
      </w:r>
      <w:r w:rsidRPr="00682416">
        <w:rPr>
          <w:color w:val="000000"/>
          <w:szCs w:val="24"/>
        </w:rPr>
        <w:t>band med val säkerställa att valprocedurer och material är tillgängligt.</w:t>
      </w:r>
    </w:p>
    <w:p w:rsidR="00682416" w:rsidRPr="00682416" w:rsidRDefault="00682416">
      <w:pPr>
        <w:pStyle w:val="Normaltindrag"/>
      </w:pPr>
      <w:r w:rsidRPr="00682416">
        <w:t>Vid senaste valet har jag fått beskrivet hur en person, i egenskap av god man, kom till vallokalen och hade med sig ett budkuvert. Personen nekades att budrösta då den som behövde hjälp inte har möjligheten att begära hjälp eller den fysiska förmågan att stoppa ned valsedlarna i respekti</w:t>
      </w:r>
      <w:r w:rsidRPr="00682416">
        <w:t>ve kuvert, än mindre försluta kuverten som därefter ska stoppas i det speciella budkuvertet.</w:t>
      </w:r>
    </w:p>
    <w:p w:rsidR="00682416" w:rsidRPr="00682416" w:rsidRDefault="00682416">
      <w:pPr>
        <w:pStyle w:val="Normaltindrag"/>
      </w:pPr>
      <w:r w:rsidRPr="00682416">
        <w:t>I 7 kap. 7 § vallagen framgår vad som gäller för budröstning. Vallagen u</w:t>
      </w:r>
      <w:r w:rsidRPr="00682416">
        <w:t>t</w:t>
      </w:r>
      <w:r w:rsidRPr="00682416">
        <w:t>går ifrån att väljaren själv gör i ordning sina röster och lämnar dem till budet. Budet och vittnet ska dock intyga att väljaren själv gjort i ordning sina röster eller själv begärt hjälp av någon.</w:t>
      </w:r>
    </w:p>
    <w:p w:rsidR="00682416" w:rsidRPr="00682416" w:rsidRDefault="00682416">
      <w:pPr>
        <w:pStyle w:val="Normaltindrag"/>
      </w:pPr>
      <w:r w:rsidRPr="00682416">
        <w:t xml:space="preserve">Det finns liknande exempel för personer med funktionsnedsättningar och även för andra grupper av människor. </w:t>
      </w:r>
    </w:p>
    <w:p w:rsidR="00682416" w:rsidRPr="00682416" w:rsidRDefault="00682416">
      <w:pPr>
        <w:pStyle w:val="Normaltindrag"/>
      </w:pPr>
      <w:r w:rsidRPr="00682416">
        <w:t xml:space="preserve">Vi anser att vallagen bör ses över i syfte att garantera att personer med rösträtt också har rätt att utöva den. Det bör ges regering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2416">
        <w:trPr>
          <w:cantSplit/>
        </w:trPr>
        <w:tc>
          <w:tcPr>
            <w:tcW w:w="3046" w:type="dxa"/>
          </w:tcPr>
          <w:p w:rsidR="00682416" w:rsidRPr="00682416" w:rsidRDefault="00682416">
            <w:pPr>
              <w:pStyle w:val="UnderskriftDatum"/>
              <w:spacing w:before="240"/>
            </w:pPr>
            <w:r w:rsidRPr="00682416">
              <w:t>Stockholm den 13 oktober 2010</w:t>
            </w:r>
          </w:p>
        </w:tc>
        <w:tc>
          <w:tcPr>
            <w:tcW w:w="3047" w:type="dxa"/>
          </w:tcPr>
          <w:p w:rsidR="00682416" w:rsidRPr="00682416" w:rsidRDefault="00682416">
            <w:pPr>
              <w:pStyle w:val="Underskrifter"/>
              <w:spacing w:before="240"/>
            </w:pPr>
          </w:p>
        </w:tc>
      </w:tr>
      <w:tr w:rsidR="00000000" w:rsidRPr="00682416">
        <w:trPr>
          <w:cantSplit/>
        </w:trPr>
        <w:tc>
          <w:tcPr>
            <w:tcW w:w="3046" w:type="dxa"/>
          </w:tcPr>
          <w:p w:rsidR="00682416" w:rsidRPr="00682416" w:rsidRDefault="00682416">
            <w:pPr>
              <w:pStyle w:val="Underskrifter"/>
            </w:pPr>
            <w:r w:rsidRPr="00682416">
              <w:t>Kenneth Johansson (C)</w:t>
            </w:r>
          </w:p>
        </w:tc>
        <w:tc>
          <w:tcPr>
            <w:tcW w:w="3046" w:type="dxa"/>
          </w:tcPr>
          <w:p w:rsidR="00682416" w:rsidRPr="00682416" w:rsidRDefault="00682416">
            <w:pPr>
              <w:pStyle w:val="Underskrifter"/>
            </w:pPr>
            <w:r w:rsidRPr="00682416">
              <w:t>Anders W Jonsson (C)</w:t>
            </w:r>
          </w:p>
        </w:tc>
      </w:tr>
    </w:tbl>
    <w:p w:rsidR="00682416" w:rsidRPr="00682416" w:rsidRDefault="00682416">
      <w:pPr>
        <w:pStyle w:val="Normaltindrag"/>
      </w:pPr>
    </w:p>
    <w:sectPr w:rsidR="00000000" w:rsidRPr="006824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416" w:rsidRPr="00682416" w:rsidRDefault="00682416">
      <w:r w:rsidRPr="00682416">
        <w:separator/>
      </w:r>
    </w:p>
  </w:endnote>
  <w:endnote w:type="continuationSeparator" w:id="0">
    <w:p w:rsidR="00682416" w:rsidRPr="00682416" w:rsidRDefault="00682416">
      <w:r w:rsidRPr="006824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416" w:rsidRPr="00682416" w:rsidRDefault="00682416">
    <w:pPr>
      <w:pStyle w:val="Sidfot"/>
    </w:pPr>
    <w:r w:rsidRPr="006824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3240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416" w:rsidRDefault="006824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416" w:rsidRDefault="006824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416" w:rsidRPr="00682416" w:rsidRDefault="00682416">
    <w:pPr>
      <w:pStyle w:val="Sidfot"/>
    </w:pPr>
    <w:r w:rsidRPr="006824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973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416" w:rsidRDefault="006824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416" w:rsidRDefault="006824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416" w:rsidRPr="00682416" w:rsidRDefault="00682416">
    <w:pPr>
      <w:pStyle w:val="Sidfot"/>
    </w:pPr>
    <w:r w:rsidRPr="006824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0759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416" w:rsidRDefault="006824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416" w:rsidRDefault="006824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416" w:rsidRPr="00682416" w:rsidRDefault="00682416">
      <w:r w:rsidRPr="00682416">
        <w:separator/>
      </w:r>
    </w:p>
  </w:footnote>
  <w:footnote w:type="continuationSeparator" w:id="0">
    <w:p w:rsidR="00682416" w:rsidRPr="00682416" w:rsidRDefault="00682416">
      <w:r w:rsidRPr="006824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416" w:rsidRPr="00682416" w:rsidRDefault="00682416">
    <w:pPr>
      <w:pStyle w:val="Sidhuvud"/>
    </w:pPr>
    <w:r w:rsidRPr="006824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246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416" w:rsidRDefault="006824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416" w:rsidRDefault="006824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416" w:rsidRPr="00682416" w:rsidRDefault="00682416">
    <w:pPr>
      <w:pStyle w:val="Sidhuvud"/>
    </w:pPr>
    <w:r w:rsidRPr="006824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9483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416" w:rsidRDefault="006824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416" w:rsidRDefault="006824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416" w:rsidRPr="00682416" w:rsidRDefault="00682416">
    <w:pPr>
      <w:pStyle w:val="FSHNormal"/>
      <w:tabs>
        <w:tab w:val="right" w:pos="5840"/>
      </w:tabs>
    </w:pPr>
    <w:r w:rsidRPr="00682416">
      <w:br/>
    </w:r>
    <w:r w:rsidRPr="00682416">
      <w:fldChar w:fldCharType="begin" w:fldLock="1"/>
    </w:r>
    <w:r w:rsidRPr="00682416">
      <w:instrText xml:space="preserve"> DOCPROPERTY</w:instrText>
    </w:r>
    <w:r w:rsidRPr="00682416">
      <w:rPr>
        <w:sz w:val="18"/>
      </w:rPr>
      <w:instrText xml:space="preserve"> "YearUser" *\charformat </w:instrText>
    </w:r>
    <w:r w:rsidRPr="00682416">
      <w:fldChar w:fldCharType="separate"/>
    </w:r>
    <w:r w:rsidRPr="00682416">
      <w:t>2010/11</w:t>
    </w:r>
    <w:r w:rsidRPr="00682416">
      <w:fldChar w:fldCharType="end"/>
    </w:r>
    <w:r w:rsidRPr="00682416">
      <w:t xml:space="preserve"> </w:t>
    </w:r>
    <w:r w:rsidRPr="00682416">
      <w:tab/>
      <w:t xml:space="preserve">mnr: </w:t>
    </w:r>
    <w:r w:rsidRPr="00682416">
      <w:fldChar w:fldCharType="begin" w:fldLock="1"/>
    </w:r>
    <w:r w:rsidRPr="00682416">
      <w:instrText xml:space="preserve"> DOCPROPERTY</w:instrText>
    </w:r>
    <w:r w:rsidRPr="00682416">
      <w:rPr>
        <w:sz w:val="18"/>
      </w:rPr>
      <w:instrText xml:space="preserve"> "Motionsnummer" *\charformat </w:instrText>
    </w:r>
    <w:r w:rsidRPr="00682416">
      <w:fldChar w:fldCharType="separate"/>
    </w:r>
    <w:r w:rsidRPr="00682416">
      <w:t>K202</w:t>
    </w:r>
    <w:r w:rsidRPr="00682416">
      <w:fldChar w:fldCharType="end"/>
    </w:r>
    <w:r w:rsidRPr="00682416">
      <w:br/>
    </w:r>
    <w:r w:rsidRPr="00682416">
      <w:fldChar w:fldCharType="begin" w:fldLock="1"/>
    </w:r>
    <w:r w:rsidRPr="00682416">
      <w:instrText xml:space="preserve"> DOCPROPERTY</w:instrText>
    </w:r>
    <w:r w:rsidRPr="00682416">
      <w:rPr>
        <w:sz w:val="18"/>
      </w:rPr>
      <w:instrText xml:space="preserve"> "Samling" *\charformat </w:instrText>
    </w:r>
    <w:r w:rsidRPr="00682416">
      <w:fldChar w:fldCharType="end"/>
    </w:r>
    <w:r w:rsidRPr="00682416">
      <w:tab/>
      <w:t xml:space="preserve">pnr: </w:t>
    </w:r>
    <w:r w:rsidRPr="00682416">
      <w:fldChar w:fldCharType="begin" w:fldLock="1"/>
    </w:r>
    <w:r w:rsidRPr="00682416">
      <w:instrText xml:space="preserve"> DOCPROPERTY</w:instrText>
    </w:r>
    <w:r w:rsidRPr="00682416">
      <w:rPr>
        <w:sz w:val="18"/>
      </w:rPr>
      <w:instrText xml:space="preserve"> "Partinummer" *\charformat </w:instrText>
    </w:r>
    <w:r w:rsidRPr="00682416">
      <w:fldChar w:fldCharType="separate"/>
    </w:r>
    <w:r w:rsidRPr="00682416">
      <w:t>C303</w:t>
    </w:r>
    <w:r w:rsidRPr="00682416">
      <w:fldChar w:fldCharType="end"/>
    </w:r>
  </w:p>
  <w:p w:rsidR="00682416" w:rsidRPr="00682416" w:rsidRDefault="00682416">
    <w:pPr>
      <w:pStyle w:val="FSHRub1"/>
    </w:pPr>
    <w:r w:rsidRPr="00682416">
      <w:t>Motion till riksdagen</w:t>
    </w:r>
    <w:r w:rsidRPr="00682416">
      <w:br/>
    </w:r>
    <w:r w:rsidRPr="00682416">
      <w:fldChar w:fldCharType="begin" w:fldLock="1"/>
    </w:r>
    <w:r w:rsidRPr="00682416">
      <w:instrText xml:space="preserve"> DOCPROPERTY "YearUser" *\charformat </w:instrText>
    </w:r>
    <w:r w:rsidRPr="00682416">
      <w:fldChar w:fldCharType="separate"/>
    </w:r>
    <w:r w:rsidRPr="00682416">
      <w:t>2010/11</w:t>
    </w:r>
    <w:r w:rsidRPr="00682416">
      <w:fldChar w:fldCharType="end"/>
    </w:r>
    <w:r w:rsidRPr="00682416">
      <w:t>:</w:t>
    </w:r>
    <w:r w:rsidRPr="00682416">
      <w:fldChar w:fldCharType="begin" w:fldLock="1"/>
    </w:r>
    <w:r w:rsidRPr="00682416">
      <w:instrText xml:space="preserve"> DOCPROPERTY "Motionsnummer" *\charformat </w:instrText>
    </w:r>
    <w:r w:rsidRPr="00682416">
      <w:fldChar w:fldCharType="separate"/>
    </w:r>
    <w:r w:rsidRPr="00682416">
      <w:t>K202</w:t>
    </w:r>
    <w:r w:rsidRPr="00682416">
      <w:fldChar w:fldCharType="end"/>
    </w:r>
  </w:p>
  <w:p w:rsidR="00682416" w:rsidRPr="00682416" w:rsidRDefault="00682416">
    <w:pPr>
      <w:pStyle w:val="FSHNormalS5"/>
    </w:pPr>
    <w:r w:rsidRPr="00682416">
      <w:fldChar w:fldCharType="begin" w:fldLock="1"/>
    </w:r>
    <w:r w:rsidRPr="00682416">
      <w:instrText xml:space="preserve"> DOCPROPERTY "MotionarText" *\charformat </w:instrText>
    </w:r>
    <w:r w:rsidRPr="00682416">
      <w:fldChar w:fldCharType="separate"/>
    </w:r>
    <w:r w:rsidRPr="00682416">
      <w:t>av Kenneth Johansson och Anders W Jonsson (C)</w:t>
    </w:r>
    <w:r w:rsidRPr="00682416">
      <w:fldChar w:fldCharType="end"/>
    </w:r>
    <w:r w:rsidRPr="00682416">
      <w:br/>
    </w:r>
    <w:r w:rsidRPr="00682416">
      <w:fldChar w:fldCharType="begin" w:fldLock="1"/>
    </w:r>
    <w:r w:rsidRPr="00682416">
      <w:instrText xml:space="preserve"> DOCPROPERTY "SvarFrasKort" *\charformat </w:instrText>
    </w:r>
    <w:r w:rsidRPr="00682416">
      <w:fldChar w:fldCharType="end"/>
    </w:r>
  </w:p>
  <w:p w:rsidR="00682416" w:rsidRPr="00682416" w:rsidRDefault="00682416">
    <w:pPr>
      <w:pStyle w:val="FSHTitel"/>
    </w:pPr>
    <w:r w:rsidRPr="00682416">
      <w:fldChar w:fldCharType="begin" w:fldLock="1"/>
    </w:r>
    <w:r w:rsidRPr="00682416">
      <w:instrText xml:space="preserve"> DOCPROPERTY</w:instrText>
    </w:r>
    <w:r w:rsidRPr="00682416">
      <w:rPr>
        <w:sz w:val="18"/>
      </w:rPr>
      <w:instrText xml:space="preserve"> "RubrikSvar" *\charformat </w:instrText>
    </w:r>
    <w:r w:rsidRPr="00682416">
      <w:fldChar w:fldCharType="separate"/>
    </w:r>
    <w:r w:rsidRPr="00682416">
      <w:t>Utövande av rösträtten</w:t>
    </w:r>
    <w:r w:rsidRPr="00682416">
      <w:fldChar w:fldCharType="end"/>
    </w:r>
  </w:p>
  <w:p w:rsidR="00682416" w:rsidRPr="00682416" w:rsidRDefault="00682416">
    <w:pPr>
      <w:pStyle w:val="Normal00"/>
    </w:pPr>
  </w:p>
  <w:p w:rsidR="00682416" w:rsidRPr="00682416" w:rsidRDefault="006824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2894167">
    <w:abstractNumId w:val="3"/>
  </w:num>
  <w:num w:numId="2" w16cid:durableId="1730884871">
    <w:abstractNumId w:val="2"/>
  </w:num>
  <w:num w:numId="3" w16cid:durableId="285820451">
    <w:abstractNumId w:val="1"/>
  </w:num>
  <w:num w:numId="4" w16cid:durableId="1993556598">
    <w:abstractNumId w:val="0"/>
  </w:num>
  <w:num w:numId="5" w16cid:durableId="1701587631">
    <w:abstractNumId w:val="7"/>
  </w:num>
  <w:num w:numId="6" w16cid:durableId="777603985">
    <w:abstractNumId w:val="6"/>
  </w:num>
  <w:num w:numId="7" w16cid:durableId="840239183">
    <w:abstractNumId w:val="5"/>
  </w:num>
  <w:num w:numId="8" w16cid:durableId="2100981093">
    <w:abstractNumId w:val="4"/>
  </w:num>
  <w:num w:numId="9" w16cid:durableId="492913950">
    <w:abstractNumId w:val="8"/>
  </w:num>
  <w:num w:numId="10" w16cid:durableId="1600718720">
    <w:abstractNumId w:val="9"/>
  </w:num>
  <w:num w:numId="11" w16cid:durableId="1793287471">
    <w:abstractNumId w:val="10"/>
  </w:num>
  <w:num w:numId="12" w16cid:durableId="87889120">
    <w:abstractNumId w:val="13"/>
  </w:num>
  <w:num w:numId="13" w16cid:durableId="78648545">
    <w:abstractNumId w:val="15"/>
  </w:num>
  <w:num w:numId="14" w16cid:durableId="652874079">
    <w:abstractNumId w:val="16"/>
  </w:num>
  <w:num w:numId="15" w16cid:durableId="498271526">
    <w:abstractNumId w:val="11"/>
  </w:num>
  <w:num w:numId="16" w16cid:durableId="1112170064">
    <w:abstractNumId w:val="18"/>
  </w:num>
  <w:num w:numId="17" w16cid:durableId="1999570896">
    <w:abstractNumId w:val="17"/>
  </w:num>
  <w:num w:numId="18" w16cid:durableId="1581989365">
    <w:abstractNumId w:val="14"/>
  </w:num>
  <w:num w:numId="19" w16cid:durableId="668601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9"/>
    <w:docVar w:name="PersonGUIDs" w:val="{1F02CBBF-D385-4C26-969B-5DE70D02FFE9},{1C41E08C-C5B9-49CF-8DC4-1B815B3B7F2B}"/>
  </w:docVars>
  <w:rsids>
    <w:rsidRoot w:val="0060028E"/>
    <w:rsid w:val="0060028E"/>
    <w:rsid w:val="006824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E85E25C-C69C-4F04-9E04-BD701ADD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1348</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c303</vt:lpstr>
    </vt:vector>
  </TitlesOfParts>
  <Company>Riksdagen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c303</dc:title>
  <dc:subject>c303</dc:subject>
  <dc:creator>Riksdagen</dc:creator>
  <cp:keywords>Riksdagen</cp:keywords>
  <dc:description>Versal/gemen i partibeteckning. Gemen i tryck för 0910, versal för 1011 och nyare</dc:description>
  <cp:lastModifiedBy>Lars Brink</cp:lastModifiedBy>
  <cp:revision>2</cp:revision>
  <cp:lastPrinted>2010-10-29T05:47:00Z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mot2000_524_2010-10-29</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Utövande av rösträtten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Utövande av rösträtten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Anders W Jonsson (C)</vt:lpwstr>
  </property>
  <property fmtid="{D5CDD505-2E9C-101B-9397-08002B2CF9AE}" pid="26" name="MotionarLista">
    <vt:lpwstr>Johansson, Kenneth (C)\W Jonsson,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Anders W Jonsson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20102011000000000099000003030069</vt:lpwstr>
  </property>
  <property fmtid="{D5CDD505-2E9C-101B-9397-08002B2CF9AE}" pid="47" name="datum">
    <vt:lpwstr>101013</vt:lpwstr>
  </property>
  <property fmtid="{D5CDD505-2E9C-101B-9397-08002B2CF9AE}" pid="48" name="avsändar-e-post">
    <vt:lpwstr>elisabeth.borelius@riksdagen.se</vt:lpwstr>
  </property>
  <property fmtid="{D5CDD505-2E9C-101B-9397-08002B2CF9AE}" pid="49" name="id">
    <vt:lpwstr>20102011000000000099000003030069</vt:lpwstr>
  </property>
  <property fmtid="{D5CDD505-2E9C-101B-9397-08002B2CF9AE}" pid="50" name="nummer">
    <vt:lpwstr>202</vt:lpwstr>
  </property>
  <property fmtid="{D5CDD505-2E9C-101B-9397-08002B2CF9AE}" pid="51" name="utskottsbeteckning">
    <vt:lpwstr>K</vt:lpwstr>
  </property>
  <property fmtid="{D5CDD505-2E9C-101B-9397-08002B2CF9AE}" pid="52" name="GlobalUID">
    <vt:lpwstr>{34A3B824-0974-4CBD-82E5-2C20881A4F03}</vt:lpwstr>
  </property>
  <property fmtid="{D5CDD505-2E9C-101B-9397-08002B2CF9AE}" pid="53" name="Överföringar">
    <vt:i4>0</vt:i4>
  </property>
  <property fmtid="{D5CDD505-2E9C-101B-9397-08002B2CF9AE}" pid="54" name="Checksum">
    <vt:lpwstr>*0021292237745*</vt:lpwstr>
  </property>
  <property fmtid="{D5CDD505-2E9C-101B-9397-08002B2CF9AE}" pid="55" name="skuggnummer">
    <vt:lpwstr>7</vt:lpwstr>
  </property>
  <property fmtid="{D5CDD505-2E9C-101B-9397-08002B2CF9AE}" pid="56" name="urixVersion">
    <vt:lpwstr>4.3.0.0</vt:lpwstr>
  </property>
  <property fmtid="{D5CDD505-2E9C-101B-9397-08002B2CF9AE}" pid="57" name="urixOrigin">
    <vt:lpwstr>101029 08:33:30.075</vt:lpwstr>
  </property>
  <property fmtid="{D5CDD505-2E9C-101B-9397-08002B2CF9AE}" pid="58" name="urixGuid">
    <vt:lpwstr>{25073AF9-B412-4D0F-8CA5-12742A3984BF}</vt:lpwstr>
  </property>
</Properties>
</file>