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49FA" w:rsidRPr="004350EF" w:rsidRDefault="000D49FA">
      <w:pPr>
        <w:pStyle w:val="Frslagsrubrik"/>
        <w:shd w:val="clear" w:color="000000" w:fill="auto"/>
      </w:pPr>
      <w:r w:rsidRPr="004350EF">
        <w:t>Förslag till riksdagsbeslut</w:t>
      </w:r>
    </w:p>
    <w:p w:rsidR="000D49FA" w:rsidRPr="004350EF" w:rsidRDefault="000D49FA">
      <w:pPr>
        <w:pStyle w:val="Hemstlatt"/>
        <w:shd w:val="clear" w:color="000000" w:fill="auto"/>
        <w:ind w:left="0"/>
      </w:pPr>
      <w:r w:rsidRPr="004350EF">
        <w:t>Riksdagen tillkännager för regeringen som sin mening vad som anförs i motionen om hanteringen av fyrverkerier samt om införsel av smällare från annat land.</w:t>
      </w:r>
    </w:p>
    <w:p w:rsidR="000D49FA" w:rsidRPr="004350EF" w:rsidRDefault="000D49FA">
      <w:pPr>
        <w:pStyle w:val="Rubrik1"/>
        <w:shd w:val="clear" w:color="000000" w:fill="auto"/>
      </w:pPr>
      <w:r w:rsidRPr="004350EF">
        <w:t>Motivering</w:t>
      </w:r>
    </w:p>
    <w:p w:rsidR="000D49FA" w:rsidRPr="004350EF" w:rsidRDefault="000D49FA">
      <w:pPr>
        <w:shd w:val="clear" w:color="000000" w:fill="auto"/>
      </w:pPr>
      <w:r w:rsidRPr="004350EF">
        <w:t>Vid fler och fler tillfällen används det fyrverkerier runt om i landet. Det är förbjudet att sälja och använda smällare, men att använda fyrverkerier som smäller och blixtrar är tillåtet. Det går dock att beställa smällare från andra länder som då kategoriseras som ”kemiska produkter”. Detta är ett sätt att kringgå lagen.</w:t>
      </w:r>
    </w:p>
    <w:p w:rsidR="000D49FA" w:rsidRPr="004350EF" w:rsidRDefault="000D49FA">
      <w:pPr>
        <w:pStyle w:val="Normaltindrag"/>
        <w:shd w:val="clear" w:color="000000" w:fill="auto"/>
      </w:pPr>
      <w:r w:rsidRPr="004350EF">
        <w:t>Många av dessa fyrverkerier hanteras vid festliga tillfällen och då ofta i samband med att man förtärt alkohol. Detta är en mycket olycklig kombin</w:t>
      </w:r>
      <w:r w:rsidRPr="004350EF">
        <w:t>a</w:t>
      </w:r>
      <w:r w:rsidRPr="004350EF">
        <w:t>tion då man med sämre omdöme många gånger utsätter sig själv och andra människor för fara. Många är också de skador som rapporteras från våra sju</w:t>
      </w:r>
      <w:r w:rsidRPr="004350EF">
        <w:t>k</w:t>
      </w:r>
      <w:r w:rsidRPr="004350EF">
        <w:t>hus och brandmyndigheter. Vår miljö påverkas dessutom negativt av att fy</w:t>
      </w:r>
      <w:r w:rsidRPr="004350EF">
        <w:t>r</w:t>
      </w:r>
      <w:r w:rsidRPr="004350EF">
        <w:t>verk</w:t>
      </w:r>
      <w:r w:rsidRPr="004350EF">
        <w:t>e</w:t>
      </w:r>
      <w:r w:rsidRPr="004350EF">
        <w:t>riernas kemikaliska innehåll sprids ut i naturen.</w:t>
      </w:r>
    </w:p>
    <w:p w:rsidR="000D49FA" w:rsidRPr="004350EF" w:rsidRDefault="000D49FA">
      <w:pPr>
        <w:pStyle w:val="Normaltindrag"/>
        <w:shd w:val="clear" w:color="000000" w:fill="auto"/>
      </w:pPr>
      <w:r w:rsidRPr="004350EF">
        <w:t>Fyrverkerierna avskjuts ofta i tätbebyggda områden och pågår inte sällan i flera dygn runt de stora högtiderna. Både människor och djur kan uppleva rädsla av fyrverkerier, både för ljudet och för ljuseffekterna.</w:t>
      </w:r>
    </w:p>
    <w:p w:rsidR="000D49FA" w:rsidRPr="004350EF" w:rsidRDefault="000D49FA">
      <w:pPr>
        <w:pStyle w:val="Normaltindrag"/>
        <w:shd w:val="clear" w:color="000000" w:fill="auto"/>
      </w:pPr>
      <w:r w:rsidRPr="004350EF">
        <w:t>För att kunna fortsätta använda fyrverkerier vid stora högtider eller andra festligheter bör det ske under ordnade former. De personer som tillåts hantera pyrotekniska föremål bör vara utbildade för detta. Därför är det angeläget att se över aktuellt lagrum för att förbättra säkerheten vid användandet av pyr</w:t>
      </w:r>
      <w:r w:rsidRPr="004350EF">
        <w:t>o</w:t>
      </w:r>
      <w:r w:rsidRPr="004350EF">
        <w:t>teknik.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50EF">
        <w:trPr>
          <w:cantSplit/>
        </w:trPr>
        <w:tc>
          <w:tcPr>
            <w:tcW w:w="3046" w:type="dxa"/>
          </w:tcPr>
          <w:p w:rsidR="000D49FA" w:rsidRPr="004350EF" w:rsidRDefault="000D49FA">
            <w:pPr>
              <w:pStyle w:val="UnderskriftDatum"/>
              <w:shd w:val="clear" w:color="000000" w:fill="auto"/>
              <w:spacing w:before="240"/>
            </w:pPr>
            <w:r w:rsidRPr="004350EF">
              <w:lastRenderedPageBreak/>
              <w:t>Stockholm den 3 oktober 2012</w:t>
            </w:r>
          </w:p>
        </w:tc>
        <w:tc>
          <w:tcPr>
            <w:tcW w:w="3047" w:type="dxa"/>
          </w:tcPr>
          <w:p w:rsidR="000D49FA" w:rsidRPr="004350EF" w:rsidRDefault="000D49FA">
            <w:pPr>
              <w:pStyle w:val="Underskrifter"/>
              <w:shd w:val="clear" w:color="000000" w:fill="auto"/>
              <w:spacing w:before="240"/>
            </w:pPr>
          </w:p>
        </w:tc>
      </w:tr>
      <w:tr w:rsidR="00000000" w:rsidRPr="004350EF">
        <w:trPr>
          <w:cantSplit/>
        </w:trPr>
        <w:tc>
          <w:tcPr>
            <w:tcW w:w="3046" w:type="dxa"/>
          </w:tcPr>
          <w:p w:rsidR="000D49FA" w:rsidRPr="004350EF" w:rsidRDefault="000D49FA">
            <w:pPr>
              <w:pStyle w:val="Underskrifter"/>
              <w:shd w:val="clear" w:color="000000" w:fill="auto"/>
            </w:pPr>
            <w:r w:rsidRPr="004350EF">
              <w:t>Catharina Bråkenhielm (S)</w:t>
            </w:r>
          </w:p>
        </w:tc>
        <w:tc>
          <w:tcPr>
            <w:tcW w:w="3046" w:type="dxa"/>
          </w:tcPr>
          <w:p w:rsidR="000D49FA" w:rsidRPr="004350EF" w:rsidRDefault="000D49FA">
            <w:pPr>
              <w:pStyle w:val="Underskrifter"/>
              <w:shd w:val="clear" w:color="000000" w:fill="auto"/>
            </w:pPr>
          </w:p>
        </w:tc>
      </w:tr>
    </w:tbl>
    <w:p w:rsidR="000D49FA" w:rsidRPr="004350EF" w:rsidRDefault="000D49FA">
      <w:pPr>
        <w:pStyle w:val="Normaltindrag"/>
        <w:shd w:val="clear" w:color="000000" w:fill="auto"/>
      </w:pPr>
    </w:p>
    <w:sectPr w:rsidR="000D49FA" w:rsidRPr="004350E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49FA" w:rsidRPr="004350EF" w:rsidRDefault="000D49FA">
      <w:r w:rsidRPr="004350EF">
        <w:separator/>
      </w:r>
    </w:p>
  </w:endnote>
  <w:endnote w:type="continuationSeparator" w:id="0">
    <w:p w:rsidR="000D49FA" w:rsidRPr="004350EF" w:rsidRDefault="000D49FA">
      <w:r w:rsidRPr="004350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9FA" w:rsidRPr="004350EF" w:rsidRDefault="004350EF">
    <w:pPr>
      <w:pStyle w:val="Sidfot"/>
    </w:pPr>
    <w:r w:rsidRPr="004350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94000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9FA" w:rsidRDefault="000D49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49FA" w:rsidRDefault="000D49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9FA" w:rsidRPr="004350EF" w:rsidRDefault="004350EF">
    <w:pPr>
      <w:pStyle w:val="Sidfot"/>
    </w:pPr>
    <w:r w:rsidRPr="004350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607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9FA" w:rsidRDefault="000D49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49FA" w:rsidRDefault="000D49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9FA" w:rsidRPr="004350EF" w:rsidRDefault="004350EF">
    <w:pPr>
      <w:pStyle w:val="Sidfot"/>
    </w:pPr>
    <w:r w:rsidRPr="004350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19414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9FA" w:rsidRDefault="000D49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49FA" w:rsidRDefault="000D49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49FA" w:rsidRPr="004350EF" w:rsidRDefault="000D49FA">
      <w:r w:rsidRPr="004350EF">
        <w:separator/>
      </w:r>
    </w:p>
  </w:footnote>
  <w:footnote w:type="continuationSeparator" w:id="0">
    <w:p w:rsidR="000D49FA" w:rsidRPr="004350EF" w:rsidRDefault="000D49FA">
      <w:r w:rsidRPr="004350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9FA" w:rsidRPr="004350EF" w:rsidRDefault="004350EF">
    <w:pPr>
      <w:pStyle w:val="Sidhuvud"/>
    </w:pPr>
    <w:r w:rsidRPr="004350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79990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9FA" w:rsidRDefault="000D49F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49FA" w:rsidRDefault="000D49F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9FA" w:rsidRPr="004350EF" w:rsidRDefault="004350EF">
    <w:pPr>
      <w:pStyle w:val="Sidhuvud"/>
    </w:pPr>
    <w:r w:rsidRPr="004350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2813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9FA" w:rsidRDefault="000D49F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49FA" w:rsidRDefault="000D49F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9FA" w:rsidRPr="004350EF" w:rsidRDefault="000D49FA">
    <w:pPr>
      <w:pStyle w:val="FSHNormal"/>
      <w:tabs>
        <w:tab w:val="right" w:pos="5840"/>
      </w:tabs>
    </w:pPr>
    <w:r w:rsidRPr="004350EF">
      <w:br/>
    </w:r>
    <w:r w:rsidRPr="004350EF">
      <w:fldChar w:fldCharType="begin" w:fldLock="1"/>
    </w:r>
    <w:r w:rsidRPr="004350EF">
      <w:instrText xml:space="preserve"> DOCPROPERTY</w:instrText>
    </w:r>
    <w:r w:rsidRPr="004350EF">
      <w:rPr>
        <w:sz w:val="18"/>
      </w:rPr>
      <w:instrText xml:space="preserve"> "YearUser" *\charformat </w:instrText>
    </w:r>
    <w:r w:rsidRPr="004350EF">
      <w:fldChar w:fldCharType="separate"/>
    </w:r>
    <w:r w:rsidRPr="004350EF">
      <w:t>2012/13</w:t>
    </w:r>
    <w:r w:rsidRPr="004350EF">
      <w:fldChar w:fldCharType="end"/>
    </w:r>
    <w:r w:rsidRPr="004350EF">
      <w:t xml:space="preserve"> </w:t>
    </w:r>
    <w:r w:rsidRPr="004350EF">
      <w:tab/>
      <w:t xml:space="preserve">mnr: </w:t>
    </w:r>
    <w:r w:rsidRPr="004350EF">
      <w:fldChar w:fldCharType="begin" w:fldLock="1"/>
    </w:r>
    <w:r w:rsidRPr="004350EF">
      <w:instrText xml:space="preserve"> DOCPROPERTY</w:instrText>
    </w:r>
    <w:r w:rsidRPr="004350EF">
      <w:rPr>
        <w:sz w:val="18"/>
      </w:rPr>
      <w:instrText xml:space="preserve"> "Motionsnummer" *\charformat </w:instrText>
    </w:r>
    <w:r w:rsidRPr="004350EF">
      <w:fldChar w:fldCharType="separate"/>
    </w:r>
    <w:r w:rsidRPr="004350EF">
      <w:t>Fö220</w:t>
    </w:r>
    <w:r w:rsidRPr="004350EF">
      <w:fldChar w:fldCharType="end"/>
    </w:r>
    <w:r w:rsidRPr="004350EF">
      <w:br/>
    </w:r>
    <w:r w:rsidRPr="004350EF">
      <w:fldChar w:fldCharType="begin" w:fldLock="1"/>
    </w:r>
    <w:r w:rsidRPr="004350EF">
      <w:instrText xml:space="preserve"> DOCPROPERTY</w:instrText>
    </w:r>
    <w:r w:rsidRPr="004350EF">
      <w:rPr>
        <w:sz w:val="18"/>
      </w:rPr>
      <w:instrText xml:space="preserve"> "Samling" *\charformat </w:instrText>
    </w:r>
    <w:r w:rsidRPr="004350EF">
      <w:fldChar w:fldCharType="end"/>
    </w:r>
    <w:r w:rsidRPr="004350EF">
      <w:tab/>
      <w:t xml:space="preserve">pnr: </w:t>
    </w:r>
    <w:r w:rsidRPr="004350EF">
      <w:fldChar w:fldCharType="begin" w:fldLock="1"/>
    </w:r>
    <w:r w:rsidRPr="004350EF">
      <w:instrText xml:space="preserve"> DOCPROPERTY</w:instrText>
    </w:r>
    <w:r w:rsidRPr="004350EF">
      <w:rPr>
        <w:sz w:val="18"/>
      </w:rPr>
      <w:instrText xml:space="preserve"> "Partinummer" *\charformat </w:instrText>
    </w:r>
    <w:r w:rsidRPr="004350EF">
      <w:fldChar w:fldCharType="separate"/>
    </w:r>
    <w:r w:rsidRPr="004350EF">
      <w:t>S7054</w:t>
    </w:r>
    <w:r w:rsidRPr="004350EF">
      <w:fldChar w:fldCharType="end"/>
    </w:r>
  </w:p>
  <w:p w:rsidR="000D49FA" w:rsidRPr="004350EF" w:rsidRDefault="000D49FA">
    <w:pPr>
      <w:pStyle w:val="FSHRub1"/>
    </w:pPr>
    <w:r w:rsidRPr="004350EF">
      <w:t>Motion till riksdagen</w:t>
    </w:r>
    <w:r w:rsidRPr="004350EF">
      <w:br/>
    </w:r>
    <w:r w:rsidRPr="004350EF">
      <w:fldChar w:fldCharType="begin" w:fldLock="1"/>
    </w:r>
    <w:r w:rsidRPr="004350EF">
      <w:instrText xml:space="preserve"> DOCPROPERTY "YearUser" *\charformat </w:instrText>
    </w:r>
    <w:r w:rsidRPr="004350EF">
      <w:fldChar w:fldCharType="separate"/>
    </w:r>
    <w:r w:rsidRPr="004350EF">
      <w:t>2012/13</w:t>
    </w:r>
    <w:r w:rsidRPr="004350EF">
      <w:fldChar w:fldCharType="end"/>
    </w:r>
    <w:r w:rsidRPr="004350EF">
      <w:t>:</w:t>
    </w:r>
    <w:r w:rsidRPr="004350EF">
      <w:fldChar w:fldCharType="begin" w:fldLock="1"/>
    </w:r>
    <w:r w:rsidRPr="004350EF">
      <w:instrText xml:space="preserve"> DOCPROPERTY "Motionsnummer" *\charformat </w:instrText>
    </w:r>
    <w:r w:rsidRPr="004350EF">
      <w:fldChar w:fldCharType="separate"/>
    </w:r>
    <w:r w:rsidRPr="004350EF">
      <w:t>Fö220</w:t>
    </w:r>
    <w:r w:rsidRPr="004350EF">
      <w:fldChar w:fldCharType="end"/>
    </w:r>
  </w:p>
  <w:p w:rsidR="000D49FA" w:rsidRPr="004350EF" w:rsidRDefault="000D49FA">
    <w:pPr>
      <w:pStyle w:val="FSHNormalS5"/>
    </w:pPr>
    <w:r w:rsidRPr="004350EF">
      <w:fldChar w:fldCharType="begin" w:fldLock="1"/>
    </w:r>
    <w:r w:rsidRPr="004350EF">
      <w:instrText xml:space="preserve"> DOCPROPERTY "MotionarText" *\charformat </w:instrText>
    </w:r>
    <w:r w:rsidRPr="004350EF">
      <w:fldChar w:fldCharType="separate"/>
    </w:r>
    <w:r w:rsidRPr="004350EF">
      <w:t>av Catharina Bråkenhielm (S)</w:t>
    </w:r>
    <w:r w:rsidRPr="004350EF">
      <w:fldChar w:fldCharType="end"/>
    </w:r>
    <w:r w:rsidRPr="004350EF">
      <w:br/>
    </w:r>
    <w:r w:rsidRPr="004350EF">
      <w:fldChar w:fldCharType="begin" w:fldLock="1"/>
    </w:r>
    <w:r w:rsidRPr="004350EF">
      <w:instrText xml:space="preserve"> DOCPROPERTY "SvarFrasKort" *\charformat </w:instrText>
    </w:r>
    <w:r w:rsidRPr="004350EF">
      <w:fldChar w:fldCharType="end"/>
    </w:r>
  </w:p>
  <w:p w:rsidR="000D49FA" w:rsidRPr="004350EF" w:rsidRDefault="000D49FA">
    <w:pPr>
      <w:pStyle w:val="FSHTitel"/>
    </w:pPr>
    <w:r w:rsidRPr="004350EF">
      <w:fldChar w:fldCharType="begin" w:fldLock="1"/>
    </w:r>
    <w:r w:rsidRPr="004350EF">
      <w:instrText xml:space="preserve"> DOCPROPERTY</w:instrText>
    </w:r>
    <w:r w:rsidRPr="004350EF">
      <w:rPr>
        <w:sz w:val="18"/>
      </w:rPr>
      <w:instrText xml:space="preserve"> "RubrikSvar" *\charformat </w:instrText>
    </w:r>
    <w:r w:rsidRPr="004350EF">
      <w:fldChar w:fldCharType="separate"/>
    </w:r>
    <w:r w:rsidRPr="004350EF">
      <w:t>Fyrverkerier och smällare</w:t>
    </w:r>
    <w:r w:rsidRPr="004350EF">
      <w:fldChar w:fldCharType="end"/>
    </w:r>
  </w:p>
  <w:p w:rsidR="000D49FA" w:rsidRPr="004350EF" w:rsidRDefault="000D49FA">
    <w:pPr>
      <w:pStyle w:val="Normal00"/>
    </w:pPr>
  </w:p>
  <w:p w:rsidR="000D49FA" w:rsidRPr="004350EF" w:rsidRDefault="000D49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42264508">
    <w:abstractNumId w:val="13"/>
  </w:num>
  <w:num w:numId="2" w16cid:durableId="1509100975">
    <w:abstractNumId w:val="11"/>
  </w:num>
  <w:num w:numId="3" w16cid:durableId="882789381">
    <w:abstractNumId w:val="14"/>
  </w:num>
  <w:num w:numId="4" w16cid:durableId="527106200">
    <w:abstractNumId w:val="8"/>
  </w:num>
  <w:num w:numId="5" w16cid:durableId="1906337648">
    <w:abstractNumId w:val="3"/>
  </w:num>
  <w:num w:numId="6" w16cid:durableId="1873806527">
    <w:abstractNumId w:val="2"/>
  </w:num>
  <w:num w:numId="7" w16cid:durableId="861938228">
    <w:abstractNumId w:val="1"/>
  </w:num>
  <w:num w:numId="8" w16cid:durableId="1804735059">
    <w:abstractNumId w:val="0"/>
  </w:num>
  <w:num w:numId="9" w16cid:durableId="829442414">
    <w:abstractNumId w:val="9"/>
  </w:num>
  <w:num w:numId="10" w16cid:durableId="1118455723">
    <w:abstractNumId w:val="7"/>
  </w:num>
  <w:num w:numId="11" w16cid:durableId="799223748">
    <w:abstractNumId w:val="6"/>
  </w:num>
  <w:num w:numId="12" w16cid:durableId="705175566">
    <w:abstractNumId w:val="5"/>
  </w:num>
  <w:num w:numId="13" w16cid:durableId="1882013461">
    <w:abstractNumId w:val="4"/>
  </w:num>
  <w:num w:numId="14" w16cid:durableId="1244145621">
    <w:abstractNumId w:val="16"/>
  </w:num>
  <w:num w:numId="15" w16cid:durableId="1516647819">
    <w:abstractNumId w:val="12"/>
  </w:num>
  <w:num w:numId="16" w16cid:durableId="15928169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63EFEA21-23E4-46CF-8A77-2096654C57FA}"/>
  </w:docVars>
  <w:rsids>
    <w:rsidRoot w:val="0092080F"/>
    <w:rsid w:val="000D49FA"/>
    <w:rsid w:val="004350EF"/>
    <w:rsid w:val="009208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8B24D7-D55A-4DB6-99A4-36B7BF16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1298</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S7054</vt:lpstr>
    </vt:vector>
  </TitlesOfParts>
  <Company>Riksdagen</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S7054</dc:title>
  <dc:subject>S7054</dc:subject>
  <dc:creator>Riksdagen</dc:creator>
  <cp:keywords>Riksdagen</cp:keywords>
  <dc:description>Större EAN, fria namnval (prtimotion etc), a4-funktionen, nya v-loggan, grönmarkering, basdialogen mm</dc:description>
  <cp:lastModifiedBy>Lars Brink</cp:lastModifiedBy>
  <cp:revision>2</cp:revision>
  <cp:lastPrinted>2012-11-16T14:29:00Z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mot2000_603_2012-09-24</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Fyrverkerier och smällare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Fyrverkerier och smällare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Fö220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20122013000000000083000070540069</vt:lpwstr>
  </property>
  <property fmtid="{D5CDD505-2E9C-101B-9397-08002B2CF9AE}" pid="47" name="datum">
    <vt:lpwstr>121003</vt:lpwstr>
  </property>
  <property fmtid="{D5CDD505-2E9C-101B-9397-08002B2CF9AE}" pid="48" name="avsändar-e-post">
    <vt:lpwstr>claudia.solarbezama@riksdagen.se</vt:lpwstr>
  </property>
  <property fmtid="{D5CDD505-2E9C-101B-9397-08002B2CF9AE}" pid="49" name="id">
    <vt:lpwstr>20122013000000000083000070540069</vt:lpwstr>
  </property>
  <property fmtid="{D5CDD505-2E9C-101B-9397-08002B2CF9AE}" pid="50" name="nummer">
    <vt:lpwstr>220</vt:lpwstr>
  </property>
  <property fmtid="{D5CDD505-2E9C-101B-9397-08002B2CF9AE}" pid="51" name="utskottsbeteckning">
    <vt:lpwstr>Fö</vt:lpwstr>
  </property>
  <property fmtid="{D5CDD505-2E9C-101B-9397-08002B2CF9AE}" pid="52" name="GlobalUID">
    <vt:lpwstr>{F0CF6C15-9804-4506-B383-A67DED25C4E7}</vt:lpwstr>
  </property>
  <property fmtid="{D5CDD505-2E9C-101B-9397-08002B2CF9AE}" pid="53" name="Överföringar">
    <vt:i4>0</vt:i4>
  </property>
  <property fmtid="{D5CDD505-2E9C-101B-9397-08002B2CF9AE}" pid="54" name="Checksum">
    <vt:lpwstr>*0014962231341*</vt:lpwstr>
  </property>
  <property fmtid="{D5CDD505-2E9C-101B-9397-08002B2CF9AE}" pid="55" name="skuggnummer">
    <vt:lpwstr>863</vt:lpwstr>
  </property>
  <property fmtid="{D5CDD505-2E9C-101B-9397-08002B2CF9AE}" pid="56" name="urixVersion">
    <vt:lpwstr>4.5.0.25</vt:lpwstr>
  </property>
  <property fmtid="{D5CDD505-2E9C-101B-9397-08002B2CF9AE}" pid="57" name="urixOrigin">
    <vt:lpwstr>121116 15:29:58.320</vt:lpwstr>
  </property>
  <property fmtid="{D5CDD505-2E9C-101B-9397-08002B2CF9AE}" pid="58" name="urixGuid">
    <vt:lpwstr>{6BCE12F4-6C97-4829-B540-13BDC5667B73}</vt:lpwstr>
  </property>
</Properties>
</file>