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CA885" w14:textId="36F602D2" w:rsidR="00D200A6" w:rsidRDefault="00D200A6" w:rsidP="00D200A6">
      <w:pPr>
        <w:pStyle w:val="Rubrik"/>
      </w:pPr>
      <w:bookmarkStart w:id="0" w:name="Start"/>
      <w:bookmarkEnd w:id="0"/>
      <w:r>
        <w:t xml:space="preserve">Svar på fråga 2020/21:1116 av </w:t>
      </w:r>
      <w:proofErr w:type="spellStart"/>
      <w:r>
        <w:t>Marléne</w:t>
      </w:r>
      <w:proofErr w:type="spellEnd"/>
      <w:r>
        <w:t xml:space="preserve"> Lund Kopparklint (M)</w:t>
      </w:r>
      <w:r>
        <w:br/>
        <w:t>Trygghetsskapande åtgärder för tjänstepersoner och deras närstående</w:t>
      </w:r>
    </w:p>
    <w:p w14:paraId="3E69E8BB" w14:textId="21DACF78" w:rsidR="00D200A6" w:rsidRPr="00DB48AB" w:rsidRDefault="00D200A6" w:rsidP="00D200A6">
      <w:pPr>
        <w:pStyle w:val="Brdtext"/>
      </w:pPr>
      <w:proofErr w:type="spellStart"/>
      <w:r>
        <w:t>Marléne</w:t>
      </w:r>
      <w:proofErr w:type="spellEnd"/>
      <w:r>
        <w:t xml:space="preserve"> Lund Kopparklint har fr</w:t>
      </w:r>
      <w:bookmarkStart w:id="1" w:name="_GoBack"/>
      <w:bookmarkEnd w:id="1"/>
      <w:r>
        <w:t xml:space="preserve">ågat </w:t>
      </w:r>
      <w:r w:rsidR="00654CDC">
        <w:t>mig</w:t>
      </w:r>
      <w:r>
        <w:t xml:space="preserve"> hur </w:t>
      </w:r>
      <w:r w:rsidR="00B810F4">
        <w:t xml:space="preserve">jag </w:t>
      </w:r>
      <w:r>
        <w:t>ämnar verka för att säkerställa tryggheten ytterligare inte bara för</w:t>
      </w:r>
      <w:r w:rsidR="00CF1D9C">
        <w:t xml:space="preserve"> </w:t>
      </w:r>
      <w:r>
        <w:t>utsatta samhällsbärande tjänstepersoner utan också för deras närstående</w:t>
      </w:r>
      <w:r w:rsidR="003A10AB">
        <w:t>.</w:t>
      </w:r>
    </w:p>
    <w:p w14:paraId="2C774254" w14:textId="36042A21" w:rsidR="003A4ED4" w:rsidRDefault="003E5713" w:rsidP="003B0477">
      <w:pPr>
        <w:pStyle w:val="Brdtext"/>
      </w:pPr>
      <w:r w:rsidRPr="003A4ED4">
        <w:t xml:space="preserve">Att </w:t>
      </w:r>
      <w:r>
        <w:t>tjänstepersoner</w:t>
      </w:r>
      <w:r w:rsidRPr="003A4ED4">
        <w:t xml:space="preserve"> eller deras anhöriga utsätts för hot, trakasserier och våld är helt oacceptabelt.</w:t>
      </w:r>
      <w:r>
        <w:t xml:space="preserve"> </w:t>
      </w:r>
      <w:r w:rsidR="003A4ED4" w:rsidRPr="003A4ED4">
        <w:t>En viktig förutsättning för att offentliga företrädare ska kunna fullgöra sitt uppdrag är att de känner sig trygga</w:t>
      </w:r>
      <w:r w:rsidR="0023337B">
        <w:t xml:space="preserve"> och </w:t>
      </w:r>
      <w:r w:rsidR="003A4ED4" w:rsidRPr="003A4ED4">
        <w:t>har en god arbetsmiljö</w:t>
      </w:r>
      <w:r w:rsidR="00D44409">
        <w:t>.</w:t>
      </w:r>
      <w:r w:rsidR="008E26D7">
        <w:t xml:space="preserve"> </w:t>
      </w:r>
      <w:r w:rsidR="00D44409">
        <w:t>H</w:t>
      </w:r>
      <w:r w:rsidR="008E26D7">
        <w:t>är</w:t>
      </w:r>
      <w:r>
        <w:t xml:space="preserve"> har</w:t>
      </w:r>
      <w:r w:rsidR="008E26D7">
        <w:t xml:space="preserve"> </w:t>
      </w:r>
      <w:r>
        <w:t xml:space="preserve">även </w:t>
      </w:r>
      <w:r w:rsidR="008E26D7">
        <w:t xml:space="preserve">arbetsgivaren </w:t>
      </w:r>
      <w:r>
        <w:t>ett</w:t>
      </w:r>
      <w:r w:rsidR="008E26D7">
        <w:t xml:space="preserve"> ansvar </w:t>
      </w:r>
      <w:r>
        <w:t>att</w:t>
      </w:r>
      <w:r w:rsidR="008E26D7">
        <w:t xml:space="preserve"> förebygg</w:t>
      </w:r>
      <w:r>
        <w:t>a</w:t>
      </w:r>
      <w:r w:rsidR="008E26D7">
        <w:t xml:space="preserve"> att anställda utsätt för hot och våld</w:t>
      </w:r>
      <w:r w:rsidR="003A4ED4" w:rsidRPr="003A4ED4">
        <w:t xml:space="preserve">. </w:t>
      </w:r>
    </w:p>
    <w:p w14:paraId="10B105EE" w14:textId="3FF0948D" w:rsidR="003B0477" w:rsidRDefault="003A4ED4" w:rsidP="003B0477">
      <w:pPr>
        <w:pStyle w:val="Brdtext"/>
      </w:pPr>
      <w:r w:rsidRPr="003A4ED4">
        <w:t>Regeringens 34-punktsprogram</w:t>
      </w:r>
      <w:r w:rsidR="0071506B">
        <w:t xml:space="preserve"> </w:t>
      </w:r>
      <w:r w:rsidRPr="003A4ED4">
        <w:t xml:space="preserve">är det största åtgärdspaketet mot gängkriminaliteten någonsin i Sverige. Det är en viktig byggsten även när det gäller att förbättra tryggheten för samhällsbärande tjänstepersoner. Programmet genomförs nu punkt för punkt. Det handlar om </w:t>
      </w:r>
      <w:r w:rsidR="003A10AB">
        <w:t>fler effektiva</w:t>
      </w:r>
      <w:r w:rsidRPr="003A4ED4">
        <w:t xml:space="preserve"> verktyg i brottsbekämpningen, </w:t>
      </w:r>
      <w:r w:rsidR="00F25047">
        <w:t>skärpta straff</w:t>
      </w:r>
      <w:r w:rsidRPr="003A4ED4">
        <w:t xml:space="preserve">, åtgärder för att bryta tystnadskulturen </w:t>
      </w:r>
      <w:r w:rsidR="00C6716D">
        <w:t>och</w:t>
      </w:r>
      <w:r w:rsidRPr="003A4ED4">
        <w:t xml:space="preserve"> förebyggande åtgärder.</w:t>
      </w:r>
    </w:p>
    <w:p w14:paraId="64364275" w14:textId="77777777" w:rsidR="00440D48" w:rsidRDefault="00666AA1" w:rsidP="00F80049">
      <w:pPr>
        <w:pStyle w:val="Brdtext"/>
      </w:pPr>
      <w:r w:rsidRPr="00666AA1">
        <w:t xml:space="preserve">Det straffrättsliga skyddet för de centrala blåljusverksamheterna har förstärkts genom införandet av ett nytt brott; sabotage mot blåljusverksamhet. Vidare pågår en utredning som bland annat ska ta ställning till vilka samhällsnyttiga funktioner som är i behov av ett förstärkt straffrättsligt skydd och hur ett sådant skydd kan uppnås. I uppdraget ingår också att analysera behovet och lämpligheten av en lagändring som innebär att brottet våld eller hot mot tjänsteman delas upp och att straffskalan för </w:t>
      </w:r>
      <w:r w:rsidRPr="00666AA1">
        <w:lastRenderedPageBreak/>
        <w:t>våld mot tjänsteman skärps. Utredaren ska redovisa sina slutsatser senast den 12 november 2021</w:t>
      </w:r>
      <w:r>
        <w:t>.</w:t>
      </w:r>
      <w:r w:rsidRPr="00666AA1">
        <w:t xml:space="preserve"> </w:t>
      </w:r>
    </w:p>
    <w:p w14:paraId="254F597A" w14:textId="28A88655" w:rsidR="00F80049" w:rsidRDefault="00666AA1" w:rsidP="00F80049">
      <w:pPr>
        <w:pStyle w:val="Brdtext"/>
      </w:pPr>
      <w:r w:rsidRPr="00666AA1">
        <w:t>En annan pågående utredning har i uppdrag att analysera om ett system med så kallade kronvittnen bör införas, att se över skyddet av och stödet till vittnen</w:t>
      </w:r>
      <w:r w:rsidR="00021841">
        <w:t xml:space="preserve"> och</w:t>
      </w:r>
      <w:r w:rsidRPr="00666AA1">
        <w:t xml:space="preserve"> deras anhöriga </w:t>
      </w:r>
      <w:r w:rsidR="00A8499A">
        <w:t>samt</w:t>
      </w:r>
      <w:r w:rsidRPr="00666AA1">
        <w:t xml:space="preserve"> att analysera om det bör införas en möjlighet att vittna anonymt. I utredningen ingår även frågan om skärpta straff för bland annat övergrepp i rättssak. Den utredningen ska redovisas senast den 21 maj 2021</w:t>
      </w:r>
      <w:r w:rsidR="00AE0823">
        <w:t>.</w:t>
      </w:r>
      <w:r>
        <w:t xml:space="preserve"> </w:t>
      </w:r>
    </w:p>
    <w:p w14:paraId="7E36999C" w14:textId="60F9FBFF" w:rsidR="003A4ED4" w:rsidRDefault="00A8499A" w:rsidP="003A4ED4">
      <w:pPr>
        <w:pStyle w:val="Brdtext"/>
      </w:pPr>
      <w:r w:rsidRPr="00A8499A">
        <w:t xml:space="preserve">Det brottsförebyggande arbetet </w:t>
      </w:r>
      <w:r w:rsidR="004B4B1F">
        <w:t>är förstås av stor vikt</w:t>
      </w:r>
      <w:r w:rsidRPr="00A8499A">
        <w:t>.</w:t>
      </w:r>
      <w:r>
        <w:t xml:space="preserve"> </w:t>
      </w:r>
      <w:r w:rsidR="003A4ED4">
        <w:t>Regeringens brottsförebyggande program riktar sig därför till många olika aktörer i samhället. Den 15 december 2020 överlämnade regeringen en redovisning av åtgärder i enlighet med målsättningarna i det brottsförebyggande programmet till riksdagen. Av redovisningen framgår att genomföra</w:t>
      </w:r>
      <w:r w:rsidR="00E36B26">
        <w:t>ndet av</w:t>
      </w:r>
      <w:r w:rsidR="003A4ED4">
        <w:t xml:space="preserve"> programmet har bidragit till att det nu finns bättre förutsättningar för ett strukturerat och långsiktigt brottsförebyggande arbete i samhället.</w:t>
      </w:r>
    </w:p>
    <w:p w14:paraId="0FAFE6AB" w14:textId="1F694634" w:rsidR="003A4ED4" w:rsidRDefault="0034578F" w:rsidP="003A4ED4">
      <w:pPr>
        <w:pStyle w:val="Brdtext"/>
      </w:pPr>
      <w:r>
        <w:t>Vid sidan av</w:t>
      </w:r>
      <w:r w:rsidR="003A4ED4">
        <w:t xml:space="preserve"> arbetet med 34-punktsprogrammet och andra reformer för ökad trygghet pågår samtidigt den största utbyggnaden av polisen någonsin i Sverige. </w:t>
      </w:r>
      <w:r w:rsidR="00E36B26">
        <w:t>2024 ska polisen ha 10 000 fler anställda än 2016 och vi är på god väg</w:t>
      </w:r>
      <w:r w:rsidR="0004223E">
        <w:t>.</w:t>
      </w:r>
      <w:r w:rsidR="00E36B26">
        <w:t xml:space="preserve"> </w:t>
      </w:r>
      <w:r w:rsidR="0004223E">
        <w:t>I</w:t>
      </w:r>
      <w:r w:rsidR="00E36B26">
        <w:t xml:space="preserve"> somras passerade vi 5000 fler polisanställda. Jag</w:t>
      </w:r>
      <w:r w:rsidR="003A4ED4">
        <w:t xml:space="preserve"> och regeringen kommer även fortsättningsvis att med kraft driva utvecklingen framåt och noga följa arbetet för att säkerställa att vidtagna åtgärder får avsedd effekt.</w:t>
      </w:r>
    </w:p>
    <w:p w14:paraId="6FCD01F1" w14:textId="2E631509" w:rsidR="003A4ED4" w:rsidRDefault="003A4ED4" w:rsidP="003A4ED4">
      <w:pPr>
        <w:pStyle w:val="Brdtext"/>
      </w:pPr>
      <w:r>
        <w:t xml:space="preserve">Stockholm den </w:t>
      </w:r>
      <w:r w:rsidR="00BE287A">
        <w:t>1</w:t>
      </w:r>
      <w:r>
        <w:t>5 januari 2021</w:t>
      </w:r>
    </w:p>
    <w:p w14:paraId="0274134D" w14:textId="114117C6" w:rsidR="002264B1" w:rsidRDefault="002264B1" w:rsidP="003A4ED4">
      <w:pPr>
        <w:pStyle w:val="Brdtext"/>
      </w:pPr>
    </w:p>
    <w:p w14:paraId="215EFD5D" w14:textId="1237D1B0" w:rsidR="002264B1" w:rsidRDefault="002264B1" w:rsidP="003A4ED4">
      <w:pPr>
        <w:pStyle w:val="Brdtext"/>
      </w:pPr>
      <w:r>
        <w:t>Mikael Damberg</w:t>
      </w:r>
    </w:p>
    <w:sectPr w:rsidR="002264B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F9F2" w14:textId="77777777" w:rsidR="00386B4A" w:rsidRDefault="00386B4A" w:rsidP="00A87A54">
      <w:pPr>
        <w:spacing w:after="0" w:line="240" w:lineRule="auto"/>
      </w:pPr>
      <w:r>
        <w:separator/>
      </w:r>
    </w:p>
  </w:endnote>
  <w:endnote w:type="continuationSeparator" w:id="0">
    <w:p w14:paraId="5707F022" w14:textId="77777777" w:rsidR="00386B4A" w:rsidRDefault="00386B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F409" w14:textId="77777777" w:rsidR="00A312F9" w:rsidRDefault="00A312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2EC79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D6E5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9EE7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AC14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16BE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034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79B9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62C6F0" w14:textId="77777777" w:rsidTr="00C26068">
      <w:trPr>
        <w:trHeight w:val="227"/>
      </w:trPr>
      <w:tc>
        <w:tcPr>
          <w:tcW w:w="4074" w:type="dxa"/>
        </w:tcPr>
        <w:p w14:paraId="676EC0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D6D9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76AA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1636B" w14:textId="77777777" w:rsidR="00386B4A" w:rsidRDefault="00386B4A" w:rsidP="00A87A54">
      <w:pPr>
        <w:spacing w:after="0" w:line="240" w:lineRule="auto"/>
      </w:pPr>
      <w:r>
        <w:separator/>
      </w:r>
    </w:p>
  </w:footnote>
  <w:footnote w:type="continuationSeparator" w:id="0">
    <w:p w14:paraId="642363FE" w14:textId="77777777" w:rsidR="00386B4A" w:rsidRDefault="00386B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5BC81" w14:textId="77777777" w:rsidR="00A312F9" w:rsidRDefault="00A312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1A26" w14:textId="77777777" w:rsidR="00A312F9" w:rsidRDefault="00A312F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00A6" w14:paraId="54839B09" w14:textId="77777777" w:rsidTr="00C93EBA">
      <w:trPr>
        <w:trHeight w:val="227"/>
      </w:trPr>
      <w:tc>
        <w:tcPr>
          <w:tcW w:w="5534" w:type="dxa"/>
        </w:tcPr>
        <w:p w14:paraId="5BF13292" w14:textId="77777777" w:rsidR="00D200A6" w:rsidRPr="007D73AB" w:rsidRDefault="00D200A6">
          <w:pPr>
            <w:pStyle w:val="Sidhuvud"/>
          </w:pPr>
        </w:p>
      </w:tc>
      <w:tc>
        <w:tcPr>
          <w:tcW w:w="3170" w:type="dxa"/>
          <w:vAlign w:val="bottom"/>
        </w:tcPr>
        <w:p w14:paraId="4F2DE746" w14:textId="77777777" w:rsidR="00D200A6" w:rsidRPr="007D73AB" w:rsidRDefault="00D200A6" w:rsidP="00340DE0">
          <w:pPr>
            <w:pStyle w:val="Sidhuvud"/>
          </w:pPr>
        </w:p>
      </w:tc>
      <w:tc>
        <w:tcPr>
          <w:tcW w:w="1134" w:type="dxa"/>
        </w:tcPr>
        <w:p w14:paraId="2F0E5946" w14:textId="77777777" w:rsidR="00D200A6" w:rsidRDefault="00D200A6" w:rsidP="005A703A">
          <w:pPr>
            <w:pStyle w:val="Sidhuvud"/>
          </w:pPr>
        </w:p>
      </w:tc>
    </w:tr>
    <w:tr w:rsidR="00D200A6" w14:paraId="1870F95B" w14:textId="77777777" w:rsidTr="00C93EBA">
      <w:trPr>
        <w:trHeight w:val="1928"/>
      </w:trPr>
      <w:tc>
        <w:tcPr>
          <w:tcW w:w="5534" w:type="dxa"/>
        </w:tcPr>
        <w:p w14:paraId="57DF827B" w14:textId="77777777" w:rsidR="00D200A6" w:rsidRPr="00340DE0" w:rsidRDefault="00D200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A12327" wp14:editId="3FCE35AF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D9D33" w14:textId="77777777" w:rsidR="00D200A6" w:rsidRPr="00710A6C" w:rsidRDefault="00D200A6" w:rsidP="00EE3C0F">
          <w:pPr>
            <w:pStyle w:val="Sidhuvud"/>
            <w:rPr>
              <w:b/>
            </w:rPr>
          </w:pPr>
        </w:p>
        <w:p w14:paraId="1DA47250" w14:textId="77777777" w:rsidR="00D200A6" w:rsidRDefault="00D200A6" w:rsidP="00EE3C0F">
          <w:pPr>
            <w:pStyle w:val="Sidhuvud"/>
          </w:pPr>
        </w:p>
        <w:p w14:paraId="48C23729" w14:textId="77777777" w:rsidR="00D200A6" w:rsidRDefault="00D200A6" w:rsidP="00EE3C0F">
          <w:pPr>
            <w:pStyle w:val="Sidhuvud"/>
          </w:pPr>
        </w:p>
        <w:p w14:paraId="5DCB0067" w14:textId="77777777" w:rsidR="00D200A6" w:rsidRDefault="00D200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DD6E4C0A8041F89D79CD1844DBD0B7"/>
            </w:placeholder>
            <w:dataBinding w:prefixMappings="xmlns:ns0='http://lp/documentinfo/RK' " w:xpath="/ns0:DocumentInfo[1]/ns0:BaseInfo[1]/ns0:Dnr[1]" w:storeItemID="{B0B5BF2E-84EE-43D6-AF76-8A29B9643E9F}"/>
            <w:text/>
          </w:sdtPr>
          <w:sdtEndPr/>
          <w:sdtContent>
            <w:p w14:paraId="4FDB4775" w14:textId="77777777" w:rsidR="00D200A6" w:rsidRDefault="00D200A6" w:rsidP="00EE3C0F">
              <w:pPr>
                <w:pStyle w:val="Sidhuvud"/>
              </w:pPr>
              <w:r w:rsidRPr="00D200A6">
                <w:t>Ju2020/04803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A21A112AC04C6B9B23B4B2548DC165"/>
            </w:placeholder>
            <w:showingPlcHdr/>
            <w:dataBinding w:prefixMappings="xmlns:ns0='http://lp/documentinfo/RK' " w:xpath="/ns0:DocumentInfo[1]/ns0:BaseInfo[1]/ns0:DocNumber[1]" w:storeItemID="{B0B5BF2E-84EE-43D6-AF76-8A29B9643E9F}"/>
            <w:text/>
          </w:sdtPr>
          <w:sdtEndPr/>
          <w:sdtContent>
            <w:p w14:paraId="2A513DC1" w14:textId="77777777" w:rsidR="00D200A6" w:rsidRDefault="00D200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BADE52" w14:textId="77777777" w:rsidR="00D200A6" w:rsidRDefault="00D200A6" w:rsidP="00EE3C0F">
          <w:pPr>
            <w:pStyle w:val="Sidhuvud"/>
          </w:pPr>
        </w:p>
      </w:tc>
      <w:tc>
        <w:tcPr>
          <w:tcW w:w="1134" w:type="dxa"/>
        </w:tcPr>
        <w:p w14:paraId="60EFB505" w14:textId="77777777" w:rsidR="00D200A6" w:rsidRDefault="00D200A6" w:rsidP="0094502D">
          <w:pPr>
            <w:pStyle w:val="Sidhuvud"/>
          </w:pPr>
        </w:p>
        <w:p w14:paraId="67007AB9" w14:textId="77777777" w:rsidR="00D200A6" w:rsidRPr="0094502D" w:rsidRDefault="00D200A6" w:rsidP="00EC71A6">
          <w:pPr>
            <w:pStyle w:val="Sidhuvud"/>
          </w:pPr>
        </w:p>
      </w:tc>
    </w:tr>
    <w:tr w:rsidR="00D200A6" w14:paraId="4C6B1E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CDAEA4610148648266A291ED57BF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C8715D" w14:textId="77777777" w:rsidR="00A312F9" w:rsidRPr="00A312F9" w:rsidRDefault="00A312F9" w:rsidP="00340DE0">
              <w:pPr>
                <w:pStyle w:val="Sidhuvud"/>
                <w:rPr>
                  <w:b/>
                </w:rPr>
              </w:pPr>
              <w:r w:rsidRPr="00A312F9">
                <w:rPr>
                  <w:b/>
                </w:rPr>
                <w:t>Justitiedepartementet</w:t>
              </w:r>
            </w:p>
            <w:p w14:paraId="411ACBFC" w14:textId="12B1E623" w:rsidR="00D200A6" w:rsidRPr="00340DE0" w:rsidRDefault="00A312F9" w:rsidP="00340DE0">
              <w:pPr>
                <w:pStyle w:val="Sidhuvud"/>
              </w:pPr>
              <w:r w:rsidRPr="00A312F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9DDE92173A494FAF1D69530BCA9BEC"/>
          </w:placeholder>
          <w:dataBinding w:prefixMappings="xmlns:ns0='http://lp/documentinfo/RK' " w:xpath="/ns0:DocumentInfo[1]/ns0:BaseInfo[1]/ns0:Recipient[1]" w:storeItemID="{B0B5BF2E-84EE-43D6-AF76-8A29B9643E9F}"/>
          <w:text w:multiLine="1"/>
        </w:sdtPr>
        <w:sdtEndPr/>
        <w:sdtContent>
          <w:tc>
            <w:tcPr>
              <w:tcW w:w="3170" w:type="dxa"/>
            </w:tcPr>
            <w:p w14:paraId="3C1057AA" w14:textId="5A88D2EE" w:rsidR="00D200A6" w:rsidRDefault="00A312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FFFBC8" w14:textId="77777777" w:rsidR="00D200A6" w:rsidRDefault="00D200A6" w:rsidP="003E6020">
          <w:pPr>
            <w:pStyle w:val="Sidhuvud"/>
          </w:pPr>
        </w:p>
      </w:tc>
    </w:tr>
  </w:tbl>
  <w:p w14:paraId="447DA4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A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841"/>
    <w:rsid w:val="000241FA"/>
    <w:rsid w:val="00025992"/>
    <w:rsid w:val="00026711"/>
    <w:rsid w:val="0002708E"/>
    <w:rsid w:val="0002763D"/>
    <w:rsid w:val="0003679E"/>
    <w:rsid w:val="00041EDC"/>
    <w:rsid w:val="0004223E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3E0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D1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2B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4B1"/>
    <w:rsid w:val="0022666A"/>
    <w:rsid w:val="00227E43"/>
    <w:rsid w:val="002315F5"/>
    <w:rsid w:val="00232EC3"/>
    <w:rsid w:val="0023337B"/>
    <w:rsid w:val="00233D52"/>
    <w:rsid w:val="00237147"/>
    <w:rsid w:val="00242AD1"/>
    <w:rsid w:val="0024412C"/>
    <w:rsid w:val="0024537C"/>
    <w:rsid w:val="002560E0"/>
    <w:rsid w:val="00260D2D"/>
    <w:rsid w:val="00261975"/>
    <w:rsid w:val="00264503"/>
    <w:rsid w:val="002669E0"/>
    <w:rsid w:val="00271D00"/>
    <w:rsid w:val="00274AA3"/>
    <w:rsid w:val="00275872"/>
    <w:rsid w:val="00281106"/>
    <w:rsid w:val="00282263"/>
    <w:rsid w:val="00282417"/>
    <w:rsid w:val="00282D27"/>
    <w:rsid w:val="002866F8"/>
    <w:rsid w:val="00287F0D"/>
    <w:rsid w:val="002905A0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E42"/>
    <w:rsid w:val="00310561"/>
    <w:rsid w:val="00311D8C"/>
    <w:rsid w:val="0031273D"/>
    <w:rsid w:val="003128E2"/>
    <w:rsid w:val="003153D9"/>
    <w:rsid w:val="0031591E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78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6B4A"/>
    <w:rsid w:val="00392ED4"/>
    <w:rsid w:val="00393680"/>
    <w:rsid w:val="00394D4C"/>
    <w:rsid w:val="00395D9F"/>
    <w:rsid w:val="00397242"/>
    <w:rsid w:val="003A10AB"/>
    <w:rsid w:val="003A1315"/>
    <w:rsid w:val="003A2E73"/>
    <w:rsid w:val="003A3071"/>
    <w:rsid w:val="003A3A54"/>
    <w:rsid w:val="003A4ED4"/>
    <w:rsid w:val="003A5969"/>
    <w:rsid w:val="003A5C58"/>
    <w:rsid w:val="003B0477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713"/>
    <w:rsid w:val="003E5A50"/>
    <w:rsid w:val="003E6020"/>
    <w:rsid w:val="003E7CA0"/>
    <w:rsid w:val="003F1F1F"/>
    <w:rsid w:val="003F299F"/>
    <w:rsid w:val="003F2F1D"/>
    <w:rsid w:val="003F59B4"/>
    <w:rsid w:val="003F6B92"/>
    <w:rsid w:val="003F7231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EB4"/>
    <w:rsid w:val="00415163"/>
    <w:rsid w:val="00415273"/>
    <w:rsid w:val="004157BE"/>
    <w:rsid w:val="0042068E"/>
    <w:rsid w:val="00422030"/>
    <w:rsid w:val="00422A7F"/>
    <w:rsid w:val="00426213"/>
    <w:rsid w:val="004273EE"/>
    <w:rsid w:val="00431A7B"/>
    <w:rsid w:val="0043623F"/>
    <w:rsid w:val="00437459"/>
    <w:rsid w:val="00440D48"/>
    <w:rsid w:val="00441D70"/>
    <w:rsid w:val="004425C2"/>
    <w:rsid w:val="00444A46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E06"/>
    <w:rsid w:val="004B3029"/>
    <w:rsid w:val="004B352B"/>
    <w:rsid w:val="004B35E7"/>
    <w:rsid w:val="004B4B1F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9AB"/>
    <w:rsid w:val="0058703B"/>
    <w:rsid w:val="0059147A"/>
    <w:rsid w:val="005943E0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71C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CDC"/>
    <w:rsid w:val="0065559D"/>
    <w:rsid w:val="00655A40"/>
    <w:rsid w:val="00660D84"/>
    <w:rsid w:val="0066133A"/>
    <w:rsid w:val="00663196"/>
    <w:rsid w:val="0066378C"/>
    <w:rsid w:val="00666AA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CF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0BA"/>
    <w:rsid w:val="0071044F"/>
    <w:rsid w:val="0071090D"/>
    <w:rsid w:val="00710A6C"/>
    <w:rsid w:val="00710D98"/>
    <w:rsid w:val="00711CE9"/>
    <w:rsid w:val="00712266"/>
    <w:rsid w:val="00712593"/>
    <w:rsid w:val="00712D82"/>
    <w:rsid w:val="0071506B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41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9DF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3E6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F8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6D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6CE"/>
    <w:rsid w:val="00935814"/>
    <w:rsid w:val="0094502D"/>
    <w:rsid w:val="00946561"/>
    <w:rsid w:val="00946B39"/>
    <w:rsid w:val="00947013"/>
    <w:rsid w:val="0095062C"/>
    <w:rsid w:val="00956EA9"/>
    <w:rsid w:val="00966E40"/>
    <w:rsid w:val="0097177A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D57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2F9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99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E29"/>
    <w:rsid w:val="00AB71DD"/>
    <w:rsid w:val="00AC15C5"/>
    <w:rsid w:val="00AD0E75"/>
    <w:rsid w:val="00AE0823"/>
    <w:rsid w:val="00AE77EB"/>
    <w:rsid w:val="00AE7BD8"/>
    <w:rsid w:val="00AE7D02"/>
    <w:rsid w:val="00AF0BB7"/>
    <w:rsid w:val="00AF0BDE"/>
    <w:rsid w:val="00AF0EDE"/>
    <w:rsid w:val="00AF40D8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691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826"/>
    <w:rsid w:val="00B80840"/>
    <w:rsid w:val="00B810F4"/>
    <w:rsid w:val="00B815FC"/>
    <w:rsid w:val="00B81623"/>
    <w:rsid w:val="00B82A05"/>
    <w:rsid w:val="00B84409"/>
    <w:rsid w:val="00B84E2D"/>
    <w:rsid w:val="00B8746A"/>
    <w:rsid w:val="00B9277F"/>
    <w:rsid w:val="00B927C9"/>
    <w:rsid w:val="00B96DA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C78"/>
    <w:rsid w:val="00BC6832"/>
    <w:rsid w:val="00BD0826"/>
    <w:rsid w:val="00BD15AB"/>
    <w:rsid w:val="00BD181D"/>
    <w:rsid w:val="00BD4D7E"/>
    <w:rsid w:val="00BE0567"/>
    <w:rsid w:val="00BE18F0"/>
    <w:rsid w:val="00BE1BAF"/>
    <w:rsid w:val="00BE287A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5A9"/>
    <w:rsid w:val="00C670F8"/>
    <w:rsid w:val="00C6716D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D9C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0A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342"/>
    <w:rsid w:val="00D44409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47D"/>
    <w:rsid w:val="00DF5BFB"/>
    <w:rsid w:val="00DF5CD6"/>
    <w:rsid w:val="00E022DA"/>
    <w:rsid w:val="00E03BCB"/>
    <w:rsid w:val="00E03F23"/>
    <w:rsid w:val="00E124DC"/>
    <w:rsid w:val="00E15A41"/>
    <w:rsid w:val="00E213E7"/>
    <w:rsid w:val="00E22D68"/>
    <w:rsid w:val="00E247D9"/>
    <w:rsid w:val="00E258D8"/>
    <w:rsid w:val="00E26DDF"/>
    <w:rsid w:val="00E270E5"/>
    <w:rsid w:val="00E30167"/>
    <w:rsid w:val="00E32C2B"/>
    <w:rsid w:val="00E33493"/>
    <w:rsid w:val="00E36B2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54C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9A2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04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281"/>
    <w:rsid w:val="00F73A60"/>
    <w:rsid w:val="00F80049"/>
    <w:rsid w:val="00F8015D"/>
    <w:rsid w:val="00F829C7"/>
    <w:rsid w:val="00F834AA"/>
    <w:rsid w:val="00F848D6"/>
    <w:rsid w:val="00F859AE"/>
    <w:rsid w:val="00F922B2"/>
    <w:rsid w:val="00F934F3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EE52FA"/>
  <w15:docId w15:val="{2AF5FEA3-5951-4A21-AC42-AC077F0C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DD6E4C0A8041F89D79CD1844DBD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2E642-693C-4F44-881A-20B25FB6ADE6}"/>
      </w:docPartPr>
      <w:docPartBody>
        <w:p w:rsidR="00CA000F" w:rsidRDefault="00995DF8" w:rsidP="00995DF8">
          <w:pPr>
            <w:pStyle w:val="4ADD6E4C0A8041F89D79CD1844DBD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21A112AC04C6B9B23B4B2548DC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0D51F-6E9F-4310-BF6D-E532B2090C9A}"/>
      </w:docPartPr>
      <w:docPartBody>
        <w:p w:rsidR="00CA000F" w:rsidRDefault="00995DF8" w:rsidP="00995DF8">
          <w:pPr>
            <w:pStyle w:val="E5A21A112AC04C6B9B23B4B2548DC1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DAEA4610148648266A291ED57B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1FBE1-9375-4CC9-999D-93E6D225657C}"/>
      </w:docPartPr>
      <w:docPartBody>
        <w:p w:rsidR="00CA000F" w:rsidRDefault="00995DF8" w:rsidP="00995DF8">
          <w:pPr>
            <w:pStyle w:val="CECDAEA4610148648266A291ED57BF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9DDE92173A494FAF1D69530BCA9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F9C21-9D10-4FE7-A41B-9B22441260AE}"/>
      </w:docPartPr>
      <w:docPartBody>
        <w:p w:rsidR="00CA000F" w:rsidRDefault="00995DF8" w:rsidP="00995DF8">
          <w:pPr>
            <w:pStyle w:val="EE9DDE92173A494FAF1D69530BCA9BE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F8"/>
    <w:rsid w:val="00935EDB"/>
    <w:rsid w:val="00995DF8"/>
    <w:rsid w:val="00C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2CC55ECCE54F748F802C5289169576">
    <w:name w:val="3C2CC55ECCE54F748F802C5289169576"/>
    <w:rsid w:val="00995DF8"/>
  </w:style>
  <w:style w:type="character" w:styleId="Platshllartext">
    <w:name w:val="Placeholder Text"/>
    <w:basedOn w:val="Standardstycketeckensnitt"/>
    <w:uiPriority w:val="99"/>
    <w:semiHidden/>
    <w:rsid w:val="00995DF8"/>
    <w:rPr>
      <w:noProof w:val="0"/>
      <w:color w:val="808080"/>
    </w:rPr>
  </w:style>
  <w:style w:type="paragraph" w:customStyle="1" w:styleId="0ECE06CF4B79498C8902CAB3DA8C677D">
    <w:name w:val="0ECE06CF4B79498C8902CAB3DA8C677D"/>
    <w:rsid w:val="00995DF8"/>
  </w:style>
  <w:style w:type="paragraph" w:customStyle="1" w:styleId="2B918F9A2011453181CB7CD8DD3EE7D3">
    <w:name w:val="2B918F9A2011453181CB7CD8DD3EE7D3"/>
    <w:rsid w:val="00995DF8"/>
  </w:style>
  <w:style w:type="paragraph" w:customStyle="1" w:styleId="BC44FFC71B674EDFB2E1802B72ED882D">
    <w:name w:val="BC44FFC71B674EDFB2E1802B72ED882D"/>
    <w:rsid w:val="00995DF8"/>
  </w:style>
  <w:style w:type="paragraph" w:customStyle="1" w:styleId="4ADD6E4C0A8041F89D79CD1844DBD0B7">
    <w:name w:val="4ADD6E4C0A8041F89D79CD1844DBD0B7"/>
    <w:rsid w:val="00995DF8"/>
  </w:style>
  <w:style w:type="paragraph" w:customStyle="1" w:styleId="E5A21A112AC04C6B9B23B4B2548DC165">
    <w:name w:val="E5A21A112AC04C6B9B23B4B2548DC165"/>
    <w:rsid w:val="00995DF8"/>
  </w:style>
  <w:style w:type="paragraph" w:customStyle="1" w:styleId="6D3901537C744E77B94D3BC830285F70">
    <w:name w:val="6D3901537C744E77B94D3BC830285F70"/>
    <w:rsid w:val="00995DF8"/>
  </w:style>
  <w:style w:type="paragraph" w:customStyle="1" w:styleId="502DFBABDA614A1EA586E25ADE54CD75">
    <w:name w:val="502DFBABDA614A1EA586E25ADE54CD75"/>
    <w:rsid w:val="00995DF8"/>
  </w:style>
  <w:style w:type="paragraph" w:customStyle="1" w:styleId="DAF3FBBE384842D2AD60C96C8481B1E7">
    <w:name w:val="DAF3FBBE384842D2AD60C96C8481B1E7"/>
    <w:rsid w:val="00995DF8"/>
  </w:style>
  <w:style w:type="paragraph" w:customStyle="1" w:styleId="CECDAEA4610148648266A291ED57BF93">
    <w:name w:val="CECDAEA4610148648266A291ED57BF93"/>
    <w:rsid w:val="00995DF8"/>
  </w:style>
  <w:style w:type="paragraph" w:customStyle="1" w:styleId="EE9DDE92173A494FAF1D69530BCA9BEC">
    <w:name w:val="EE9DDE92173A494FAF1D69530BCA9BEC"/>
    <w:rsid w:val="00995DF8"/>
  </w:style>
  <w:style w:type="paragraph" w:customStyle="1" w:styleId="E5A21A112AC04C6B9B23B4B2548DC1651">
    <w:name w:val="E5A21A112AC04C6B9B23B4B2548DC1651"/>
    <w:rsid w:val="00995D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CDAEA4610148648266A291ED57BF931">
    <w:name w:val="CECDAEA4610148648266A291ED57BF931"/>
    <w:rsid w:val="00995D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B71D2EB77C47D78A84FA56352EDA1A">
    <w:name w:val="A4B71D2EB77C47D78A84FA56352EDA1A"/>
    <w:rsid w:val="00995DF8"/>
  </w:style>
  <w:style w:type="paragraph" w:customStyle="1" w:styleId="226EEBAC648F40D2A418266D8999B40A">
    <w:name w:val="226EEBAC648F40D2A418266D8999B40A"/>
    <w:rsid w:val="00995DF8"/>
  </w:style>
  <w:style w:type="paragraph" w:customStyle="1" w:styleId="8FC88D88AA0042E2853AEAEA963843F7">
    <w:name w:val="8FC88D88AA0042E2853AEAEA963843F7"/>
    <w:rsid w:val="00995DF8"/>
  </w:style>
  <w:style w:type="paragraph" w:customStyle="1" w:styleId="34F5F3A6B9CC41C69BF7C046E40F53DF">
    <w:name w:val="34F5F3A6B9CC41C69BF7C046E40F53DF"/>
    <w:rsid w:val="00995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aa295e93-cd1c-4091-bd2d-c08d564bf7cd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stabstjänstgöring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2020-12-22</HeaderDate>
    <Office/>
    <Dnr>Ju2020/04803</Dnr>
    <ParagrafNr/>
    <DocumentTitle/>
    <VisitingAddress/>
    <Extra1/>
    <Extra2/>
    <Extra3>Marléne Lund Kopparklint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F6EE-D674-46E4-83A9-601C98A19B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339C04-B63F-4F71-825D-8A8823DAF7C8}"/>
</file>

<file path=customXml/itemProps3.xml><?xml version="1.0" encoding="utf-8"?>
<ds:datastoreItem xmlns:ds="http://schemas.openxmlformats.org/officeDocument/2006/customXml" ds:itemID="{B0B5BF2E-84EE-43D6-AF76-8A29B9643E9F}"/>
</file>

<file path=customXml/itemProps4.xml><?xml version="1.0" encoding="utf-8"?>
<ds:datastoreItem xmlns:ds="http://schemas.openxmlformats.org/officeDocument/2006/customXml" ds:itemID="{43C914D9-3364-44D3-8B18-D573F708294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D339C04-B63F-4F71-825D-8A8823DAF7C8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4769C15-FF84-4D4C-9120-904B1D9C2A7C}"/>
</file>

<file path=customXml/itemProps7.xml><?xml version="1.0" encoding="utf-8"?>
<ds:datastoreItem xmlns:ds="http://schemas.openxmlformats.org/officeDocument/2006/customXml" ds:itemID="{7C187269-FC4E-495E-ADF7-B8CA0BDAAF06}"/>
</file>

<file path=customXml/itemProps8.xml><?xml version="1.0" encoding="utf-8"?>
<ds:datastoreItem xmlns:ds="http://schemas.openxmlformats.org/officeDocument/2006/customXml" ds:itemID="{DF0BC69A-CC92-49F0-83A6-4F83F5C9C4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1116.docx</dc:title>
  <dc:subject/>
  <dc:creator>Anette Haag</dc:creator>
  <cp:keywords/>
  <dc:description/>
  <cp:lastModifiedBy>Johan Andersson</cp:lastModifiedBy>
  <cp:revision>15</cp:revision>
  <dcterms:created xsi:type="dcterms:W3CDTF">2021-01-08T12:51:00Z</dcterms:created>
  <dcterms:modified xsi:type="dcterms:W3CDTF">2021-01-14T13:55:00Z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873413c9-768b-4fa5-b72e-7a4ad16d6ec9</vt:lpwstr>
  </property>
</Properties>
</file>