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992345" w14:textId="77777777">
      <w:pPr>
        <w:pStyle w:val="Normalutanindragellerluft"/>
      </w:pPr>
      <w:r>
        <w:t xml:space="preserve"> </w:t>
      </w:r>
    </w:p>
    <w:sdt>
      <w:sdtPr>
        <w:alias w:val="CC_Boilerplate_4"/>
        <w:tag w:val="CC_Boilerplate_4"/>
        <w:id w:val="-1644581176"/>
        <w:lock w:val="sdtLocked"/>
        <w:placeholder>
          <w:docPart w:val="C9028CB4AE194CC699A4E5061A1C6D3C"/>
        </w:placeholder>
        <w15:appearance w15:val="hidden"/>
        <w:text/>
      </w:sdtPr>
      <w:sdtEndPr/>
      <w:sdtContent>
        <w:p w:rsidR="00AF30DD" w:rsidP="00CC4C93" w:rsidRDefault="00AF30DD" w14:paraId="44992346" w14:textId="77777777">
          <w:pPr>
            <w:pStyle w:val="Rubrik1"/>
          </w:pPr>
          <w:r>
            <w:t>Förslag till riksdagsbeslut</w:t>
          </w:r>
        </w:p>
      </w:sdtContent>
    </w:sdt>
    <w:sdt>
      <w:sdtPr>
        <w:alias w:val="Yrkande 1"/>
        <w:tag w:val="40850e00-3927-408c-bcc2-20ec32a2554c"/>
        <w:id w:val="-1318725126"/>
        <w:lock w:val="sdtLocked"/>
      </w:sdtPr>
      <w:sdtEndPr/>
      <w:sdtContent>
        <w:p w:rsidR="00A6500A" w:rsidRDefault="00CD3BBD" w14:paraId="44992347" w14:textId="0CF02FF1">
          <w:pPr>
            <w:pStyle w:val="Frslagstext"/>
          </w:pPr>
          <w:r>
            <w:t>Riksdagen ställer sig bakom det som anförs i motionen om att kvalitetssäkra företagshälsovården och tillkännager detta för regeringen.</w:t>
          </w:r>
        </w:p>
      </w:sdtContent>
    </w:sdt>
    <w:p w:rsidR="00AF30DD" w:rsidP="00AF30DD" w:rsidRDefault="000156D9" w14:paraId="44992348" w14:textId="77777777">
      <w:pPr>
        <w:pStyle w:val="Rubrik1"/>
      </w:pPr>
      <w:bookmarkStart w:name="MotionsStart" w:id="0"/>
      <w:bookmarkEnd w:id="0"/>
      <w:r>
        <w:t>Motivering</w:t>
      </w:r>
    </w:p>
    <w:p w:rsidR="00076D61" w:rsidP="00076D61" w:rsidRDefault="00076D61" w14:paraId="44992349" w14:textId="1F480E88">
      <w:pPr>
        <w:pStyle w:val="Normalutanindragellerluft"/>
      </w:pPr>
      <w:r>
        <w:t>Vi kan idag se både genom den forskning samt de undersökningar som gjorts att det inte finns en fullgod företagshälsovård. Idag är det reglerat att arbetsgivaren ska svara för att den företagshälsovård som arbetsförhåll</w:t>
      </w:r>
      <w:r w:rsidR="005E4501">
        <w:t>andena kräver finns att tillgå s</w:t>
      </w:r>
      <w:r>
        <w:t>amt att det ska vara en oberoende expertresurs inom området arbetsmiljö och rehabilitering. Lagen reglerar inget om att företagshälsovården ska vara kvalitetssäkrad genom att de anställda ska genomgått någon form av högskoleutbildning.</w:t>
      </w:r>
    </w:p>
    <w:p w:rsidR="00AF30DD" w:rsidP="00076D61" w:rsidRDefault="00076D61" w14:paraId="4499234A" w14:textId="2A623081">
      <w:pPr>
        <w:pStyle w:val="Normalutanindragellerluft"/>
      </w:pPr>
      <w:r>
        <w:t>Vi anser därför att det ska göras ett tillägg till 3 kap</w:t>
      </w:r>
      <w:r w:rsidR="005E4501">
        <w:t>.</w:t>
      </w:r>
      <w:bookmarkStart w:name="_GoBack" w:id="1"/>
      <w:bookmarkEnd w:id="1"/>
      <w:r>
        <w:t xml:space="preserve"> 2c § i arbetsmiljölagen där det framgår att företagshälsovården ska vara kvalitetssäkrad genom högskoleutbildad personal som företagsläkare, företagssköterska, ergonom/fysioterapeut, beteendevetare, arbetsmiljöingenjör, organisationskonsult och hälsovetare.</w:t>
      </w:r>
    </w:p>
    <w:sdt>
      <w:sdtPr>
        <w:rPr>
          <w:i/>
        </w:rPr>
        <w:alias w:val="CC_Underskrifter"/>
        <w:tag w:val="CC_Underskrifter"/>
        <w:id w:val="583496634"/>
        <w:lock w:val="sdtContentLocked"/>
        <w:placeholder>
          <w:docPart w:val="580B78B6EAFA45CB97B9275F9F539E7E"/>
        </w:placeholder>
        <w15:appearance w15:val="hidden"/>
      </w:sdtPr>
      <w:sdtEndPr/>
      <w:sdtContent>
        <w:p w:rsidRPr="00ED19F0" w:rsidR="00865E70" w:rsidP="00FF09C6" w:rsidRDefault="005E4501" w14:paraId="449923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Ann-Christin Ahlberg (S)</w:t>
            </w:r>
          </w:p>
        </w:tc>
        <w:tc>
          <w:tcPr>
            <w:tcW w:w="50" w:type="pct"/>
            <w:vAlign w:val="bottom"/>
          </w:tcPr>
          <w:p>
            <w:pPr>
              <w:pStyle w:val="Underskrifter"/>
            </w:pPr>
            <w:r>
              <w:t>Gunilla Svantorp (S)</w:t>
            </w:r>
          </w:p>
        </w:tc>
      </w:tr>
      <w:tr>
        <w:trPr>
          <w:cantSplit/>
        </w:trPr>
        <w:tc>
          <w:tcPr>
            <w:tcW w:w="50" w:type="pct"/>
            <w:vAlign w:val="bottom"/>
          </w:tcPr>
          <w:p>
            <w:pPr>
              <w:pStyle w:val="Underskrifter"/>
            </w:pPr>
            <w:r>
              <w:t>Hans Unander (S)</w:t>
            </w:r>
          </w:p>
        </w:tc>
        <w:tc>
          <w:tcPr>
            <w:tcW w:w="50" w:type="pct"/>
            <w:vAlign w:val="bottom"/>
          </w:tcPr>
          <w:p>
            <w:pPr>
              <w:pStyle w:val="Underskrifter"/>
            </w:pPr>
            <w:r>
              <w:t>Jennie Nilsson (S)</w:t>
            </w:r>
          </w:p>
        </w:tc>
      </w:tr>
      <w:tr>
        <w:trPr>
          <w:cantSplit/>
        </w:trPr>
        <w:tc>
          <w:tcPr>
            <w:tcW w:w="50" w:type="pct"/>
            <w:vAlign w:val="bottom"/>
          </w:tcPr>
          <w:p>
            <w:pPr>
              <w:pStyle w:val="Underskrifter"/>
            </w:pPr>
            <w:r>
              <w:t>Johan Andersson (S)</w:t>
            </w:r>
          </w:p>
        </w:tc>
        <w:tc>
          <w:tcPr>
            <w:tcW w:w="50" w:type="pct"/>
            <w:vAlign w:val="bottom"/>
          </w:tcPr>
          <w:p>
            <w:pPr>
              <w:pStyle w:val="Underskrifter"/>
            </w:pPr>
            <w:r>
              <w:t>Jonas Gunnarsson (S)</w:t>
            </w:r>
          </w:p>
        </w:tc>
      </w:tr>
      <w:tr>
        <w:trPr>
          <w:cantSplit/>
        </w:trPr>
        <w:tc>
          <w:tcPr>
            <w:tcW w:w="50" w:type="pct"/>
            <w:vAlign w:val="bottom"/>
          </w:tcPr>
          <w:p>
            <w:pPr>
              <w:pStyle w:val="Underskrifter"/>
            </w:pPr>
            <w:r>
              <w:t>Lennart Axelsson (S)</w:t>
            </w:r>
          </w:p>
        </w:tc>
        <w:tc>
          <w:tcPr>
            <w:tcW w:w="50" w:type="pct"/>
            <w:vAlign w:val="bottom"/>
          </w:tcPr>
          <w:p>
            <w:pPr>
              <w:pStyle w:val="Underskrifter"/>
            </w:pPr>
            <w:r>
              <w:t>Marianne Pettersson (S)</w:t>
            </w:r>
          </w:p>
        </w:tc>
      </w:tr>
      <w:tr>
        <w:trPr>
          <w:cantSplit/>
        </w:trPr>
        <w:tc>
          <w:tcPr>
            <w:tcW w:w="50" w:type="pct"/>
            <w:vAlign w:val="bottom"/>
          </w:tcPr>
          <w:p>
            <w:pPr>
              <w:pStyle w:val="Underskrifter"/>
            </w:pPr>
            <w:r>
              <w:t>Paula Holmqvist (S)</w:t>
            </w:r>
          </w:p>
        </w:tc>
        <w:tc>
          <w:tcPr>
            <w:tcW w:w="50" w:type="pct"/>
            <w:vAlign w:val="bottom"/>
          </w:tcPr>
          <w:p>
            <w:pPr>
              <w:pStyle w:val="Underskrifter"/>
            </w:pPr>
            <w:r>
              <w:t>Suzanne Svensson (S)</w:t>
            </w:r>
          </w:p>
        </w:tc>
      </w:tr>
      <w:tr>
        <w:trPr>
          <w:cantSplit/>
        </w:trPr>
        <w:tc>
          <w:tcPr>
            <w:tcW w:w="50" w:type="pct"/>
            <w:vAlign w:val="bottom"/>
          </w:tcPr>
          <w:p>
            <w:pPr>
              <w:pStyle w:val="Underskrifter"/>
            </w:pPr>
            <w:r>
              <w:t>Veronica Lindholm (S)</w:t>
            </w:r>
          </w:p>
        </w:tc>
        <w:tc>
          <w:tcPr>
            <w:tcW w:w="50" w:type="pct"/>
            <w:vAlign w:val="bottom"/>
          </w:tcPr>
          <w:p>
            <w:pPr>
              <w:pStyle w:val="Underskrifter"/>
            </w:pPr>
            <w:r>
              <w:t>Caroline Helmersson Olsson (S)</w:t>
            </w:r>
          </w:p>
        </w:tc>
      </w:tr>
    </w:tbl>
    <w:p w:rsidR="00D748D6" w:rsidRDefault="00D748D6" w14:paraId="44992361" w14:textId="77777777"/>
    <w:sectPr w:rsidR="00D748D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92363" w14:textId="77777777" w:rsidR="00D7354A" w:rsidRDefault="00D7354A" w:rsidP="000C1CAD">
      <w:pPr>
        <w:spacing w:line="240" w:lineRule="auto"/>
      </w:pPr>
      <w:r>
        <w:separator/>
      </w:r>
    </w:p>
  </w:endnote>
  <w:endnote w:type="continuationSeparator" w:id="0">
    <w:p w14:paraId="44992364" w14:textId="77777777" w:rsidR="00D7354A" w:rsidRDefault="00D735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23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450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9236F" w14:textId="77777777" w:rsidR="00F26EC8" w:rsidRDefault="00F26E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201509251425</w:instrText>
    </w:r>
    <w:r>
      <w:fldChar w:fldCharType="end"/>
    </w:r>
    <w:r>
      <w:instrText xml:space="preserve"> &gt; </w:instrText>
    </w:r>
    <w:r>
      <w:fldChar w:fldCharType="begin"/>
    </w:r>
    <w:r>
      <w:instrText xml:space="preserve"> PRINTDATE \@ "yyyyMMddHHmm" </w:instrText>
    </w:r>
    <w:r>
      <w:fldChar w:fldCharType="separate"/>
    </w:r>
    <w:r>
      <w:rPr>
        <w:noProof/>
      </w:rPr>
      <w:instrText>201509291423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14:23</w:instrText>
    </w:r>
    <w:r>
      <w:fldChar w:fldCharType="end"/>
    </w:r>
    <w:r>
      <w:instrText xml:space="preserve"> </w:instrText>
    </w:r>
    <w:r>
      <w:fldChar w:fldCharType="separate"/>
    </w:r>
    <w:r>
      <w:rPr>
        <w:noProof/>
      </w:rPr>
      <w:t>2015-09-29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92361" w14:textId="77777777" w:rsidR="00D7354A" w:rsidRDefault="00D7354A" w:rsidP="000C1CAD">
      <w:pPr>
        <w:spacing w:line="240" w:lineRule="auto"/>
      </w:pPr>
      <w:r>
        <w:separator/>
      </w:r>
    </w:p>
  </w:footnote>
  <w:footnote w:type="continuationSeparator" w:id="0">
    <w:p w14:paraId="44992362" w14:textId="77777777" w:rsidR="00D7354A" w:rsidRDefault="00D7354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9923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E4501" w14:paraId="449923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:641</w:t>
        </w:r>
      </w:sdtContent>
    </w:sdt>
  </w:p>
  <w:p w:rsidR="00A42228" w:rsidP="00283E0F" w:rsidRDefault="005E4501" w14:paraId="4499236C"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Locked"/>
      <w15:appearance w15:val="hidden"/>
      <w:text/>
    </w:sdtPr>
    <w:sdtEndPr/>
    <w:sdtContent>
      <w:p w:rsidR="00A42228" w:rsidP="00283E0F" w:rsidRDefault="00076D61" w14:paraId="4499236D" w14:textId="77777777">
        <w:pPr>
          <w:pStyle w:val="FSHRub2"/>
        </w:pPr>
        <w:r>
          <w:t>Företagshälsovård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449923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6D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D61"/>
    <w:rsid w:val="000777E3"/>
    <w:rsid w:val="00082BEA"/>
    <w:rsid w:val="000845E2"/>
    <w:rsid w:val="00084C74"/>
    <w:rsid w:val="00084E38"/>
    <w:rsid w:val="00086B78"/>
    <w:rsid w:val="00091476"/>
    <w:rsid w:val="00093636"/>
    <w:rsid w:val="0009440B"/>
    <w:rsid w:val="00094A50"/>
    <w:rsid w:val="00094AC0"/>
    <w:rsid w:val="000953C2"/>
    <w:rsid w:val="00097A1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18D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B5C"/>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992"/>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501"/>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C01"/>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00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BB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54A"/>
    <w:rsid w:val="00D748D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EC8"/>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992345"/>
  <w15:chartTrackingRefBased/>
  <w15:docId w15:val="{8318A9E5-4874-4ED7-9C9F-4980945E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028CB4AE194CC699A4E5061A1C6D3C"/>
        <w:category>
          <w:name w:val="Allmänt"/>
          <w:gallery w:val="placeholder"/>
        </w:category>
        <w:types>
          <w:type w:val="bbPlcHdr"/>
        </w:types>
        <w:behaviors>
          <w:behavior w:val="content"/>
        </w:behaviors>
        <w:guid w:val="{15503FA5-DB2A-4F7D-9239-812E45A3AD25}"/>
      </w:docPartPr>
      <w:docPartBody>
        <w:p w:rsidR="008A09FA" w:rsidRDefault="003A030A">
          <w:pPr>
            <w:pStyle w:val="C9028CB4AE194CC699A4E5061A1C6D3C"/>
          </w:pPr>
          <w:r w:rsidRPr="009A726D">
            <w:rPr>
              <w:rStyle w:val="Platshllartext"/>
            </w:rPr>
            <w:t>Klicka här för att ange text.</w:t>
          </w:r>
        </w:p>
      </w:docPartBody>
    </w:docPart>
    <w:docPart>
      <w:docPartPr>
        <w:name w:val="580B78B6EAFA45CB97B9275F9F539E7E"/>
        <w:category>
          <w:name w:val="Allmänt"/>
          <w:gallery w:val="placeholder"/>
        </w:category>
        <w:types>
          <w:type w:val="bbPlcHdr"/>
        </w:types>
        <w:behaviors>
          <w:behavior w:val="content"/>
        </w:behaviors>
        <w:guid w:val="{3792EBAE-E510-46CB-822A-623582110442}"/>
      </w:docPartPr>
      <w:docPartBody>
        <w:p w:rsidR="008A09FA" w:rsidRDefault="003A030A">
          <w:pPr>
            <w:pStyle w:val="580B78B6EAFA45CB97B9275F9F539E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0A"/>
    <w:rsid w:val="003A030A"/>
    <w:rsid w:val="008A0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028CB4AE194CC699A4E5061A1C6D3C">
    <w:name w:val="C9028CB4AE194CC699A4E5061A1C6D3C"/>
  </w:style>
  <w:style w:type="paragraph" w:customStyle="1" w:styleId="09F7C99D6A7146918C9F259729BF57AD">
    <w:name w:val="09F7C99D6A7146918C9F259729BF57AD"/>
  </w:style>
  <w:style w:type="paragraph" w:customStyle="1" w:styleId="580B78B6EAFA45CB97B9275F9F539E7E">
    <w:name w:val="580B78B6EAFA45CB97B9275F9F539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3725</RubrikLookup>
    <MotionGuid xmlns="00d11361-0b92-4bae-a181-288d6a55b763">439072dc-9dfd-457d-b491-c7540fabd511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FFBC-4368-4EA6-B96F-B4715C3CC241}"/>
</file>

<file path=customXml/itemProps2.xml><?xml version="1.0" encoding="utf-8"?>
<ds:datastoreItem xmlns:ds="http://schemas.openxmlformats.org/officeDocument/2006/customXml" ds:itemID="{621FFE89-1885-4A5F-BDAA-14B43E297ED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ACAEEE5-50F7-4C85-B37E-C77A4855804A}"/>
</file>

<file path=customXml/itemProps5.xml><?xml version="1.0" encoding="utf-8"?>
<ds:datastoreItem xmlns:ds="http://schemas.openxmlformats.org/officeDocument/2006/customXml" ds:itemID="{03E802E0-E62F-4BF7-B502-44BFE464D64A}"/>
</file>

<file path=docProps/app.xml><?xml version="1.0" encoding="utf-8"?>
<Properties xmlns="http://schemas.openxmlformats.org/officeDocument/2006/extended-properties" xmlns:vt="http://schemas.openxmlformats.org/officeDocument/2006/docPropsVTypes">
  <Template>GranskaMot</Template>
  <TotalTime>6</TotalTime>
  <Pages>2</Pages>
  <Words>171</Words>
  <Characters>1108</Characters>
  <Application>Microsoft Office Word</Application>
  <DocSecurity>0</DocSecurity>
  <Lines>30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201516S2050 Företagshälsovård</vt:lpstr>
      <vt:lpstr/>
    </vt:vector>
  </TitlesOfParts>
  <Company>Sveriges riksdag</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201516S2050 Företagshälsovård</dc:title>
  <dc:subject/>
  <dc:creator>Andreas Larses</dc:creator>
  <cp:keywords/>
  <dc:description/>
  <cp:lastModifiedBy>Kerstin Carlqvist</cp:lastModifiedBy>
  <cp:revision>7</cp:revision>
  <cp:lastPrinted>2015-09-29T12:23:00Z</cp:lastPrinted>
  <dcterms:created xsi:type="dcterms:W3CDTF">2015-09-25T12:25:00Z</dcterms:created>
  <dcterms:modified xsi:type="dcterms:W3CDTF">2016-04-11T11:29:00Z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*TCE51966AEB59*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https://filur.riksdagen.se/drop/DropOffLibrary/TCE51966AEB59.docx</vt:lpwstr>
  </property>
  <property fmtid="{D5CDD505-2E9C-101B-9397-08002B2CF9AE}" pid="11" name="RevisionsOn">
    <vt:lpwstr>1</vt:lpwstr>
  </property>
</Properties>
</file>