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09D" w:rsidRPr="0003209D" w:rsidRDefault="0003209D">
      <w:pPr>
        <w:pStyle w:val="Frslagsrubrik"/>
      </w:pPr>
      <w:r w:rsidRPr="0003209D">
        <w:t>Förslag till riksdagsbeslut</w:t>
      </w:r>
    </w:p>
    <w:p w:rsidR="0003209D" w:rsidRPr="0003209D" w:rsidRDefault="0003209D">
      <w:pPr>
        <w:pStyle w:val="Hemstlatt"/>
      </w:pPr>
      <w:r w:rsidRPr="0003209D">
        <w:t>Riksdagen tillkännager för regeringen som sin mening vad som anförs i motionen om åtgärder som garanterar äldres speciella behov i det avreglerade Apoteks-Sverige.</w:t>
      </w:r>
    </w:p>
    <w:p w:rsidR="0003209D" w:rsidRPr="0003209D" w:rsidRDefault="0003209D">
      <w:pPr>
        <w:pStyle w:val="Rubrik1"/>
      </w:pPr>
      <w:r w:rsidRPr="0003209D">
        <w:t>Motivering</w:t>
      </w:r>
    </w:p>
    <w:p w:rsidR="0003209D" w:rsidRPr="0003209D" w:rsidRDefault="0003209D">
      <w:r w:rsidRPr="0003209D">
        <w:t>Vi socialdemokrater är kritiska till privatiseringen av apoteken. Vi ser nu hur ett fåtal internationella läkemedelskoncerner kommit att dominera den nya apoteksmarknaden. Det betyder också att vinsterna på en del läkemedel ha</w:t>
      </w:r>
      <w:r w:rsidRPr="0003209D">
        <w:t>m</w:t>
      </w:r>
      <w:r w:rsidRPr="0003209D">
        <w:t>nat i grossisternas fickor och att priserna ökar. Samtidigt ser vi att intresset för att etablera sig och växa uteslutande sker i storstadsområdena, medan intre</w:t>
      </w:r>
      <w:r w:rsidRPr="0003209D">
        <w:t>s</w:t>
      </w:r>
      <w:r w:rsidRPr="0003209D">
        <w:t>set för att förbättra servicen för dem som bor i glesbygd och på mindre orter är mycket litet.</w:t>
      </w:r>
    </w:p>
    <w:p w:rsidR="0003209D" w:rsidRPr="0003209D" w:rsidRDefault="0003209D">
      <w:pPr>
        <w:pStyle w:val="Normaltindrag"/>
      </w:pPr>
      <w:r w:rsidRPr="0003209D">
        <w:t>Nu när en stor del av privatiseringen av Apoteket är genomförd måste m</w:t>
      </w:r>
      <w:r w:rsidRPr="0003209D">
        <w:t>å</w:t>
      </w:r>
      <w:r w:rsidRPr="0003209D">
        <w:t>let vara att skadeverkningarna blir så små som möjligt. Vi vill i den här m</w:t>
      </w:r>
      <w:r w:rsidRPr="0003209D">
        <w:t>o</w:t>
      </w:r>
      <w:r w:rsidRPr="0003209D">
        <w:t>tionen peka på äldres speciella behov. Regeringens iver att avreglera också apoteksområdet får inte ske på bekostnad av äldres speciella behov vad gäller tillgänglighet, service och kompetens. Äldre måste kunna känna trygghet i kontakten med apoteken, oavsett vem som äger dem. Det går inte att se ap</w:t>
      </w:r>
      <w:r w:rsidRPr="0003209D">
        <w:t>o</w:t>
      </w:r>
      <w:r w:rsidRPr="0003209D">
        <w:t>teken som vilken marknad som helst. Att bara tala om valfrihet är att ha en förenklad syn på äldres behov på det här området.</w:t>
      </w:r>
    </w:p>
    <w:p w:rsidR="0003209D" w:rsidRPr="0003209D" w:rsidRDefault="0003209D">
      <w:pPr>
        <w:pStyle w:val="Normaltindrag"/>
      </w:pPr>
      <w:r w:rsidRPr="0003209D">
        <w:t>Vi föres</w:t>
      </w:r>
      <w:r w:rsidRPr="0003209D">
        <w:t xml:space="preserve">lår därför att regeringen tar initiativ till en noggrann analys med målet att äldres speciella behov garanteras i det avreglerade Apoteks-Sverige. Här är det viktigt att apoteksutbudet i glesbygd följs upp och säkerställs. Det är också viktigt att möjligheten till avbetalningsplaner i likhet med det som finns i Apoteket AB även finns i de privata apoteken. Det är också viktigt att olika apotek kan kommunicera med varandra så att det finns möjlighet att </w:t>
      </w:r>
      <w:r w:rsidRPr="0003209D">
        <w:lastRenderedPageBreak/>
        <w:t>veta var ett visst läkemedel kan hämtas ut. I arbetet m</w:t>
      </w:r>
      <w:r w:rsidRPr="0003209D">
        <w:t>åste det också ingå samordnade insatser mot överutskrivning av läkemedel. Det är ett stort pr</w:t>
      </w:r>
      <w:r w:rsidRPr="0003209D">
        <w:t>o</w:t>
      </w:r>
      <w:r w:rsidRPr="0003209D">
        <w:t>blem som nu växer. Visst är det bra att man kan köpa receptfria läkemedel i butik, men nu ökar försäljningen kraftigt. Staten måste säkerställa att handeln följer de uppsatta reglerna för den receptfria försäljningen. Om inte det görs befarar vi att dessa problem kommer att bli ännu större nu efter avregleringen.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09D">
        <w:trPr>
          <w:cantSplit/>
        </w:trPr>
        <w:tc>
          <w:tcPr>
            <w:tcW w:w="3046" w:type="dxa"/>
          </w:tcPr>
          <w:p w:rsidR="0003209D" w:rsidRPr="0003209D" w:rsidRDefault="0003209D">
            <w:pPr>
              <w:pStyle w:val="UnderskriftDatum"/>
              <w:spacing w:before="240"/>
            </w:pPr>
            <w:r w:rsidRPr="0003209D">
              <w:t>Stockholm den 20 oktober 2010</w:t>
            </w:r>
          </w:p>
        </w:tc>
        <w:tc>
          <w:tcPr>
            <w:tcW w:w="3047" w:type="dxa"/>
          </w:tcPr>
          <w:p w:rsidR="0003209D" w:rsidRPr="0003209D" w:rsidRDefault="0003209D">
            <w:pPr>
              <w:pStyle w:val="Underskrifter"/>
              <w:spacing w:before="240"/>
            </w:pPr>
          </w:p>
        </w:tc>
      </w:tr>
      <w:tr w:rsidR="00000000" w:rsidRPr="0003209D">
        <w:trPr>
          <w:cantSplit/>
        </w:trPr>
        <w:tc>
          <w:tcPr>
            <w:tcW w:w="3046" w:type="dxa"/>
          </w:tcPr>
          <w:p w:rsidR="0003209D" w:rsidRPr="0003209D" w:rsidRDefault="0003209D">
            <w:pPr>
              <w:pStyle w:val="Underskrifter"/>
            </w:pPr>
            <w:r w:rsidRPr="0003209D">
              <w:t>Phia Andersson (S)</w:t>
            </w:r>
          </w:p>
        </w:tc>
        <w:tc>
          <w:tcPr>
            <w:tcW w:w="3046" w:type="dxa"/>
          </w:tcPr>
          <w:p w:rsidR="0003209D" w:rsidRPr="0003209D" w:rsidRDefault="0003209D">
            <w:pPr>
              <w:pStyle w:val="Underskrifter"/>
            </w:pPr>
          </w:p>
        </w:tc>
      </w:tr>
      <w:tr w:rsidR="00000000" w:rsidRPr="0003209D">
        <w:trPr>
          <w:cantSplit/>
        </w:trPr>
        <w:tc>
          <w:tcPr>
            <w:tcW w:w="3046" w:type="dxa"/>
          </w:tcPr>
          <w:p w:rsidR="0003209D" w:rsidRPr="0003209D" w:rsidRDefault="0003209D">
            <w:pPr>
              <w:pStyle w:val="Underskrifter"/>
            </w:pPr>
            <w:r w:rsidRPr="0003209D">
              <w:t>Ann-Christin Ahlberg (S)</w:t>
            </w:r>
          </w:p>
        </w:tc>
        <w:tc>
          <w:tcPr>
            <w:tcW w:w="3046" w:type="dxa"/>
          </w:tcPr>
          <w:p w:rsidR="0003209D" w:rsidRPr="0003209D" w:rsidRDefault="0003209D">
            <w:pPr>
              <w:pStyle w:val="Underskrifter"/>
            </w:pPr>
            <w:r w:rsidRPr="0003209D">
              <w:t>Hans Olsson (S)</w:t>
            </w:r>
          </w:p>
        </w:tc>
      </w:tr>
    </w:tbl>
    <w:p w:rsidR="0003209D" w:rsidRPr="0003209D" w:rsidRDefault="0003209D">
      <w:pPr>
        <w:pStyle w:val="Normaltindrag"/>
      </w:pPr>
    </w:p>
    <w:sectPr w:rsidR="00000000" w:rsidRPr="000320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09D" w:rsidRPr="0003209D" w:rsidRDefault="0003209D">
      <w:r w:rsidRPr="0003209D">
        <w:separator/>
      </w:r>
    </w:p>
  </w:endnote>
  <w:endnote w:type="continuationSeparator" w:id="0">
    <w:p w:rsidR="0003209D" w:rsidRPr="0003209D" w:rsidRDefault="0003209D">
      <w:r w:rsidRPr="000320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fot"/>
    </w:pPr>
    <w:r w:rsidRPr="000320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006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09D" w:rsidRDefault="000320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fot"/>
    </w:pPr>
    <w:r w:rsidRPr="000320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553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09D" w:rsidRDefault="000320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fot"/>
    </w:pPr>
    <w:r w:rsidRPr="000320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947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09D" w:rsidRDefault="000320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09D" w:rsidRPr="0003209D" w:rsidRDefault="0003209D">
      <w:r w:rsidRPr="0003209D">
        <w:separator/>
      </w:r>
    </w:p>
  </w:footnote>
  <w:footnote w:type="continuationSeparator" w:id="0">
    <w:p w:rsidR="0003209D" w:rsidRPr="0003209D" w:rsidRDefault="0003209D">
      <w:r w:rsidRPr="000320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huvud"/>
    </w:pPr>
    <w:r w:rsidRPr="000320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600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09D" w:rsidRDefault="000320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huvud"/>
    </w:pPr>
    <w:r w:rsidRPr="000320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960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09D" w:rsidRDefault="000320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FSHNormal"/>
      <w:tabs>
        <w:tab w:val="right" w:pos="5840"/>
      </w:tabs>
    </w:pPr>
    <w:r w:rsidRPr="0003209D">
      <w:br/>
    </w:r>
    <w:r w:rsidRPr="0003209D">
      <w:fldChar w:fldCharType="begin" w:fldLock="1"/>
    </w:r>
    <w:r w:rsidRPr="0003209D">
      <w:instrText xml:space="preserve"> DOCPROPERTY</w:instrText>
    </w:r>
    <w:r w:rsidRPr="0003209D">
      <w:rPr>
        <w:sz w:val="18"/>
      </w:rPr>
      <w:instrText xml:space="preserve"> "YearUser" *\charformat </w:instrText>
    </w:r>
    <w:r w:rsidRPr="0003209D">
      <w:fldChar w:fldCharType="separate"/>
    </w:r>
    <w:r w:rsidRPr="0003209D">
      <w:t>2010/11</w:t>
    </w:r>
    <w:r w:rsidRPr="0003209D">
      <w:fldChar w:fldCharType="end"/>
    </w:r>
    <w:r w:rsidRPr="0003209D">
      <w:t xml:space="preserve"> </w:t>
    </w:r>
    <w:r w:rsidRPr="0003209D">
      <w:tab/>
      <w:t xml:space="preserve">mnr: </w:t>
    </w:r>
    <w:r w:rsidRPr="0003209D">
      <w:fldChar w:fldCharType="begin" w:fldLock="1"/>
    </w:r>
    <w:r w:rsidRPr="0003209D">
      <w:instrText xml:space="preserve"> DOCPROPERTY</w:instrText>
    </w:r>
    <w:r w:rsidRPr="0003209D">
      <w:rPr>
        <w:sz w:val="18"/>
      </w:rPr>
      <w:instrText xml:space="preserve"> "Motionsnummer" *\charformat </w:instrText>
    </w:r>
    <w:r w:rsidRPr="0003209D">
      <w:fldChar w:fldCharType="separate"/>
    </w:r>
    <w:r w:rsidRPr="0003209D">
      <w:t>So360</w:t>
    </w:r>
    <w:r w:rsidRPr="0003209D">
      <w:fldChar w:fldCharType="end"/>
    </w:r>
    <w:r w:rsidRPr="0003209D">
      <w:br/>
    </w:r>
    <w:r w:rsidRPr="0003209D">
      <w:fldChar w:fldCharType="begin" w:fldLock="1"/>
    </w:r>
    <w:r w:rsidRPr="0003209D">
      <w:instrText xml:space="preserve"> DOCPROPERTY</w:instrText>
    </w:r>
    <w:r w:rsidRPr="0003209D">
      <w:rPr>
        <w:sz w:val="18"/>
      </w:rPr>
      <w:instrText xml:space="preserve"> "Samling" *\charformat </w:instrText>
    </w:r>
    <w:r w:rsidRPr="0003209D">
      <w:fldChar w:fldCharType="end"/>
    </w:r>
    <w:r w:rsidRPr="0003209D">
      <w:tab/>
      <w:t xml:space="preserve">pnr: </w:t>
    </w:r>
    <w:r w:rsidRPr="0003209D">
      <w:fldChar w:fldCharType="begin" w:fldLock="1"/>
    </w:r>
    <w:r w:rsidRPr="0003209D">
      <w:instrText xml:space="preserve"> DOCPROPERTY</w:instrText>
    </w:r>
    <w:r w:rsidRPr="0003209D">
      <w:rPr>
        <w:sz w:val="18"/>
      </w:rPr>
      <w:instrText xml:space="preserve"> "Partinummer" *\charformat </w:instrText>
    </w:r>
    <w:r w:rsidRPr="0003209D">
      <w:fldChar w:fldCharType="separate"/>
    </w:r>
    <w:r w:rsidRPr="0003209D">
      <w:t>S38003</w:t>
    </w:r>
    <w:r w:rsidRPr="0003209D">
      <w:fldChar w:fldCharType="end"/>
    </w:r>
  </w:p>
  <w:p w:rsidR="0003209D" w:rsidRPr="0003209D" w:rsidRDefault="0003209D">
    <w:pPr>
      <w:pStyle w:val="FSHRub1"/>
    </w:pPr>
    <w:r w:rsidRPr="0003209D">
      <w:t>Motion till riksdagen</w:t>
    </w:r>
    <w:r w:rsidRPr="0003209D">
      <w:br/>
    </w:r>
    <w:r w:rsidRPr="0003209D">
      <w:fldChar w:fldCharType="begin" w:fldLock="1"/>
    </w:r>
    <w:r w:rsidRPr="0003209D">
      <w:instrText xml:space="preserve"> DOCPROPERTY "YearUser" *\charformat </w:instrText>
    </w:r>
    <w:r w:rsidRPr="0003209D">
      <w:fldChar w:fldCharType="separate"/>
    </w:r>
    <w:r w:rsidRPr="0003209D">
      <w:t>2010/11</w:t>
    </w:r>
    <w:r w:rsidRPr="0003209D">
      <w:fldChar w:fldCharType="end"/>
    </w:r>
    <w:r w:rsidRPr="0003209D">
      <w:t>:</w:t>
    </w:r>
    <w:r w:rsidRPr="0003209D">
      <w:fldChar w:fldCharType="begin" w:fldLock="1"/>
    </w:r>
    <w:r w:rsidRPr="0003209D">
      <w:instrText xml:space="preserve"> DOCPROPERTY "Motionsnummer" *\charformat </w:instrText>
    </w:r>
    <w:r w:rsidRPr="0003209D">
      <w:fldChar w:fldCharType="separate"/>
    </w:r>
    <w:r w:rsidRPr="0003209D">
      <w:t>So360</w:t>
    </w:r>
    <w:r w:rsidRPr="0003209D">
      <w:fldChar w:fldCharType="end"/>
    </w:r>
  </w:p>
  <w:p w:rsidR="0003209D" w:rsidRPr="0003209D" w:rsidRDefault="0003209D">
    <w:pPr>
      <w:pStyle w:val="FSHNormalS5"/>
    </w:pPr>
    <w:r w:rsidRPr="0003209D">
      <w:fldChar w:fldCharType="begin" w:fldLock="1"/>
    </w:r>
    <w:r w:rsidRPr="0003209D">
      <w:instrText xml:space="preserve"> DOCPROPERTY "MotionarText" *\charformat </w:instrText>
    </w:r>
    <w:r w:rsidRPr="0003209D">
      <w:fldChar w:fldCharType="separate"/>
    </w:r>
    <w:r w:rsidRPr="0003209D">
      <w:t>av Phia Andersson m.fl. (S)</w:t>
    </w:r>
    <w:r w:rsidRPr="0003209D">
      <w:fldChar w:fldCharType="end"/>
    </w:r>
    <w:r w:rsidRPr="0003209D">
      <w:br/>
    </w:r>
    <w:r w:rsidRPr="0003209D">
      <w:fldChar w:fldCharType="begin" w:fldLock="1"/>
    </w:r>
    <w:r w:rsidRPr="0003209D">
      <w:instrText xml:space="preserve"> DOCPROPERTY "SvarFrasKort" *\charformat </w:instrText>
    </w:r>
    <w:r w:rsidRPr="0003209D">
      <w:fldChar w:fldCharType="end"/>
    </w:r>
  </w:p>
  <w:p w:rsidR="0003209D" w:rsidRPr="0003209D" w:rsidRDefault="0003209D">
    <w:pPr>
      <w:pStyle w:val="FSHTitel"/>
    </w:pPr>
    <w:r w:rsidRPr="0003209D">
      <w:fldChar w:fldCharType="begin" w:fldLock="1"/>
    </w:r>
    <w:r w:rsidRPr="0003209D">
      <w:instrText xml:space="preserve"> DOCPROPERTY</w:instrText>
    </w:r>
    <w:r w:rsidRPr="0003209D">
      <w:rPr>
        <w:sz w:val="18"/>
      </w:rPr>
      <w:instrText xml:space="preserve"> "RubrikSvar" *\charformat </w:instrText>
    </w:r>
    <w:r w:rsidRPr="0003209D">
      <w:fldChar w:fldCharType="separate"/>
    </w:r>
    <w:r w:rsidRPr="0003209D">
      <w:t>Apotekets avreglering och äldres speciella behov</w:t>
    </w:r>
    <w:r w:rsidRPr="0003209D">
      <w:fldChar w:fldCharType="end"/>
    </w:r>
  </w:p>
  <w:p w:rsidR="0003209D" w:rsidRPr="0003209D" w:rsidRDefault="0003209D">
    <w:pPr>
      <w:pStyle w:val="Normal00"/>
    </w:pPr>
  </w:p>
  <w:p w:rsidR="0003209D" w:rsidRPr="0003209D" w:rsidRDefault="000320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9007424">
    <w:abstractNumId w:val="3"/>
  </w:num>
  <w:num w:numId="2" w16cid:durableId="322003576">
    <w:abstractNumId w:val="2"/>
  </w:num>
  <w:num w:numId="3" w16cid:durableId="1525748342">
    <w:abstractNumId w:val="1"/>
  </w:num>
  <w:num w:numId="4" w16cid:durableId="1885553553">
    <w:abstractNumId w:val="0"/>
  </w:num>
  <w:num w:numId="5" w16cid:durableId="1235896841">
    <w:abstractNumId w:val="7"/>
  </w:num>
  <w:num w:numId="6" w16cid:durableId="1943564616">
    <w:abstractNumId w:val="6"/>
  </w:num>
  <w:num w:numId="7" w16cid:durableId="795877943">
    <w:abstractNumId w:val="5"/>
  </w:num>
  <w:num w:numId="8" w16cid:durableId="1294091219">
    <w:abstractNumId w:val="4"/>
  </w:num>
  <w:num w:numId="9" w16cid:durableId="655647628">
    <w:abstractNumId w:val="8"/>
  </w:num>
  <w:num w:numId="10" w16cid:durableId="1263300763">
    <w:abstractNumId w:val="9"/>
  </w:num>
  <w:num w:numId="11" w16cid:durableId="781386186">
    <w:abstractNumId w:val="10"/>
  </w:num>
  <w:num w:numId="12" w16cid:durableId="1128165653">
    <w:abstractNumId w:val="13"/>
  </w:num>
  <w:num w:numId="13" w16cid:durableId="327253142">
    <w:abstractNumId w:val="15"/>
  </w:num>
  <w:num w:numId="14" w16cid:durableId="1368408304">
    <w:abstractNumId w:val="16"/>
  </w:num>
  <w:num w:numId="15" w16cid:durableId="1979794979">
    <w:abstractNumId w:val="11"/>
  </w:num>
  <w:num w:numId="16" w16cid:durableId="1707565149">
    <w:abstractNumId w:val="18"/>
  </w:num>
  <w:num w:numId="17" w16cid:durableId="655576617">
    <w:abstractNumId w:val="17"/>
  </w:num>
  <w:num w:numId="18" w16cid:durableId="1278869698">
    <w:abstractNumId w:val="14"/>
  </w:num>
  <w:num w:numId="19" w16cid:durableId="971983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FA0527C5-3AA6-475D-959B-A67931987CFE},{893BDAE9-8E13-47A9-873E-FF2F82AEE79A},{CB294A96-17A3-4B86-B3B3-9B53140390B3}"/>
  </w:docVars>
  <w:rsids>
    <w:rsidRoot w:val="00EE595E"/>
    <w:rsid w:val="0003209D"/>
    <w:rsid w:val="00EE59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AE6074B-1F27-42EC-993B-55883D64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1925</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s38003</vt:lpstr>
    </vt:vector>
  </TitlesOfParts>
  <Company>Riksdagen</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s38003</dc:title>
  <dc:subject>s38003</dc:subject>
  <dc:creator>Riksdagen</dc:creator>
  <cp:keywords>Riksdagen</cp:keywords>
  <dc:description>Versal/gemen i partibeteckning. Gemen i tryck för 0910, versal för 1011 och nyare</dc:description>
  <cp:lastModifiedBy>Lars Brink</cp:lastModifiedBy>
  <cp:revision>2</cp:revision>
  <cp:lastPrinted>2010-11-25T11:26:00Z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Apotekets avreglering och äldres speciella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Apotekets avreglering och äldres speciella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20102011000000000115000380030069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20102011000000000115000380030069</vt:lpwstr>
  </property>
  <property fmtid="{D5CDD505-2E9C-101B-9397-08002B2CF9AE}" pid="50" name="nummer">
    <vt:lpwstr>360</vt:lpwstr>
  </property>
  <property fmtid="{D5CDD505-2E9C-101B-9397-08002B2CF9AE}" pid="51" name="utskottsbeteckning">
    <vt:lpwstr>So</vt:lpwstr>
  </property>
  <property fmtid="{D5CDD505-2E9C-101B-9397-08002B2CF9AE}" pid="52" name="GlobalUID">
    <vt:lpwstr>{BB7A1E36-CC39-4656-8BE0-719D9065FE63}</vt:lpwstr>
  </property>
  <property fmtid="{D5CDD505-2E9C-101B-9397-08002B2CF9AE}" pid="53" name="Överföringar">
    <vt:i4>0</vt:i4>
  </property>
  <property fmtid="{D5CDD505-2E9C-101B-9397-08002B2CF9AE}" pid="54" name="Checksum">
    <vt:lpwstr>*1002218259910*</vt:lpwstr>
  </property>
  <property fmtid="{D5CDD505-2E9C-101B-9397-08002B2CF9AE}" pid="55" name="skuggnummer">
    <vt:lpwstr>1197</vt:lpwstr>
  </property>
  <property fmtid="{D5CDD505-2E9C-101B-9397-08002B2CF9AE}" pid="56" name="urixVersion">
    <vt:lpwstr>4.3.0.0</vt:lpwstr>
  </property>
  <property fmtid="{D5CDD505-2E9C-101B-9397-08002B2CF9AE}" pid="57" name="urixOrigin">
    <vt:lpwstr>101125 12:27:00.735</vt:lpwstr>
  </property>
  <property fmtid="{D5CDD505-2E9C-101B-9397-08002B2CF9AE}" pid="58" name="urixGuid">
    <vt:lpwstr>{C51A7490-1BAC-4AC2-AFA3-ED868F9DD772}</vt:lpwstr>
  </property>
</Properties>
</file>