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6050CD2" w14:textId="77777777">
      <w:pPr>
        <w:pStyle w:val="Normalutanindragellerluft"/>
      </w:pPr>
      <w:r>
        <w:t xml:space="preserve"> </w:t>
      </w:r>
    </w:p>
    <w:sdt>
      <w:sdtPr>
        <w:alias w:val="CC_Boilerplate_4"/>
        <w:tag w:val="CC_Boilerplate_4"/>
        <w:id w:val="-1644581176"/>
        <w:lock w:val="sdtLocked"/>
        <w:placeholder>
          <w:docPart w:val="8289D248EC01470EB45125DF7CC5BC71"/>
        </w:placeholder>
        <w15:appearance w15:val="hidden"/>
        <w:text/>
      </w:sdtPr>
      <w:sdtEndPr/>
      <w:sdtContent>
        <w:p w:rsidR="00AF30DD" w:rsidP="00CC4C93" w:rsidRDefault="00AF30DD" w14:paraId="26050CD3" w14:textId="77777777">
          <w:pPr>
            <w:pStyle w:val="Rubrik1"/>
          </w:pPr>
          <w:r>
            <w:t>Förslag till riksdagsbeslut</w:t>
          </w:r>
        </w:p>
      </w:sdtContent>
    </w:sdt>
    <w:sdt>
      <w:sdtPr>
        <w:alias w:val="Yrkande 1"/>
        <w:tag w:val="4247a5f3-d2cc-4716-9e5b-c700d399831a"/>
        <w:id w:val="-2120681154"/>
        <w:lock w:val="sdtLocked"/>
      </w:sdtPr>
      <w:sdtEndPr/>
      <w:sdtContent>
        <w:p w:rsidR="00067888" w:rsidRDefault="00B57CAA" w14:paraId="26050CD4" w14:textId="77777777">
          <w:pPr>
            <w:pStyle w:val="Frslagstext"/>
          </w:pPr>
          <w:r>
            <w:t>Riksdagen ställer sig bakom det som anförs i motionen om bluffakturor och tillkännager detta för regeringen.</w:t>
          </w:r>
        </w:p>
      </w:sdtContent>
    </w:sdt>
    <w:p w:rsidR="00AF30DD" w:rsidP="00AF30DD" w:rsidRDefault="000156D9" w14:paraId="26050CD5" w14:textId="77777777">
      <w:pPr>
        <w:pStyle w:val="Rubrik1"/>
      </w:pPr>
      <w:bookmarkStart w:name="MotionsStart" w:id="0"/>
      <w:bookmarkEnd w:id="0"/>
      <w:r>
        <w:t>Motivering</w:t>
      </w:r>
    </w:p>
    <w:p w:rsidR="00E2554D" w:rsidP="00E2554D" w:rsidRDefault="00E2554D" w14:paraId="26050CD6" w14:textId="77777777">
      <w:pPr>
        <w:pStyle w:val="Normalutanindragellerluft"/>
      </w:pPr>
      <w:r>
        <w:t>Bluffakturor är ett ökande problem för både företag och privatpersoner idag. Särskilt småföretagare är en utsatt grupp. De får falska fakturor för tjänster som de inte har beställt eller fakturor som ser ut som erbjudanden. Bakom detta finns företag med oseriösa och vilseledande försäljningsmetoder eller erbjudanden som uppfattas vara gratis.</w:t>
      </w:r>
    </w:p>
    <w:p w:rsidR="00E2554D" w:rsidP="00E2554D" w:rsidRDefault="00E2554D" w14:paraId="26050CD7" w14:textId="77777777">
      <w:pPr>
        <w:pStyle w:val="Normalutanindragellerluft"/>
      </w:pPr>
      <w:r>
        <w:t>Detta har på senare tid vuxit explosionsartat. Ett stort antal bluffakturor polisanmäls, men mörkertalet är stort, eftersom många betalar fakturan för att slippa betalningsanmärkningar.</w:t>
      </w:r>
    </w:p>
    <w:p w:rsidR="00E2554D" w:rsidP="00E2554D" w:rsidRDefault="00E2554D" w14:paraId="26050CD8" w14:textId="29415484">
      <w:pPr>
        <w:pStyle w:val="Normalutanindragellerluft"/>
      </w:pPr>
      <w:r>
        <w:t xml:space="preserve">Då seriösa inkassobolag inte vill samarbeta med </w:t>
      </w:r>
      <w:proofErr w:type="spellStart"/>
      <w:r>
        <w:t>blufföretag</w:t>
      </w:r>
      <w:proofErr w:type="spellEnd"/>
      <w:r>
        <w:t xml:space="preserve">, har det uppstått ett antal oseriösa inkassobolag som ibland </w:t>
      </w:r>
      <w:r w:rsidR="00A6145A">
        <w:t>ägs</w:t>
      </w:r>
      <w:r w:rsidR="00A6145A">
        <w:t xml:space="preserve"> </w:t>
      </w:r>
      <w:r>
        <w:t>av bedragarna själva. De överlåter fordran till sina egna så kallade factoringbolag, som kan fortsätta att kräva betalning med hänvisning till att de har köpt fordran utan at</w:t>
      </w:r>
      <w:r w:rsidR="00A6145A">
        <w:t>t känna till bakgrunden till den</w:t>
      </w:r>
      <w:bookmarkStart w:name="_GoBack" w:id="1"/>
      <w:bookmarkEnd w:id="1"/>
      <w:r>
        <w:t>. Företagen som krävs på betalning för tjänster de inte fått eller velat ha är rättslösa. En del av inkassobolagen som ägnar åt sig åt bluffakturor har inkassotillstånd från Datainspektionen.</w:t>
      </w:r>
    </w:p>
    <w:p w:rsidR="00E2554D" w:rsidP="00E2554D" w:rsidRDefault="00E2554D" w14:paraId="26050CD9" w14:textId="77777777">
      <w:pPr>
        <w:pStyle w:val="Normalutanindragellerluft"/>
      </w:pPr>
      <w:r>
        <w:t>Denna grova ekonomiska brottslighet omsätter miljardbelopp och drabbar tusentals personer.  Därför måste skyddet för dem stärkas. Frågan har diskuterats hos olika myndigheter och mellan kreditupplysningsföretag och företagarnas egna organisationer. Branschen har inrättat ”Varningslistan”, vilket är bra. Men det krävs också åtgärder från samhällets sida för att komma åt problemet.</w:t>
      </w:r>
    </w:p>
    <w:p w:rsidR="00E2554D" w:rsidP="00E2554D" w:rsidRDefault="00E2554D" w14:paraId="26050CDA" w14:textId="77777777">
      <w:pPr>
        <w:pStyle w:val="Normalutanindragellerluft"/>
      </w:pPr>
      <w:r>
        <w:t xml:space="preserve">Det krävs många olika åtgärder för att komma åt bluffakturorna. Det handlar till exempel om ändringar i lagar om avtalsrätt, möjlighet att införa en ångerrätt också för företagare samt ett skriftlighetskrav vid telefonförsäljning mellan näringsidkare. Även möjligheten för företag att ansluta sig till </w:t>
      </w:r>
      <w:proofErr w:type="spellStart"/>
      <w:r>
        <w:t>Nix-Telefon</w:t>
      </w:r>
      <w:proofErr w:type="spellEnd"/>
      <w:r>
        <w:t xml:space="preserve"> borde ses över.</w:t>
      </w:r>
    </w:p>
    <w:p w:rsidR="00AF30DD" w:rsidP="00E2554D" w:rsidRDefault="00E2554D" w14:paraId="26050CDB" w14:textId="77777777">
      <w:pPr>
        <w:pStyle w:val="Normalutanindragellerluft"/>
      </w:pPr>
      <w:r>
        <w:t xml:space="preserve">Det är angeläget att regeringen tar ett helhetsgrepp över problemet så att bluffakturorna kan stoppas. </w:t>
      </w:r>
    </w:p>
    <w:sdt>
      <w:sdtPr>
        <w:rPr>
          <w:i/>
          <w:noProof/>
        </w:rPr>
        <w:alias w:val="CC_Underskrifter"/>
        <w:tag w:val="CC_Underskrifter"/>
        <w:id w:val="583496634"/>
        <w:lock w:val="sdtContentLocked"/>
        <w:placeholder>
          <w:docPart w:val="BA5E97DF4E9D42BFB546D7DEDD115EA1"/>
        </w:placeholder>
        <w15:appearance w15:val="hidden"/>
      </w:sdtPr>
      <w:sdtEndPr>
        <w:rPr>
          <w:noProof w:val="0"/>
        </w:rPr>
      </w:sdtEndPr>
      <w:sdtContent>
        <w:p w:rsidRPr="00ED19F0" w:rsidR="00865E70" w:rsidP="00AE54F7" w:rsidRDefault="00A6145A" w14:paraId="26050C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64253E" w:rsidRDefault="0064253E" w14:paraId="26050CE0" w14:textId="77777777"/>
    <w:sectPr w:rsidR="0064253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50CE2" w14:textId="77777777" w:rsidR="00E2554D" w:rsidRDefault="00E2554D" w:rsidP="000C1CAD">
      <w:pPr>
        <w:spacing w:line="240" w:lineRule="auto"/>
      </w:pPr>
      <w:r>
        <w:separator/>
      </w:r>
    </w:p>
  </w:endnote>
  <w:endnote w:type="continuationSeparator" w:id="0">
    <w:p w14:paraId="26050CE3" w14:textId="77777777" w:rsidR="00E2554D" w:rsidRDefault="00E255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50CE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145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50CEE" w14:textId="77777777" w:rsidR="00B00290" w:rsidRDefault="00B0029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201509171057</w:instrText>
    </w:r>
    <w:r>
      <w:fldChar w:fldCharType="end"/>
    </w:r>
    <w:r>
      <w:instrText xml:space="preserve"> &gt; </w:instrText>
    </w:r>
    <w:r>
      <w:fldChar w:fldCharType="begin"/>
    </w:r>
    <w:r>
      <w:instrText xml:space="preserve"> PRINTDATE \@ "yyyyMMddHHmm" </w:instrText>
    </w:r>
    <w:r>
      <w:fldChar w:fldCharType="separate"/>
    </w:r>
    <w:r>
      <w:rPr>
        <w:noProof/>
      </w:rPr>
      <w:instrText>201509241544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15:44</w:instrText>
    </w:r>
    <w:r>
      <w:fldChar w:fldCharType="end"/>
    </w:r>
    <w:r>
      <w:instrText xml:space="preserve"> </w:instrText>
    </w:r>
    <w:r>
      <w:fldChar w:fldCharType="separate"/>
    </w:r>
    <w:r>
      <w:rPr>
        <w:noProof/>
      </w:rPr>
      <w:t>2015-09-24 15:44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050CE0" w14:textId="77777777" w:rsidR="00E2554D" w:rsidRDefault="00E2554D" w:rsidP="000C1CAD">
      <w:pPr>
        <w:spacing w:line="240" w:lineRule="auto"/>
      </w:pPr>
      <w:r>
        <w:separator/>
      </w:r>
    </w:p>
  </w:footnote>
  <w:footnote w:type="continuationSeparator" w:id="0">
    <w:p w14:paraId="26050CE1" w14:textId="77777777" w:rsidR="00E2554D" w:rsidRDefault="00E255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050C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6145A" w14:paraId="26050CE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:320</w:t>
        </w:r>
      </w:sdtContent>
    </w:sdt>
  </w:p>
  <w:p w:rsidR="00A42228" w:rsidP="00283E0F" w:rsidRDefault="00A6145A" w14:paraId="26050CEB" w14:textId="77777777">
    <w:pPr>
      <w:pStyle w:val="FSHRub2"/>
    </w:pPr>
    <w:sdt>
      <w:sdtPr>
        <w:alias w:val="CC_Noformat_Avtext"/>
        <w:tag w:val="CC_Noformat_Avtext"/>
        <w:id w:val="1389603703"/>
        <w:lock w:val="sdtContentLocked"/>
        <w15:appearance w15:val="hidden"/>
        <w:text/>
      </w:sdtPr>
      <w:sdtEndPr/>
      <w:sdtContent>
        <w:r>
          <w:t>av Hans Hoff (S)</w:t>
        </w:r>
      </w:sdtContent>
    </w:sdt>
  </w:p>
  <w:sdt>
    <w:sdtPr>
      <w:alias w:val="CC_Noformat_Rubtext"/>
      <w:tag w:val="CC_Noformat_Rubtext"/>
      <w:id w:val="1800419874"/>
      <w:lock w:val="sdtLocked"/>
      <w15:appearance w15:val="hidden"/>
      <w:text/>
    </w:sdtPr>
    <w:sdtEndPr/>
    <w:sdtContent>
      <w:p w:rsidR="00A42228" w:rsidP="00283E0F" w:rsidRDefault="00E2554D" w14:paraId="26050CEC" w14:textId="77777777">
        <w:pPr>
          <w:pStyle w:val="FSHRub2"/>
        </w:pPr>
        <w:r>
          <w:t>Bluffakturor</w:t>
        </w:r>
      </w:p>
    </w:sdtContent>
  </w:sdt>
  <w:sdt>
    <w:sdtPr>
      <w:alias w:val="CC_Boilerplate_3"/>
      <w:tag w:val="CC_Boilerplate_3"/>
      <w:id w:val="-1567486118"/>
      <w:lock w:val="sdtContentLocked"/>
      <w15:appearance w15:val="hidden"/>
      <w:text w:multiLine="1"/>
    </w:sdtPr>
    <w:sdtEndPr/>
    <w:sdtContent>
      <w:p w:rsidR="00A42228" w:rsidP="00283E0F" w:rsidRDefault="00A42228" w14:paraId="26050CE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554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888"/>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28F7"/>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53E"/>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435"/>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45A"/>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4F7"/>
    <w:rsid w:val="00AE7FFD"/>
    <w:rsid w:val="00AF30DD"/>
    <w:rsid w:val="00AF456B"/>
    <w:rsid w:val="00B00290"/>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1DBE"/>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57CAA"/>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54D"/>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0E2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050CD2"/>
  <w15:chartTrackingRefBased/>
  <w15:docId w15:val="{584B81FD-3EC2-4E0D-93CC-8A9AEC039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89D248EC01470EB45125DF7CC5BC71"/>
        <w:category>
          <w:name w:val="Allmänt"/>
          <w:gallery w:val="placeholder"/>
        </w:category>
        <w:types>
          <w:type w:val="bbPlcHdr"/>
        </w:types>
        <w:behaviors>
          <w:behavior w:val="content"/>
        </w:behaviors>
        <w:guid w:val="{C42F93C8-E564-47AE-9933-8B8977994EFE}"/>
      </w:docPartPr>
      <w:docPartBody>
        <w:p w:rsidR="00A42C67" w:rsidRDefault="00A42C67">
          <w:pPr>
            <w:pStyle w:val="8289D248EC01470EB45125DF7CC5BC71"/>
          </w:pPr>
          <w:r w:rsidRPr="009A726D">
            <w:rPr>
              <w:rStyle w:val="Platshllartext"/>
            </w:rPr>
            <w:t>Klicka här för att ange text.</w:t>
          </w:r>
        </w:p>
      </w:docPartBody>
    </w:docPart>
    <w:docPart>
      <w:docPartPr>
        <w:name w:val="BA5E97DF4E9D42BFB546D7DEDD115EA1"/>
        <w:category>
          <w:name w:val="Allmänt"/>
          <w:gallery w:val="placeholder"/>
        </w:category>
        <w:types>
          <w:type w:val="bbPlcHdr"/>
        </w:types>
        <w:behaviors>
          <w:behavior w:val="content"/>
        </w:behaviors>
        <w:guid w:val="{B6D4B2C9-199C-459F-AA06-F45311F3D1EC}"/>
      </w:docPartPr>
      <w:docPartBody>
        <w:p w:rsidR="00A42C67" w:rsidRDefault="00A42C67">
          <w:pPr>
            <w:pStyle w:val="BA5E97DF4E9D42BFB546D7DEDD115EA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C67"/>
    <w:rsid w:val="00A42C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89D248EC01470EB45125DF7CC5BC71">
    <w:name w:val="8289D248EC01470EB45125DF7CC5BC71"/>
  </w:style>
  <w:style w:type="paragraph" w:customStyle="1" w:styleId="1ABFD527827347468BE6875DBEF4AC4A">
    <w:name w:val="1ABFD527827347468BE6875DBEF4AC4A"/>
  </w:style>
  <w:style w:type="paragraph" w:customStyle="1" w:styleId="BA5E97DF4E9D42BFB546D7DEDD115EA1">
    <w:name w:val="BA5E97DF4E9D42BFB546D7DEDD115E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3393</RubrikLookup>
    <MotionGuid xmlns="00d11361-0b92-4bae-a181-288d6a55b763">5185cbfb-ea58-4a5c-b246-64c036a62e22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A43EF-4272-46CE-B53C-63C30F536EC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78E034E-BDB5-4C8E-9827-243192A5FEB7}"/>
</file>

<file path=customXml/itemProps4.xml><?xml version="1.0" encoding="utf-8"?>
<ds:datastoreItem xmlns:ds="http://schemas.openxmlformats.org/officeDocument/2006/customXml" ds:itemID="{795248FB-4B69-4AA5-9F2A-68D85B0A74A5}"/>
</file>

<file path=customXml/itemProps5.xml><?xml version="1.0" encoding="utf-8"?>
<ds:datastoreItem xmlns:ds="http://schemas.openxmlformats.org/officeDocument/2006/customXml" ds:itemID="{32EA1E6D-FDFC-41DB-828A-158210FB9944}"/>
</file>

<file path=docProps/app.xml><?xml version="1.0" encoding="utf-8"?>
<Properties xmlns="http://schemas.openxmlformats.org/officeDocument/2006/extended-properties" xmlns:vt="http://schemas.openxmlformats.org/officeDocument/2006/docPropsVTypes">
  <Template>GranskaMot</Template>
  <TotalTime>5</TotalTime>
  <Pages>2</Pages>
  <Words>290</Words>
  <Characters>1755</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201516S9008 Bluffakturor</vt:lpstr>
      <vt:lpstr/>
    </vt:vector>
  </TitlesOfParts>
  <Company>Sveriges riksdag</Company>
  <LinksUpToDate>false</LinksUpToDate>
  <CharactersWithSpaces>2034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201516S9008 Bluffakturor</dc:title>
  <dc:subject/>
  <dc:creator>Daniel Kreivi</dc:creator>
  <cp:keywords/>
  <dc:description/>
  <cp:lastModifiedBy>Kerstin Carlqvist</cp:lastModifiedBy>
  <cp:revision>7</cp:revision>
  <cp:lastPrinted>2015-09-24T13:44:00Z</cp:lastPrinted>
  <dcterms:created xsi:type="dcterms:W3CDTF">2015-09-17T08:57:00Z</dcterms:created>
  <dcterms:modified xsi:type="dcterms:W3CDTF">2016-05-16T12:52:00Z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*T3E4260F09AB0*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https://filur.riksdagen.se/drop/DropOffLibrary/T3E4260F09AB0.docx</vt:lpwstr>
  </property>
  <property fmtid="{D5CDD505-2E9C-101B-9397-08002B2CF9AE}" pid="11" name="RevisionsOn">
    <vt:lpwstr>1</vt:lpwstr>
  </property>
</Properties>
</file>