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4C2" w:rsidRPr="002C64C2" w:rsidRDefault="002C64C2">
      <w:pPr>
        <w:pStyle w:val="Hemstlrubrik"/>
      </w:pPr>
      <w:r w:rsidRPr="002C64C2">
        <w:t>Förslag till riksdagsbeslut</w:t>
      </w:r>
    </w:p>
    <w:p w:rsidR="002C64C2" w:rsidRPr="002C64C2" w:rsidRDefault="002C64C2">
      <w:pPr>
        <w:pStyle w:val="Hemstlatt"/>
        <w:ind w:left="0"/>
      </w:pPr>
      <w:r w:rsidRPr="002C64C2">
        <w:t xml:space="preserve">Riksdagen tillkännager för regeringen som sin mening vad som anförs i motionen om </w:t>
      </w:r>
      <w:r w:rsidRPr="002C64C2">
        <w:rPr>
          <w:color w:val="000000"/>
        </w:rPr>
        <w:t>biobränsle.</w:t>
      </w:r>
    </w:p>
    <w:p w:rsidR="002C64C2" w:rsidRPr="002C64C2" w:rsidRDefault="002C64C2">
      <w:pPr>
        <w:pStyle w:val="Rubrik1"/>
      </w:pPr>
      <w:r w:rsidRPr="002C64C2">
        <w:t>Motivering</w:t>
      </w:r>
    </w:p>
    <w:p w:rsidR="002C64C2" w:rsidRPr="002C64C2" w:rsidRDefault="002C64C2">
      <w:pPr>
        <w:autoSpaceDE w:val="0"/>
        <w:autoSpaceDN w:val="0"/>
        <w:adjustRightInd w:val="0"/>
        <w:rPr>
          <w:color w:val="000000"/>
        </w:rPr>
      </w:pPr>
      <w:r w:rsidRPr="002C64C2">
        <w:rPr>
          <w:color w:val="000000"/>
        </w:rPr>
        <w:t>Biobränsle hör till de förnybara energikällorna och energiutvinning ur bi</w:t>
      </w:r>
      <w:r w:rsidRPr="002C64C2">
        <w:rPr>
          <w:color w:val="000000"/>
        </w:rPr>
        <w:t>o</w:t>
      </w:r>
      <w:r w:rsidRPr="002C64C2">
        <w:rPr>
          <w:color w:val="000000"/>
        </w:rPr>
        <w:t>bränsle är därmed att betrakta som grön el. Förnybar energi är klimatneutral, vilket innebär att den inte avger någon ny koldioxid till atmosfären. Därmed bidrar användande av biobränsle till ett samhälle med mindre klimatpåverkan.</w:t>
      </w:r>
    </w:p>
    <w:p w:rsidR="002C64C2" w:rsidRPr="002C64C2" w:rsidRDefault="002C64C2">
      <w:pPr>
        <w:pStyle w:val="Normaltindrag"/>
      </w:pPr>
      <w:r w:rsidRPr="002C64C2">
        <w:t>I dag finns det företag i Sverige som tar hand om slamprodukter från till exempel pappersindustrin, torkar dem till en torrhalt på 75 procent och säljer dem vidare som bränsle. Andra förbränner i stället sina egna slamprodukter utan att de uppnått samma torrhalt. Är torrhalten r</w:t>
      </w:r>
      <w:r w:rsidRPr="002C64C2">
        <w:t>iktigt låg innebär det att man måste tillsätta andra torra bränslen, till exempel olja eller kol, för att det ska brinna. Detta påverkar naturligtvis miljön i mycket större utsträckning.</w:t>
      </w:r>
    </w:p>
    <w:p w:rsidR="002C64C2" w:rsidRPr="002C64C2" w:rsidRDefault="002C64C2">
      <w:pPr>
        <w:pStyle w:val="Normaltindrag"/>
      </w:pPr>
      <w:r w:rsidRPr="002C64C2">
        <w:t>Det är därför angeläget att vidta åtgärder som gör att företagen överger s</w:t>
      </w:r>
      <w:r w:rsidRPr="002C64C2">
        <w:t>å</w:t>
      </w:r>
      <w:r w:rsidRPr="002C64C2">
        <w:t>dana energikrävande och miljöskadliga metoder och i ställer anpassar sig till milj</w:t>
      </w:r>
      <w:r w:rsidRPr="002C64C2">
        <w:t>ö</w:t>
      </w:r>
      <w:r w:rsidRPr="002C64C2">
        <w:t>vänligare torrhalter.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4C2">
        <w:trPr>
          <w:cantSplit/>
        </w:trPr>
        <w:tc>
          <w:tcPr>
            <w:tcW w:w="3046" w:type="dxa"/>
          </w:tcPr>
          <w:p w:rsidR="002C64C2" w:rsidRPr="002C64C2" w:rsidRDefault="002C64C2">
            <w:pPr>
              <w:pStyle w:val="UnderskriftDatum"/>
              <w:spacing w:before="240"/>
            </w:pPr>
            <w:r w:rsidRPr="002C64C2">
              <w:t>Stockholm den 3 oktober 2008</w:t>
            </w:r>
          </w:p>
        </w:tc>
        <w:tc>
          <w:tcPr>
            <w:tcW w:w="3047" w:type="dxa"/>
          </w:tcPr>
          <w:p w:rsidR="002C64C2" w:rsidRPr="002C64C2" w:rsidRDefault="002C64C2">
            <w:pPr>
              <w:pStyle w:val="Underskrifter"/>
              <w:spacing w:before="240"/>
            </w:pPr>
          </w:p>
        </w:tc>
      </w:tr>
      <w:tr w:rsidR="00000000" w:rsidRPr="002C64C2">
        <w:trPr>
          <w:cantSplit/>
        </w:trPr>
        <w:tc>
          <w:tcPr>
            <w:tcW w:w="3046" w:type="dxa"/>
          </w:tcPr>
          <w:p w:rsidR="002C64C2" w:rsidRPr="002C64C2" w:rsidRDefault="002C64C2">
            <w:pPr>
              <w:pStyle w:val="Underskrifter"/>
            </w:pPr>
            <w:r w:rsidRPr="002C64C2">
              <w:t>Louise Malmström (s)</w:t>
            </w:r>
          </w:p>
        </w:tc>
        <w:tc>
          <w:tcPr>
            <w:tcW w:w="3046" w:type="dxa"/>
          </w:tcPr>
          <w:p w:rsidR="002C64C2" w:rsidRPr="002C64C2" w:rsidRDefault="002C64C2">
            <w:pPr>
              <w:pStyle w:val="Underskrifter"/>
            </w:pPr>
          </w:p>
        </w:tc>
      </w:tr>
    </w:tbl>
    <w:p w:rsidR="002C64C2" w:rsidRPr="002C64C2" w:rsidRDefault="002C64C2">
      <w:pPr>
        <w:pStyle w:val="Normaltindrag"/>
      </w:pPr>
    </w:p>
    <w:sectPr w:rsidR="00000000" w:rsidRPr="002C6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4C2" w:rsidRPr="002C64C2" w:rsidRDefault="002C64C2">
      <w:r w:rsidRPr="002C64C2">
        <w:separator/>
      </w:r>
    </w:p>
  </w:endnote>
  <w:endnote w:type="continuationSeparator" w:id="0">
    <w:p w:rsidR="002C64C2" w:rsidRPr="002C64C2" w:rsidRDefault="002C64C2">
      <w:r w:rsidRPr="002C6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Sidfot"/>
    </w:pPr>
    <w:r w:rsidRPr="002C6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165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C2" w:rsidRDefault="002C64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4C2" w:rsidRDefault="002C64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Sidfot"/>
    </w:pPr>
    <w:r w:rsidRPr="002C6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505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C2" w:rsidRDefault="002C6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4C2" w:rsidRDefault="002C6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Sidfot"/>
    </w:pPr>
    <w:r w:rsidRPr="002C6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141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C2" w:rsidRDefault="002C6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4C2" w:rsidRDefault="002C6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4C2" w:rsidRPr="002C64C2" w:rsidRDefault="002C64C2">
      <w:r w:rsidRPr="002C64C2">
        <w:separator/>
      </w:r>
    </w:p>
  </w:footnote>
  <w:footnote w:type="continuationSeparator" w:id="0">
    <w:p w:rsidR="002C64C2" w:rsidRPr="002C64C2" w:rsidRDefault="002C64C2">
      <w:r w:rsidRPr="002C6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Sidhuvud"/>
    </w:pPr>
    <w:r w:rsidRPr="002C6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27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C2" w:rsidRDefault="002C6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4C2" w:rsidRDefault="002C64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Sidhuvud"/>
    </w:pPr>
    <w:r w:rsidRPr="002C6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890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4C2" w:rsidRDefault="002C6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4C2" w:rsidRDefault="002C64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4C2" w:rsidRPr="002C64C2" w:rsidRDefault="002C64C2">
    <w:pPr>
      <w:pStyle w:val="FSHNormal"/>
      <w:tabs>
        <w:tab w:val="right" w:pos="5840"/>
      </w:tabs>
    </w:pPr>
    <w:r w:rsidRPr="002C64C2">
      <w:br/>
    </w:r>
    <w:r w:rsidRPr="002C64C2">
      <w:fldChar w:fldCharType="begin" w:fldLock="1"/>
    </w:r>
    <w:r w:rsidRPr="002C64C2">
      <w:instrText xml:space="preserve"> DOCPROPERTY</w:instrText>
    </w:r>
    <w:r w:rsidRPr="002C64C2">
      <w:rPr>
        <w:sz w:val="18"/>
      </w:rPr>
      <w:instrText xml:space="preserve"> "YearUser" *\charformat </w:instrText>
    </w:r>
    <w:r w:rsidRPr="002C64C2">
      <w:fldChar w:fldCharType="separate"/>
    </w:r>
    <w:r w:rsidRPr="002C64C2">
      <w:t>2008/09</w:t>
    </w:r>
    <w:r w:rsidRPr="002C64C2">
      <w:fldChar w:fldCharType="end"/>
    </w:r>
    <w:r w:rsidRPr="002C64C2">
      <w:t xml:space="preserve"> </w:t>
    </w:r>
    <w:r w:rsidRPr="002C64C2">
      <w:tab/>
      <w:t xml:space="preserve">mnr: </w:t>
    </w:r>
    <w:r w:rsidRPr="002C64C2">
      <w:fldChar w:fldCharType="begin" w:fldLock="1"/>
    </w:r>
    <w:r w:rsidRPr="002C64C2">
      <w:instrText xml:space="preserve"> DOCPROPERTY</w:instrText>
    </w:r>
    <w:r w:rsidRPr="002C64C2">
      <w:rPr>
        <w:sz w:val="18"/>
      </w:rPr>
      <w:instrText xml:space="preserve"> "Motionsnummer" *\charformat </w:instrText>
    </w:r>
    <w:r w:rsidRPr="002C64C2">
      <w:fldChar w:fldCharType="separate"/>
    </w:r>
    <w:r w:rsidRPr="002C64C2">
      <w:t>N408</w:t>
    </w:r>
    <w:r w:rsidRPr="002C64C2">
      <w:fldChar w:fldCharType="end"/>
    </w:r>
    <w:r w:rsidRPr="002C64C2">
      <w:br/>
    </w:r>
    <w:r w:rsidRPr="002C64C2">
      <w:fldChar w:fldCharType="begin" w:fldLock="1"/>
    </w:r>
    <w:r w:rsidRPr="002C64C2">
      <w:instrText xml:space="preserve"> DOCPROPERTY</w:instrText>
    </w:r>
    <w:r w:rsidRPr="002C64C2">
      <w:rPr>
        <w:sz w:val="18"/>
      </w:rPr>
      <w:instrText xml:space="preserve"> "Samling" *\charformat </w:instrText>
    </w:r>
    <w:r w:rsidRPr="002C64C2">
      <w:fldChar w:fldCharType="end"/>
    </w:r>
    <w:r w:rsidRPr="002C64C2">
      <w:tab/>
      <w:t xml:space="preserve">pnr: </w:t>
    </w:r>
    <w:r w:rsidRPr="002C64C2">
      <w:fldChar w:fldCharType="begin" w:fldLock="1"/>
    </w:r>
    <w:r w:rsidRPr="002C64C2">
      <w:instrText xml:space="preserve"> DOCPROPERTY</w:instrText>
    </w:r>
    <w:r w:rsidRPr="002C64C2">
      <w:rPr>
        <w:sz w:val="18"/>
      </w:rPr>
      <w:instrText xml:space="preserve"> "Partinummer" *\charformat </w:instrText>
    </w:r>
    <w:r w:rsidRPr="002C64C2">
      <w:fldChar w:fldCharType="separate"/>
    </w:r>
    <w:r w:rsidRPr="002C64C2">
      <w:t>s28043</w:t>
    </w:r>
    <w:r w:rsidRPr="002C64C2">
      <w:fldChar w:fldCharType="end"/>
    </w:r>
  </w:p>
  <w:p w:rsidR="002C64C2" w:rsidRPr="002C64C2" w:rsidRDefault="002C64C2">
    <w:pPr>
      <w:pStyle w:val="FSHRub1"/>
    </w:pPr>
    <w:r w:rsidRPr="002C64C2">
      <w:t>Motion till riksdagen</w:t>
    </w:r>
    <w:r w:rsidRPr="002C64C2">
      <w:br/>
    </w:r>
    <w:r w:rsidRPr="002C64C2">
      <w:fldChar w:fldCharType="begin" w:fldLock="1"/>
    </w:r>
    <w:r w:rsidRPr="002C64C2">
      <w:instrText xml:space="preserve"> DOCPROPERTY "YearUser" *\charformat </w:instrText>
    </w:r>
    <w:r w:rsidRPr="002C64C2">
      <w:fldChar w:fldCharType="separate"/>
    </w:r>
    <w:r w:rsidRPr="002C64C2">
      <w:t>2008/09</w:t>
    </w:r>
    <w:r w:rsidRPr="002C64C2">
      <w:fldChar w:fldCharType="end"/>
    </w:r>
    <w:r w:rsidRPr="002C64C2">
      <w:t>:</w:t>
    </w:r>
    <w:r w:rsidRPr="002C64C2">
      <w:fldChar w:fldCharType="begin" w:fldLock="1"/>
    </w:r>
    <w:r w:rsidRPr="002C64C2">
      <w:instrText xml:space="preserve"> DOCPROPERTY "Motionsnummer" *\charformat </w:instrText>
    </w:r>
    <w:r w:rsidRPr="002C64C2">
      <w:fldChar w:fldCharType="separate"/>
    </w:r>
    <w:r w:rsidRPr="002C64C2">
      <w:t>N408</w:t>
    </w:r>
    <w:r w:rsidRPr="002C64C2">
      <w:fldChar w:fldCharType="end"/>
    </w:r>
  </w:p>
  <w:p w:rsidR="002C64C2" w:rsidRPr="002C64C2" w:rsidRDefault="002C64C2">
    <w:pPr>
      <w:pStyle w:val="FSHNormalS5"/>
    </w:pPr>
    <w:r w:rsidRPr="002C64C2">
      <w:fldChar w:fldCharType="begin" w:fldLock="1"/>
    </w:r>
    <w:r w:rsidRPr="002C64C2">
      <w:instrText xml:space="preserve"> DOCPROPERTY "MotionarText" *\charformat </w:instrText>
    </w:r>
    <w:r w:rsidRPr="002C64C2">
      <w:fldChar w:fldCharType="separate"/>
    </w:r>
    <w:r w:rsidRPr="002C64C2">
      <w:t>av Louise Malmström (s)</w:t>
    </w:r>
    <w:r w:rsidRPr="002C64C2">
      <w:fldChar w:fldCharType="end"/>
    </w:r>
    <w:r w:rsidRPr="002C64C2">
      <w:br/>
    </w:r>
    <w:r w:rsidRPr="002C64C2">
      <w:fldChar w:fldCharType="begin" w:fldLock="1"/>
    </w:r>
    <w:r w:rsidRPr="002C64C2">
      <w:instrText xml:space="preserve"> DOCPROPERTY "SvarFrasKort" *\charformat </w:instrText>
    </w:r>
    <w:r w:rsidRPr="002C64C2">
      <w:fldChar w:fldCharType="end"/>
    </w:r>
  </w:p>
  <w:p w:rsidR="002C64C2" w:rsidRPr="002C64C2" w:rsidRDefault="002C64C2">
    <w:pPr>
      <w:pStyle w:val="FSHTitel"/>
    </w:pPr>
    <w:r w:rsidRPr="002C64C2">
      <w:fldChar w:fldCharType="begin" w:fldLock="1"/>
    </w:r>
    <w:r w:rsidRPr="002C64C2">
      <w:instrText xml:space="preserve"> DOCPROPERTY</w:instrText>
    </w:r>
    <w:r w:rsidRPr="002C64C2">
      <w:rPr>
        <w:sz w:val="18"/>
      </w:rPr>
      <w:instrText xml:space="preserve"> "RubrikSvar" *\charformat </w:instrText>
    </w:r>
    <w:r w:rsidRPr="002C64C2">
      <w:fldChar w:fldCharType="separate"/>
    </w:r>
    <w:r w:rsidRPr="002C64C2">
      <w:t>Biobränsle</w:t>
    </w:r>
    <w:r w:rsidRPr="002C64C2">
      <w:fldChar w:fldCharType="end"/>
    </w:r>
  </w:p>
  <w:p w:rsidR="002C64C2" w:rsidRPr="002C64C2" w:rsidRDefault="002C64C2">
    <w:pPr>
      <w:pStyle w:val="Normal00"/>
    </w:pPr>
  </w:p>
  <w:p w:rsidR="002C64C2" w:rsidRPr="002C64C2" w:rsidRDefault="002C6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2351555">
    <w:abstractNumId w:val="8"/>
  </w:num>
  <w:num w:numId="2" w16cid:durableId="843129305">
    <w:abstractNumId w:val="9"/>
  </w:num>
  <w:num w:numId="3" w16cid:durableId="978077461">
    <w:abstractNumId w:val="8"/>
  </w:num>
  <w:num w:numId="4" w16cid:durableId="707266726">
    <w:abstractNumId w:val="9"/>
  </w:num>
  <w:num w:numId="5" w16cid:durableId="1985307647">
    <w:abstractNumId w:val="13"/>
  </w:num>
  <w:num w:numId="6" w16cid:durableId="56631504">
    <w:abstractNumId w:val="10"/>
  </w:num>
  <w:num w:numId="7" w16cid:durableId="362052087">
    <w:abstractNumId w:val="11"/>
  </w:num>
  <w:num w:numId="8" w16cid:durableId="1293704940">
    <w:abstractNumId w:val="12"/>
  </w:num>
  <w:num w:numId="9" w16cid:durableId="1027833658">
    <w:abstractNumId w:val="8"/>
  </w:num>
  <w:num w:numId="10" w16cid:durableId="569585584">
    <w:abstractNumId w:val="3"/>
  </w:num>
  <w:num w:numId="11" w16cid:durableId="746924804">
    <w:abstractNumId w:val="2"/>
  </w:num>
  <w:num w:numId="12" w16cid:durableId="2974069">
    <w:abstractNumId w:val="1"/>
  </w:num>
  <w:num w:numId="13" w16cid:durableId="207881009">
    <w:abstractNumId w:val="0"/>
  </w:num>
  <w:num w:numId="14" w16cid:durableId="785150313">
    <w:abstractNumId w:val="9"/>
  </w:num>
  <w:num w:numId="15" w16cid:durableId="423500935">
    <w:abstractNumId w:val="7"/>
  </w:num>
  <w:num w:numId="16" w16cid:durableId="240526839">
    <w:abstractNumId w:val="6"/>
  </w:num>
  <w:num w:numId="17" w16cid:durableId="859009383">
    <w:abstractNumId w:val="5"/>
  </w:num>
  <w:num w:numId="18" w16cid:durableId="1173447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EA77599-A0D1-421F-8D01-247CAA3682BA}"/>
  </w:docVars>
  <w:rsids>
    <w:rsidRoot w:val="0033703C"/>
    <w:rsid w:val="002C64C2"/>
    <w:rsid w:val="003370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9039447-05BA-4FCF-8FD0-96A545D7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1011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s28043</vt:lpstr>
    </vt:vector>
  </TitlesOfParts>
  <Company>Riksdagen</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s28043</dc:title>
  <dc:subject>s28043</dc:subject>
  <dc:creator>Riksdagen</dc:creator>
  <cp:keywords>Riksdagen</cp:keywords>
  <dc:description>TKG-ktrl, MSMQ4mb, PersReg-Distribution mm b-&gt;ny fplogga</dc:description>
  <cp:lastModifiedBy>Lars Brink</cp:lastModifiedBy>
  <cp:revision>2</cp:revision>
  <cp:lastPrinted>2009-02-04T14:49:00Z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Biobränsle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20082009000000000115000280430069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20082009000000000115000280430069</vt:lpwstr>
  </property>
  <property fmtid="{D5CDD505-2E9C-101B-9397-08002B2CF9AE}" pid="50" name="nummer">
    <vt:lpwstr>408</vt:lpwstr>
  </property>
  <property fmtid="{D5CDD505-2E9C-101B-9397-08002B2CF9AE}" pid="51" name="utskottsbeteckning">
    <vt:lpwstr>N</vt:lpwstr>
  </property>
  <property fmtid="{D5CDD505-2E9C-101B-9397-08002B2CF9AE}" pid="52" name="GlobalUID">
    <vt:lpwstr>{60DAB8B3-DFA2-40B4-952E-364EDBDF3407}</vt:lpwstr>
  </property>
  <property fmtid="{D5CDD505-2E9C-101B-9397-08002B2CF9AE}" pid="53" name="Överföringar">
    <vt:i4>0</vt:i4>
  </property>
  <property fmtid="{D5CDD505-2E9C-101B-9397-08002B2CF9AE}" pid="54" name="Checksum">
    <vt:lpwstr>*1007144501867*</vt:lpwstr>
  </property>
  <property fmtid="{D5CDD505-2E9C-101B-9397-08002B2CF9AE}" pid="55" name="skuggnummer">
    <vt:lpwstr>3247</vt:lpwstr>
  </property>
  <property fmtid="{D5CDD505-2E9C-101B-9397-08002B2CF9AE}" pid="56" name="urixVersion">
    <vt:lpwstr>3.2.0.8</vt:lpwstr>
  </property>
  <property fmtid="{D5CDD505-2E9C-101B-9397-08002B2CF9AE}" pid="57" name="urixOrigin">
    <vt:lpwstr>090402 18:47:39.358</vt:lpwstr>
  </property>
  <property fmtid="{D5CDD505-2E9C-101B-9397-08002B2CF9AE}" pid="58" name="urixGuid">
    <vt:lpwstr>{410E2409-D6D1-4987-A2CA-EC59DADD0592}</vt:lpwstr>
  </property>
</Properties>
</file>