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863B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U2015/3350/S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863B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863B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863B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863BD" w:rsidP="000863BD">
      <w:pPr>
        <w:pStyle w:val="RKrubrik"/>
        <w:pBdr>
          <w:bottom w:val="single" w:sz="4" w:space="1" w:color="auto"/>
        </w:pBdr>
        <w:spacing w:before="0" w:after="0"/>
      </w:pPr>
      <w:r>
        <w:t>Svar på fråga 2014/15:620 av Larry Söder (KD) Framtiden för familjedaghem</w:t>
      </w:r>
    </w:p>
    <w:p w:rsidR="006E4E11" w:rsidRDefault="006E4E11">
      <w:pPr>
        <w:pStyle w:val="RKnormal"/>
      </w:pPr>
    </w:p>
    <w:p w:rsidR="006E4E11" w:rsidRDefault="000863BD">
      <w:pPr>
        <w:pStyle w:val="RKnormal"/>
      </w:pPr>
      <w:r>
        <w:t>Larry Söder har frågat mig hur jag och regeringen kommer att se till att småbarnsföräldrar även i framtiden kommer att kunna välja alternativet familjedaghem, och om regeringen har planer på att uppmuntra kommunerna att erbjuda denna omsorgsform även i framtiden.</w:t>
      </w:r>
    </w:p>
    <w:p w:rsidR="000863BD" w:rsidRDefault="000863BD">
      <w:pPr>
        <w:pStyle w:val="RKnormal"/>
      </w:pPr>
    </w:p>
    <w:p w:rsidR="000863BD" w:rsidRPr="00B36410" w:rsidRDefault="0047533A" w:rsidP="000863BD">
      <w:pPr>
        <w:pStyle w:val="RKnormal"/>
        <w:rPr>
          <w:rFonts w:cs="OrigGarmnd BT"/>
          <w:color w:val="000000"/>
          <w:szCs w:val="24"/>
          <w:lang w:eastAsia="sv-SE"/>
        </w:rPr>
      </w:pPr>
      <w:r w:rsidRPr="0047533A">
        <w:rPr>
          <w:lang w:eastAsia="sv-SE"/>
        </w:rPr>
        <w:t xml:space="preserve">Förskolans och fritidshemmens pedagogiska verksamhet har stor betydelse för våra barn. Exempelvis </w:t>
      </w:r>
      <w:r w:rsidR="00F80361" w:rsidRPr="00F80361">
        <w:rPr>
          <w:lang w:eastAsia="sv-SE"/>
        </w:rPr>
        <w:t xml:space="preserve">visar </w:t>
      </w:r>
      <w:r w:rsidRPr="0047533A">
        <w:rPr>
          <w:lang w:eastAsia="sv-SE"/>
        </w:rPr>
        <w:t>OECD:s studier att barn som har gått i en förskola med hög kvalitet lyck</w:t>
      </w:r>
      <w:r w:rsidR="003967ED">
        <w:rPr>
          <w:lang w:eastAsia="sv-SE"/>
        </w:rPr>
        <w:t xml:space="preserve">as bättre i skolan. Regeringen vill att </w:t>
      </w:r>
      <w:r w:rsidRPr="0047533A">
        <w:rPr>
          <w:lang w:eastAsia="sv-SE"/>
        </w:rPr>
        <w:t xml:space="preserve">alla barn ska ta del av förskolepedagogiken och börja i förskoleklass, som är en viktig brygga mellan förskola och grundskola. Regeringen har gett nya direktiv till </w:t>
      </w:r>
      <w:r w:rsidR="00F80361">
        <w:rPr>
          <w:lang w:eastAsia="sv-SE"/>
        </w:rPr>
        <w:t>G</w:t>
      </w:r>
      <w:r w:rsidR="00F80361" w:rsidRPr="0047533A">
        <w:rPr>
          <w:lang w:eastAsia="sv-SE"/>
        </w:rPr>
        <w:t xml:space="preserve">rundskoleutredningen </w:t>
      </w:r>
      <w:r w:rsidRPr="0047533A">
        <w:rPr>
          <w:lang w:eastAsia="sv-SE"/>
        </w:rPr>
        <w:t>i syfte att ta fram förslag om att göra förskoleklassen obligatorisk, antingen som en egen skolform eller som en del av grundskolan.</w:t>
      </w:r>
      <w:r>
        <w:rPr>
          <w:lang w:eastAsia="sv-SE"/>
        </w:rPr>
        <w:t xml:space="preserve"> </w:t>
      </w:r>
      <w:r w:rsidR="000778D2">
        <w:rPr>
          <w:lang w:eastAsia="sv-SE"/>
        </w:rPr>
        <w:t>F</w:t>
      </w:r>
      <w:r w:rsidR="000863BD">
        <w:rPr>
          <w:lang w:eastAsia="sv-SE"/>
        </w:rPr>
        <w:t xml:space="preserve">amiljedaghem och flerfamiljslösningar samt andra verksamheter i olika varianter </w:t>
      </w:r>
      <w:r w:rsidR="000778D2">
        <w:rPr>
          <w:lang w:eastAsia="sv-SE"/>
        </w:rPr>
        <w:t>kan vara</w:t>
      </w:r>
      <w:r w:rsidR="000863BD">
        <w:rPr>
          <w:lang w:eastAsia="sv-SE"/>
        </w:rPr>
        <w:t xml:space="preserve"> viktiga komplement till förskolan och fritidshemmet</w:t>
      </w:r>
      <w:r w:rsidR="000863BD" w:rsidRPr="00B36410">
        <w:rPr>
          <w:lang w:eastAsia="sv-SE"/>
        </w:rPr>
        <w:t>. Familjerna ska kunna välja verksamhet för sina barn utifrån</w:t>
      </w:r>
      <w:r w:rsidR="000863BD">
        <w:rPr>
          <w:lang w:eastAsia="sv-SE"/>
        </w:rPr>
        <w:t xml:space="preserve"> </w:t>
      </w:r>
      <w:r w:rsidR="000863BD" w:rsidRPr="00B36410">
        <w:rPr>
          <w:lang w:eastAsia="sv-SE"/>
        </w:rPr>
        <w:t xml:space="preserve">sina behov och önskemål. </w:t>
      </w:r>
    </w:p>
    <w:p w:rsidR="000863BD" w:rsidRDefault="000863BD" w:rsidP="000863BD">
      <w:pPr>
        <w:pStyle w:val="RKnormal"/>
      </w:pPr>
    </w:p>
    <w:p w:rsidR="000863BD" w:rsidRDefault="000863BD" w:rsidP="000863BD">
      <w:pPr>
        <w:pStyle w:val="RKnormal"/>
      </w:pPr>
      <w:r>
        <w:t xml:space="preserve">Enligt 25 kap. 2 § skollagen (2010:800) ska en kommun </w:t>
      </w:r>
      <w:r w:rsidRPr="008E5927">
        <w:t>sträva efter att i stället för förskola eller fritidshem</w:t>
      </w:r>
      <w:r>
        <w:t xml:space="preserve"> </w:t>
      </w:r>
      <w:r w:rsidRPr="008E5927">
        <w:t>erbjuda ett barn pedagogisk omsorg om barnets vårdnadshavare önskar</w:t>
      </w:r>
      <w:r>
        <w:t xml:space="preserve"> </w:t>
      </w:r>
      <w:r w:rsidRPr="008E5927">
        <w:t>det. Kommunen ska ta skälig hänsyn till vårdnadshavarnas önskemål om</w:t>
      </w:r>
      <w:r>
        <w:t xml:space="preserve"> </w:t>
      </w:r>
      <w:r w:rsidRPr="008E5927">
        <w:t>verksamhetsform.</w:t>
      </w:r>
      <w:r w:rsidR="00CF7576">
        <w:t xml:space="preserve"> Regeringen ser </w:t>
      </w:r>
      <w:r w:rsidR="00180285">
        <w:t xml:space="preserve">inte någon anledning </w:t>
      </w:r>
      <w:r w:rsidR="00CF7576">
        <w:t>att ändra dessa bestämmelser.</w:t>
      </w:r>
    </w:p>
    <w:p w:rsidR="000863BD" w:rsidRDefault="000863BD">
      <w:pPr>
        <w:pStyle w:val="RKnormal"/>
      </w:pPr>
    </w:p>
    <w:p w:rsidR="000863BD" w:rsidRDefault="000863BD">
      <w:pPr>
        <w:pStyle w:val="RKnormal"/>
      </w:pPr>
    </w:p>
    <w:p w:rsidR="000863BD" w:rsidRDefault="000863BD">
      <w:pPr>
        <w:pStyle w:val="RKnormal"/>
      </w:pPr>
      <w:r>
        <w:t>Stockholm den 10 juni 2015</w:t>
      </w:r>
    </w:p>
    <w:p w:rsidR="000863BD" w:rsidRDefault="000863BD">
      <w:pPr>
        <w:pStyle w:val="RKnormal"/>
      </w:pPr>
    </w:p>
    <w:p w:rsidR="000863BD" w:rsidRDefault="000863BD">
      <w:pPr>
        <w:pStyle w:val="RKnormal"/>
      </w:pPr>
    </w:p>
    <w:p w:rsidR="000863BD" w:rsidRDefault="000863BD">
      <w:pPr>
        <w:pStyle w:val="RKnormal"/>
      </w:pPr>
      <w:r>
        <w:t>Gustav Fridolin</w:t>
      </w:r>
    </w:p>
    <w:sectPr w:rsidR="000863B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3BD" w:rsidRDefault="000863BD">
      <w:r>
        <w:separator/>
      </w:r>
    </w:p>
  </w:endnote>
  <w:endnote w:type="continuationSeparator" w:id="0">
    <w:p w:rsidR="000863BD" w:rsidRDefault="0008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3BD" w:rsidRDefault="000863BD">
      <w:r>
        <w:separator/>
      </w:r>
    </w:p>
  </w:footnote>
  <w:footnote w:type="continuationSeparator" w:id="0">
    <w:p w:rsidR="000863BD" w:rsidRDefault="00086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BD" w:rsidRDefault="000863B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BD"/>
    <w:rsid w:val="000778D2"/>
    <w:rsid w:val="000863BD"/>
    <w:rsid w:val="00106729"/>
    <w:rsid w:val="00150384"/>
    <w:rsid w:val="00160901"/>
    <w:rsid w:val="00180285"/>
    <w:rsid w:val="001805B7"/>
    <w:rsid w:val="00362CB8"/>
    <w:rsid w:val="00367B1C"/>
    <w:rsid w:val="003967ED"/>
    <w:rsid w:val="003D5042"/>
    <w:rsid w:val="0047533A"/>
    <w:rsid w:val="00477A8C"/>
    <w:rsid w:val="004A328D"/>
    <w:rsid w:val="0058762B"/>
    <w:rsid w:val="006E4E11"/>
    <w:rsid w:val="007242A3"/>
    <w:rsid w:val="007A6855"/>
    <w:rsid w:val="008E0467"/>
    <w:rsid w:val="0092027A"/>
    <w:rsid w:val="00955E31"/>
    <w:rsid w:val="00992E72"/>
    <w:rsid w:val="00AF26D1"/>
    <w:rsid w:val="00B667B9"/>
    <w:rsid w:val="00CF7576"/>
    <w:rsid w:val="00D133D7"/>
    <w:rsid w:val="00E80146"/>
    <w:rsid w:val="00E904D0"/>
    <w:rsid w:val="00EC25F9"/>
    <w:rsid w:val="00ED4226"/>
    <w:rsid w:val="00ED583F"/>
    <w:rsid w:val="00F8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0863BD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086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863B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80361"/>
    <w:rPr>
      <w:sz w:val="16"/>
      <w:szCs w:val="16"/>
    </w:rPr>
  </w:style>
  <w:style w:type="paragraph" w:styleId="Kommentarer">
    <w:name w:val="annotation text"/>
    <w:basedOn w:val="Normal"/>
    <w:link w:val="KommentarerChar"/>
    <w:rsid w:val="00F8036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8036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8036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8036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0863BD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086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863B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80361"/>
    <w:rPr>
      <w:sz w:val="16"/>
      <w:szCs w:val="16"/>
    </w:rPr>
  </w:style>
  <w:style w:type="paragraph" w:styleId="Kommentarer">
    <w:name w:val="annotation text"/>
    <w:basedOn w:val="Normal"/>
    <w:link w:val="KommentarerChar"/>
    <w:rsid w:val="00F8036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8036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8036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8036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f4edc9d3-9e2d-4562-af60-375d219dbec3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F6736-0C8F-476D-87BE-AF522C45E8D8}"/>
</file>

<file path=customXml/itemProps2.xml><?xml version="1.0" encoding="utf-8"?>
<ds:datastoreItem xmlns:ds="http://schemas.openxmlformats.org/officeDocument/2006/customXml" ds:itemID="{4F7C93DF-B64D-4AEB-8AFF-8EFB29273C9F}"/>
</file>

<file path=customXml/itemProps3.xml><?xml version="1.0" encoding="utf-8"?>
<ds:datastoreItem xmlns:ds="http://schemas.openxmlformats.org/officeDocument/2006/customXml" ds:itemID="{C4949CDB-BD26-40F9-B88E-272C315E5C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Källén</dc:creator>
  <cp:lastModifiedBy>Ingegerd Levin</cp:lastModifiedBy>
  <cp:revision>2</cp:revision>
  <cp:lastPrinted>2015-06-10T06:55:00Z</cp:lastPrinted>
  <dcterms:created xsi:type="dcterms:W3CDTF">2015-06-10T06:55:00Z</dcterms:created>
  <dcterms:modified xsi:type="dcterms:W3CDTF">2015-06-10T06:55:00Z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