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CFF04D5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4B7E8D">
              <w:rPr>
                <w:b/>
                <w:lang w:eastAsia="en-US"/>
              </w:rPr>
              <w:t>3</w:t>
            </w:r>
            <w:r w:rsidR="00906A89">
              <w:rPr>
                <w:b/>
                <w:lang w:eastAsia="en-US"/>
              </w:rPr>
              <w:t>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0985050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8E25AD">
              <w:rPr>
                <w:lang w:eastAsia="en-US"/>
              </w:rPr>
              <w:t>5</w:t>
            </w:r>
            <w:r w:rsidR="00437EDA">
              <w:rPr>
                <w:lang w:eastAsia="en-US"/>
              </w:rPr>
              <w:t>-</w:t>
            </w:r>
            <w:r w:rsidR="00906A89">
              <w:rPr>
                <w:lang w:eastAsia="en-US"/>
              </w:rPr>
              <w:t>13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3848BA6" w:rsidR="00626DFC" w:rsidRPr="005F6757" w:rsidRDefault="00DB6AD8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437EDA">
              <w:rPr>
                <w:color w:val="000000" w:themeColor="text1"/>
                <w:lang w:eastAsia="en-US"/>
              </w:rPr>
              <w:t>.</w:t>
            </w:r>
            <w:r w:rsidR="008E25AD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10.26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3A437991" w14:textId="6BA764C6" w:rsidR="00DB6AD8" w:rsidRDefault="00DB6AD8" w:rsidP="00DB6A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 – försvar</w:t>
            </w:r>
          </w:p>
          <w:p w14:paraId="2177CFED" w14:textId="0AF6C6BB" w:rsidR="00DB6AD8" w:rsidRPr="00B55B2B" w:rsidRDefault="00DB6AD8" w:rsidP="00DB6AD8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Försvarsminister Peter Hultqvist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Försvarsdepartementet, informerade och samrådde inför möte i rådet den 17 maj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</w:rPr>
              <w:t xml:space="preserve">- </w:t>
            </w:r>
            <w:r>
              <w:t xml:space="preserve"> </w:t>
            </w:r>
            <w:r w:rsidRPr="004B26B1">
              <w:rPr>
                <w:b/>
                <w:snapToGrid w:val="0"/>
                <w:color w:val="000000" w:themeColor="text1"/>
                <w:lang w:eastAsia="en-US"/>
              </w:rPr>
              <w:t xml:space="preserve">Återrapport från möte i rådet den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21 mars</w:t>
            </w:r>
            <w:r w:rsidRPr="004B26B1">
              <w:rPr>
                <w:b/>
                <w:snapToGrid w:val="0"/>
                <w:color w:val="000000" w:themeColor="text1"/>
                <w:lang w:eastAsia="en-US"/>
              </w:rPr>
              <w:t xml:space="preserve"> 2022</w:t>
            </w:r>
          </w:p>
          <w:p w14:paraId="0C706EFF" w14:textId="077EF650" w:rsidR="00DB6AD8" w:rsidRPr="00DB6AD8" w:rsidRDefault="00DB6AD8" w:rsidP="00DB6A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DB6AD8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DB6AD8">
              <w:rPr>
                <w:b/>
              </w:rPr>
              <w:t xml:space="preserve"> Aktuella frågor</w:t>
            </w:r>
            <w:r w:rsidRPr="00DB6AD8">
              <w:rPr>
                <w:b/>
              </w:rPr>
              <w:br/>
            </w:r>
            <w:r w:rsidRPr="00DB6AD8">
              <w:rPr>
                <w:b/>
                <w:bCs/>
              </w:rPr>
              <w:br/>
              <w:t>- Genomförande av den strategiska kompassen med fokus på framtiden för GSFP-uppdrag och GSFP-insatser</w:t>
            </w:r>
          </w:p>
          <w:p w14:paraId="71D542C9" w14:textId="77777777" w:rsidR="004C0596" w:rsidRDefault="00DB6AD8" w:rsidP="00DB6AD8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  <w:t xml:space="preserve">SD- ledamöterna anmälde avvikande ståndpunkt. </w:t>
            </w:r>
          </w:p>
          <w:p w14:paraId="2CE0C138" w14:textId="0A0127A1" w:rsidR="00B81094" w:rsidRDefault="004C0596" w:rsidP="00DB6AD8"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Pr="004C0596">
              <w:rPr>
                <w:rFonts w:eastAsiaTheme="minorHAnsi"/>
                <w:b/>
                <w:bCs/>
                <w:color w:val="000000"/>
                <w:lang w:eastAsia="en-US"/>
              </w:rPr>
              <w:t>- Rysslands aggression mot Ukraina</w:t>
            </w:r>
            <w:r w:rsidR="00DB6AD8" w:rsidRPr="009C5D43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Pr="004C0596"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Pr="004C0596">
              <w:rPr>
                <w:rFonts w:eastAsiaTheme="minorHAnsi"/>
                <w:bCs/>
                <w:color w:val="000000"/>
                <w:lang w:eastAsia="en-US"/>
              </w:rPr>
              <w:t>Informell lunchdiskussion med Natos generalsekreterare Jens Stoltenberg samt Ukrainas</w:t>
            </w:r>
            <w:r w:rsidR="00B81094">
              <w:t xml:space="preserve"> försvarsminister </w:t>
            </w:r>
            <w:r w:rsidR="00B81094" w:rsidRPr="00F93B19">
              <w:t>Oleksi</w:t>
            </w:r>
            <w:r w:rsidR="00CB41A1">
              <w:t>i</w:t>
            </w:r>
            <w:r w:rsidR="00B81094" w:rsidRPr="00F93B19">
              <w:t xml:space="preserve"> Reznikov</w:t>
            </w:r>
            <w:r w:rsidR="00B81094">
              <w:t xml:space="preserve">. </w:t>
            </w:r>
          </w:p>
          <w:p w14:paraId="20C3B814" w14:textId="2B16969D" w:rsidR="00DB6AD8" w:rsidRPr="008E25AD" w:rsidRDefault="00CB41A1" w:rsidP="00DB6A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t>S</w:t>
            </w:r>
            <w:r w:rsidR="0079313D">
              <w:t>tyrelsem</w:t>
            </w:r>
            <w:r w:rsidR="00B81094">
              <w:t xml:space="preserve">öte </w:t>
            </w:r>
            <w:r w:rsidR="00525B7D">
              <w:t>med</w:t>
            </w:r>
            <w:r w:rsidR="00B81094">
              <w:t xml:space="preserve"> Europeiska försvarsbyrån EDA.  </w:t>
            </w:r>
            <w:bookmarkStart w:id="1" w:name="_GoBack"/>
            <w:bookmarkEnd w:id="1"/>
            <w:r w:rsidR="004C0596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11AA8ED1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3B5CF57B" w14:textId="77777777" w:rsidR="00A87137" w:rsidRDefault="00A87137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</w:p>
          <w:p w14:paraId="78423FA1" w14:textId="1B40722E" w:rsidR="00A87137" w:rsidRDefault="00A87137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Utrikesmin</w:t>
            </w:r>
            <w:r w:rsidR="008C60EF">
              <w:rPr>
                <w:rFonts w:eastAsiaTheme="minorHAnsi"/>
                <w:color w:val="000000"/>
                <w:lang w:eastAsia="en-US"/>
              </w:rPr>
              <w:t>ister</w:t>
            </w:r>
            <w:r>
              <w:rPr>
                <w:rFonts w:eastAsiaTheme="minorHAnsi"/>
                <w:color w:val="000000"/>
                <w:lang w:eastAsia="en-US"/>
              </w:rPr>
              <w:t xml:space="preserve"> Ann Linde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Utrikesdepartementet samt medarbetare från Statsrådsberedningen, informerade och samrådde inför möte i rådet den 16 maj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</w:rPr>
              <w:t xml:space="preserve">- </w:t>
            </w:r>
            <w:r>
              <w:t xml:space="preserve"> </w:t>
            </w:r>
            <w:r w:rsidRPr="004B26B1">
              <w:rPr>
                <w:b/>
                <w:snapToGrid w:val="0"/>
                <w:color w:val="000000" w:themeColor="text1"/>
                <w:lang w:eastAsia="en-US"/>
              </w:rPr>
              <w:t>Återrapport från möte i rådet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den 11 april 2022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  <w:t>- Aktuella frågor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lastRenderedPageBreak/>
              <w:br/>
              <w:t>- Västra balkan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  <w:t xml:space="preserve">SD- ledamöterna anmälde avvikande ståndpunkt. </w:t>
            </w:r>
          </w:p>
          <w:p w14:paraId="208FFC6D" w14:textId="77777777" w:rsidR="00A87137" w:rsidRDefault="00A87137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  <w:t>- Rysslands aggression mot Ukraina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Övriga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M</w:t>
            </w:r>
            <w:r w:rsidRPr="00FB72C0">
              <w:rPr>
                <w:rFonts w:eastAsiaTheme="minorHAnsi"/>
                <w:bCs/>
                <w:color w:val="000000"/>
                <w:lang w:eastAsia="en-US"/>
              </w:rPr>
              <w:t>öte med EU:s och Kanadas gemensamma ministerkommitté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388F2BBF" w14:textId="32E50CFC" w:rsidR="00A87137" w:rsidRDefault="00A87137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t>Informell lunch med utrikesministrarna från västra Balkan.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A87137" w:rsidRPr="00DF4413" w14:paraId="75B22067" w14:textId="77777777" w:rsidTr="00910104">
        <w:trPr>
          <w:trHeight w:val="568"/>
        </w:trPr>
        <w:tc>
          <w:tcPr>
            <w:tcW w:w="567" w:type="dxa"/>
          </w:tcPr>
          <w:p w14:paraId="4BD2C1DE" w14:textId="2D9D14B2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19DDF10B" w14:textId="46584184" w:rsidR="00A87137" w:rsidRDefault="00A87137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 – utveckling</w:t>
            </w:r>
          </w:p>
          <w:p w14:paraId="499DEFF2" w14:textId="77777777" w:rsidR="00A87137" w:rsidRDefault="00A87137" w:rsidP="00A87137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Matilda Ernkrans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Utrikesdepartementet, informerade och samrådde inför möte i rådet den 20 maj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</w:rPr>
              <w:t xml:space="preserve">- </w:t>
            </w:r>
            <w:r w:rsidRPr="004B26B1">
              <w:rPr>
                <w:b/>
                <w:snapToGrid w:val="0"/>
                <w:color w:val="000000" w:themeColor="text1"/>
                <w:lang w:eastAsia="en-US"/>
              </w:rPr>
              <w:t>Återrapport från möte i rådet den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19 november 2021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bCs/>
                <w:color w:val="000000"/>
                <w:lang w:eastAsia="en-US"/>
              </w:rPr>
              <w:br/>
              <w:t>- Återrapport från möte i rådet den 6-7 mars 2022</w:t>
            </w:r>
          </w:p>
          <w:p w14:paraId="1ADE8200" w14:textId="77777777" w:rsidR="00A87137" w:rsidRDefault="00A87137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De globala konsekvenserna av Rysslands aggression mot Ukraina med fokus på livsmedelstrygghet och multilaterala åtgärder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Övriga frågor</w:t>
            </w:r>
          </w:p>
          <w:p w14:paraId="2371C76B" w14:textId="77777777" w:rsidR="00A87137" w:rsidRDefault="00A87137" w:rsidP="00A87137">
            <w:r>
              <w:t>Information om arbetet med den europeiska arkitekturen för utvecklings-finansiering samt information om kommande högnivåmöte om utbildning.</w:t>
            </w:r>
          </w:p>
          <w:p w14:paraId="6F644B85" w14:textId="0D0FABD3" w:rsidR="00A87137" w:rsidRPr="00A87137" w:rsidRDefault="00A87137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t>Lunch med FN:s flyktingkommissarie Filippo Grandi.</w:t>
            </w:r>
            <w:r w:rsidR="006D6205">
              <w:br/>
            </w:r>
            <w:r w:rsidR="006D6205">
              <w:br/>
              <w:t>Två tjänstemän från EU-samordningen deltog under punkterna 1-3.</w:t>
            </w:r>
            <w:r>
              <w:br/>
            </w: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6710A803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371" w:type="dxa"/>
          </w:tcPr>
          <w:p w14:paraId="27D8F403" w14:textId="77777777" w:rsidR="00A87137" w:rsidRPr="00E81A8E" w:rsidRDefault="00A87137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71D802" w14:textId="182FF977" w:rsidR="00DB6AD8" w:rsidRPr="007C338D" w:rsidRDefault="00A87137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  <w:r w:rsidRPr="00E81A8E">
              <w:rPr>
                <w:rFonts w:eastAsiaTheme="minorHAnsi"/>
                <w:bCs/>
                <w:color w:val="000000"/>
                <w:lang w:eastAsia="en-US"/>
              </w:rPr>
              <w:t>Protokoll från sammanträde</w:t>
            </w:r>
            <w:r>
              <w:rPr>
                <w:rFonts w:eastAsiaTheme="minorHAnsi"/>
                <w:bCs/>
                <w:color w:val="000000"/>
                <w:lang w:eastAsia="en-US"/>
              </w:rPr>
              <w:t>na</w:t>
            </w:r>
            <w:r w:rsidRPr="00E81A8E">
              <w:rPr>
                <w:rFonts w:eastAsiaTheme="minorHAnsi"/>
                <w:bCs/>
                <w:color w:val="000000"/>
                <w:lang w:eastAsia="en-US"/>
              </w:rPr>
              <w:t xml:space="preserve"> den 2</w:t>
            </w:r>
            <w:r>
              <w:rPr>
                <w:rFonts w:eastAsiaTheme="minorHAnsi"/>
                <w:bCs/>
                <w:color w:val="000000"/>
                <w:lang w:eastAsia="en-US"/>
              </w:rPr>
              <w:t>9 april och 2 maj, samt uppteckningar från sammanträdet den</w:t>
            </w:r>
            <w:r w:rsidR="009B1FAC">
              <w:rPr>
                <w:rFonts w:eastAsiaTheme="minorHAnsi"/>
                <w:bCs/>
                <w:color w:val="000000"/>
                <w:lang w:eastAsia="en-US"/>
              </w:rPr>
              <w:t xml:space="preserve"> 29 april 2022. 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</w:t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9B1FAC">
              <w:rPr>
                <w:rFonts w:eastAsiaTheme="minorHAnsi"/>
                <w:color w:val="000000"/>
                <w:lang w:eastAsia="en-US"/>
              </w:rPr>
              <w:t>29</w:t>
            </w:r>
            <w:r>
              <w:rPr>
                <w:rFonts w:eastAsiaTheme="minorHAnsi"/>
                <w:color w:val="000000"/>
                <w:lang w:eastAsia="en-US"/>
              </w:rPr>
              <w:t xml:space="preserve"> april 2022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61D23F" w14:textId="17CBA1EA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36527D74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4B56B9">
        <w:rPr>
          <w:b/>
          <w:snapToGrid w:val="0"/>
          <w:lang w:eastAsia="en-US"/>
        </w:rPr>
        <w:t>Caroline Hägerhäll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17A793AA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4B7E8D">
              <w:rPr>
                <w:b/>
                <w:color w:val="000000"/>
                <w:lang w:val="en-GB" w:eastAsia="en-US"/>
              </w:rPr>
              <w:t>3</w:t>
            </w:r>
            <w:r w:rsidR="000512AF">
              <w:rPr>
                <w:b/>
                <w:color w:val="000000"/>
                <w:lang w:val="en-GB" w:eastAsia="en-US"/>
              </w:rPr>
              <w:t>9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614ADFE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6411859F" w:rsidR="00DE5153" w:rsidRPr="00DE5153" w:rsidRDefault="004B56B9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3DFEE39A" w:rsidR="00DE5153" w:rsidRPr="00DE5153" w:rsidRDefault="00321C4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4B56B9">
              <w:rPr>
                <w:b/>
                <w:color w:val="000000"/>
                <w:sz w:val="22"/>
                <w:szCs w:val="22"/>
                <w:lang w:val="en-GB" w:eastAsia="en-US"/>
              </w:rPr>
              <w:t>§ 3-4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66E617C" w:rsidR="00DE5153" w:rsidRPr="00DE5153" w:rsidRDefault="004B56B9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39ECA63" w:rsidR="00DE5153" w:rsidRPr="00DE5153" w:rsidRDefault="004B56B9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7DC6E0A6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51A53258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4989457E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323BBF5A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3928AB99" w:rsidR="00963284" w:rsidRPr="0053205B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684BE67E" w:rsidR="00963284" w:rsidRPr="0053205B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Jessika Roswall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42D66EC7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37649D90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29FD6BEA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48BEF0C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D14ED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EBB93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8876B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7A21B83C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7AA5D9E4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47A50906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4B56B9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6ADE72B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26C29C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5BCE81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433F0A7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4C0CCE8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DE4AEA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64817C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1306E31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5681E6F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0A42585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2157F523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4663FDE8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05107DFC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963284" w:rsidRPr="00166DC1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64BDD1B6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4B56B9"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2E441F4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D96171" w14:textId="77777777" w:rsidTr="00902C0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4D1202A5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5086EB3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066FE10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4B0CE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62FBB55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0D195A6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BEC610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Ferm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6123108D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193EDE79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7D750947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2EBDC9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886A79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963284" w:rsidRPr="00DE5153" w:rsidRDefault="00963284" w:rsidP="00963284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31B42C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6639EE1E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5770D76E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1F056B55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20BF5CD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59D3786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2DF36396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6D4044CF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559CB8CD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3047F510" w:rsidR="00963284" w:rsidRPr="00DE5153" w:rsidRDefault="000512AF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25CF396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8587D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86A7732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276BBA7E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6ADE3B07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30FEFD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54170B0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34D23E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43F7909B" w:rsidR="00963284" w:rsidRPr="00DE5153" w:rsidRDefault="00C9306D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9306D"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  <w:r w:rsidR="00963284" w:rsidRPr="00C9306D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963284" w:rsidRPr="002C630D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14E40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657066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966460" w:rsidR="00963284" w:rsidRPr="00DE5153" w:rsidRDefault="000512AF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Heléne Björklund</w:t>
            </w:r>
            <w:r w:rsidR="00963284"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D379DD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507C578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7D336BA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78DEB1B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BA9BBA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036DC0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BB03F0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6A8B71C7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0298D16A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3BA6751F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BA9D4A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4F1B2E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38B61BBF" w:rsidR="00963284" w:rsidRPr="00EC257D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12545BE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BE80725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0F6701F8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7DC32D61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43B0DB79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72E086E6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2AA40C82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280A0E1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4BA8C6C8" w:rsidR="00963284" w:rsidRPr="00C27CF2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4B56B9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24DEC7FD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11AB0CE1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6A19D0A7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B668A5B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50BB6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23FDEB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1800068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6F32F20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5407357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44D780A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0A76CA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14BBB4CD" w:rsidR="00963284" w:rsidRPr="000512AF" w:rsidRDefault="00B73707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Nooshi Dadgostar </w:t>
            </w:r>
            <w:r w:rsidR="00963284" w:rsidRPr="00B73707">
              <w:rPr>
                <w:color w:val="000000"/>
                <w:sz w:val="18"/>
                <w:szCs w:val="18"/>
                <w:lang w:val="en-GB" w:eastAsia="en-US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6BA68B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4A46BDC7" w:rsidR="00963284" w:rsidRPr="00DE5153" w:rsidRDefault="00B73707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Daniel Riazat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27D6B048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235914C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0C13F3F8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34DF63B4" w:rsidR="00963284" w:rsidRPr="00DE5153" w:rsidRDefault="00B73707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Håkan Svenneling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1D4A5FB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17BFA25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2FD4865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504E737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61B74E9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Bolund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6F30C0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223CF1C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3C4455D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4D8FE38B" w:rsidR="00963284" w:rsidRDefault="004B56B9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ClasGöran Carlsson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24191A53" w:rsidR="00963284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721398EC" w:rsidR="00963284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74DE8D78" w:rsidR="00963284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0218" w:rsidRPr="00DE5153" w14:paraId="43F57D5A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66DA793" w14:textId="540DF6BD" w:rsidR="00AC0218" w:rsidRPr="00277956" w:rsidRDefault="004B56B9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Malin Danielsson (L)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7C2710B" w14:textId="36BF881A" w:rsidR="00AC0218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9778723" w14:textId="6CD5264F" w:rsidR="00AC0218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988493F" w14:textId="482B8EDF" w:rsidR="00AC0218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C6EAF34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D445C5E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298735D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D8EA24E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B56B9" w:rsidRPr="00DE5153" w14:paraId="3768819C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17413A5" w14:textId="43633CC7" w:rsidR="004B56B9" w:rsidRDefault="004B56B9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Per Söderlund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D2286FF" w14:textId="0CF04FB9" w:rsidR="004B56B9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0A1A767" w14:textId="6A83C216" w:rsidR="004B56B9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9FC7D3" w14:textId="5BB9A9DF" w:rsidR="004B56B9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0C1C658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4E2D0FE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C7894DD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8F3AE09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2877B94A" w:rsidR="00401370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="0002170F" w:rsidRPr="00E47E48">
              <w:rPr>
                <w:color w:val="000000" w:themeColor="text1"/>
                <w:sz w:val="20"/>
                <w:lang w:eastAsia="en-US"/>
              </w:rPr>
              <w:t>till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4B56B9"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0759B977" w14:textId="77777777" w:rsidR="004B56B9" w:rsidRPr="00E47E48" w:rsidRDefault="004B56B9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435252BB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p w14:paraId="27F6EC84" w14:textId="6BDB3C09" w:rsidR="0030233C" w:rsidRDefault="0030233C" w:rsidP="00A32343">
      <w:pPr>
        <w:rPr>
          <w:sz w:val="22"/>
          <w:szCs w:val="22"/>
        </w:rPr>
      </w:pPr>
    </w:p>
    <w:p w14:paraId="493AE490" w14:textId="5F37F258" w:rsidR="00717981" w:rsidRDefault="00717981" w:rsidP="00717981">
      <w:pPr>
        <w:rPr>
          <w:sz w:val="22"/>
          <w:szCs w:val="22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>
        <w:rPr>
          <w:b/>
          <w:color w:val="000000"/>
          <w:lang w:eastAsia="en-US"/>
        </w:rPr>
        <w:t>39</w:t>
      </w:r>
      <w:r>
        <w:rPr>
          <w:b/>
          <w:color w:val="000000"/>
          <w:lang w:eastAsia="en-US"/>
        </w:rPr>
        <w:br/>
      </w:r>
    </w:p>
    <w:p w14:paraId="7AF8930E" w14:textId="77777777" w:rsidR="00717981" w:rsidRDefault="00717981" w:rsidP="00717981">
      <w:pPr>
        <w:rPr>
          <w:b/>
        </w:rPr>
      </w:pPr>
    </w:p>
    <w:p w14:paraId="68C92D8F" w14:textId="3628D712" w:rsidR="00717981" w:rsidRDefault="00717981" w:rsidP="00717981">
      <w:pPr>
        <w:rPr>
          <w:b/>
        </w:rPr>
      </w:pPr>
      <w:r w:rsidRPr="00E6536E">
        <w:rPr>
          <w:b/>
        </w:rPr>
        <w:t>Skriftligt samråd med EU-nämnden</w:t>
      </w:r>
      <w:r>
        <w:rPr>
          <w:b/>
        </w:rPr>
        <w:t xml:space="preserve"> avseende</w:t>
      </w:r>
      <w:r w:rsidR="002D6CA2" w:rsidRPr="002D6CA2">
        <w:rPr>
          <w:b/>
        </w:rPr>
        <w:t xml:space="preserve"> skriftligt förfarande för att godkänna instrument-gemensam förklaring med USA om program för att besegra den globala pandemin</w:t>
      </w:r>
      <w:r w:rsidR="002D6CA2">
        <w:rPr>
          <w:b/>
        </w:rPr>
        <w:t xml:space="preserve">. </w:t>
      </w:r>
    </w:p>
    <w:p w14:paraId="57CFA2E2" w14:textId="3865292C" w:rsidR="002D6CA2" w:rsidRDefault="002D6CA2" w:rsidP="00717981">
      <w:pPr>
        <w:rPr>
          <w:b/>
        </w:rPr>
      </w:pPr>
      <w:r w:rsidRPr="002D6CA2">
        <w:t>Samrådet avslutades den 12 maj 2022</w:t>
      </w:r>
      <w:r>
        <w:rPr>
          <w:b/>
        </w:rPr>
        <w:t xml:space="preserve">. </w:t>
      </w:r>
      <w:r>
        <w:t>Det fanns stöd för regeringens ståndpunkt. Ingen avvikande ståndpunkt har anmälts.</w:t>
      </w:r>
    </w:p>
    <w:p w14:paraId="71E51709" w14:textId="77777777" w:rsidR="00717981" w:rsidRDefault="00717981" w:rsidP="00717981">
      <w:pPr>
        <w:rPr>
          <w:b/>
        </w:rPr>
      </w:pPr>
    </w:p>
    <w:p w14:paraId="3A7CC2A9" w14:textId="77777777" w:rsidR="002D6CA2" w:rsidRDefault="00717981" w:rsidP="002D6CA2">
      <w:pPr>
        <w:rPr>
          <w:rFonts w:ascii="Arial" w:hAnsi="Arial" w:cs="Arial"/>
          <w:sz w:val="20"/>
          <w:szCs w:val="20"/>
        </w:rPr>
      </w:pPr>
      <w:r w:rsidRPr="00E6536E">
        <w:rPr>
          <w:b/>
        </w:rPr>
        <w:t>Skriftligt samråd med EU-nämnden</w:t>
      </w:r>
      <w:r>
        <w:rPr>
          <w:b/>
        </w:rPr>
        <w:t xml:space="preserve"> avseende</w:t>
      </w:r>
      <w:r w:rsidR="00854EAE" w:rsidRPr="00854EAE">
        <w:rPr>
          <w:rFonts w:ascii="Arial" w:hAnsi="Arial" w:cs="Arial"/>
          <w:sz w:val="20"/>
          <w:szCs w:val="20"/>
        </w:rPr>
        <w:t xml:space="preserve"> </w:t>
      </w:r>
      <w:r w:rsidR="00854EAE" w:rsidRPr="00854EAE">
        <w:rPr>
          <w:b/>
        </w:rPr>
        <w:t>om gemensam deklaration EU-Kanada</w:t>
      </w:r>
      <w:r w:rsidR="00854EAE">
        <w:rPr>
          <w:b/>
        </w:rPr>
        <w:t xml:space="preserve">. </w:t>
      </w:r>
      <w:r w:rsidR="00854EAE">
        <w:rPr>
          <w:b/>
        </w:rPr>
        <w:br/>
      </w:r>
      <w:r w:rsidR="00854EAE">
        <w:t xml:space="preserve">Samrådet avslutades den 12 maj 2022. </w:t>
      </w:r>
      <w:r w:rsidR="002D6CA2">
        <w:rPr>
          <w:rFonts w:ascii="Arial" w:hAnsi="Arial" w:cs="Arial"/>
          <w:sz w:val="20"/>
          <w:szCs w:val="20"/>
        </w:rPr>
        <w:t xml:space="preserve">Det fanns stöd för regeringens ståndpunkt. Ingen avvikande ståndpunkt har anmälts. </w:t>
      </w:r>
    </w:p>
    <w:p w14:paraId="475443EA" w14:textId="5F44A9B4" w:rsidR="00717981" w:rsidRPr="00854EAE" w:rsidRDefault="00717981" w:rsidP="00717981"/>
    <w:p w14:paraId="7AFDF641" w14:textId="77777777" w:rsidR="00B75F90" w:rsidRDefault="00717981" w:rsidP="00B75F90">
      <w:pPr>
        <w:rPr>
          <w:sz w:val="22"/>
          <w:szCs w:val="22"/>
        </w:rPr>
      </w:pPr>
      <w:r w:rsidRPr="00E6536E">
        <w:rPr>
          <w:b/>
        </w:rPr>
        <w:t>Skriftligt samråd med EU-nämnden</w:t>
      </w:r>
      <w:r>
        <w:rPr>
          <w:b/>
        </w:rPr>
        <w:t xml:space="preserve"> avseende</w:t>
      </w:r>
      <w:r w:rsidR="00854EAE">
        <w:rPr>
          <w:b/>
        </w:rPr>
        <w:t xml:space="preserve"> </w:t>
      </w:r>
      <w:r w:rsidR="00854EAE" w:rsidRPr="00854EAE">
        <w:rPr>
          <w:b/>
        </w:rPr>
        <w:t>restriktiva  åtgärder mot cyberattacker</w:t>
      </w:r>
      <w:r w:rsidR="00854EAE">
        <w:rPr>
          <w:b/>
        </w:rPr>
        <w:t xml:space="preserve">. </w:t>
      </w:r>
      <w:r w:rsidR="00854EAE">
        <w:rPr>
          <w:b/>
        </w:rPr>
        <w:br/>
      </w:r>
      <w:r w:rsidR="00854EAE">
        <w:t xml:space="preserve">Samrådet avslutades den 11 maj 2022. </w:t>
      </w:r>
      <w:r w:rsidR="00B75F90">
        <w:t>Det fanns stöd för regeringens ståndpunkt. Ingen avvikande ståndpunkt har anmälts.</w:t>
      </w:r>
    </w:p>
    <w:p w14:paraId="4D106692" w14:textId="68E91C0E" w:rsidR="00717981" w:rsidRPr="00854EAE" w:rsidRDefault="00717981" w:rsidP="00717981"/>
    <w:p w14:paraId="715D57AF" w14:textId="77777777" w:rsidR="00854EAE" w:rsidRDefault="00717981" w:rsidP="00854EAE">
      <w:pPr>
        <w:rPr>
          <w:sz w:val="22"/>
          <w:szCs w:val="22"/>
        </w:rPr>
      </w:pPr>
      <w:r w:rsidRPr="00E6536E">
        <w:rPr>
          <w:b/>
        </w:rPr>
        <w:t>Skriftligt samråd med EU-nämnden</w:t>
      </w:r>
      <w:r>
        <w:rPr>
          <w:b/>
        </w:rPr>
        <w:t xml:space="preserve"> avseende</w:t>
      </w:r>
      <w:r w:rsidR="00854EAE">
        <w:rPr>
          <w:b/>
        </w:rPr>
        <w:t xml:space="preserve"> </w:t>
      </w:r>
      <w:r w:rsidR="00854EAE" w:rsidRPr="00854EAE">
        <w:rPr>
          <w:b/>
        </w:rPr>
        <w:t>digitalt partnerskap mellan EU och Japan</w:t>
      </w:r>
      <w:r w:rsidR="00854EAE">
        <w:rPr>
          <w:b/>
        </w:rPr>
        <w:t xml:space="preserve">. </w:t>
      </w:r>
      <w:r w:rsidR="00854EAE">
        <w:rPr>
          <w:b/>
        </w:rPr>
        <w:br/>
      </w:r>
      <w:r w:rsidR="00854EAE">
        <w:t xml:space="preserve">Samrådet avslutades den 11 maj 2022. Det fanns stöd för regeringens ståndpunkt. Ingen avvikande ståndpunkt har anmälts. </w:t>
      </w:r>
    </w:p>
    <w:p w14:paraId="46B3E684" w14:textId="77777777" w:rsidR="00854EAE" w:rsidRDefault="00854EAE" w:rsidP="00717981">
      <w:pPr>
        <w:rPr>
          <w:b/>
        </w:rPr>
      </w:pPr>
    </w:p>
    <w:p w14:paraId="081B0694" w14:textId="5262D4B9" w:rsidR="00717981" w:rsidRDefault="00717981" w:rsidP="00717981">
      <w:pPr>
        <w:rPr>
          <w:b/>
        </w:rPr>
      </w:pPr>
      <w:r w:rsidRPr="00E6536E">
        <w:rPr>
          <w:b/>
        </w:rPr>
        <w:t>Skriftligt samråd med EU-nämnden</w:t>
      </w:r>
      <w:r>
        <w:rPr>
          <w:b/>
        </w:rPr>
        <w:t xml:space="preserve"> avseende</w:t>
      </w:r>
      <w:r w:rsidR="00854EAE" w:rsidRPr="00854EAE">
        <w:t xml:space="preserve"> </w:t>
      </w:r>
      <w:r w:rsidR="00854EAE" w:rsidRPr="00854EAE">
        <w:rPr>
          <w:b/>
        </w:rPr>
        <w:t>rådets beslut om att tills vidare suspendera Rysslands deltagande i hamnstatskontrollsamarbetet inom Paris MoU hamnastatskontrollkommittén</w:t>
      </w:r>
      <w:r w:rsidR="00854EAE">
        <w:rPr>
          <w:b/>
        </w:rPr>
        <w:t xml:space="preserve">. </w:t>
      </w:r>
    </w:p>
    <w:p w14:paraId="6AA3E80A" w14:textId="77777777" w:rsidR="00854EAE" w:rsidRDefault="00854EAE" w:rsidP="00854EAE">
      <w:pPr>
        <w:rPr>
          <w:sz w:val="22"/>
          <w:szCs w:val="22"/>
        </w:rPr>
      </w:pPr>
      <w:r>
        <w:t xml:space="preserve">Samrådet avslutades den 11 maj 2022. Det fanns stöd för regeringens ståndpunkt. Ingen avvikande ståndpunkt har anmälts. </w:t>
      </w:r>
    </w:p>
    <w:p w14:paraId="771B8A1D" w14:textId="77777777" w:rsidR="00717981" w:rsidRDefault="00717981" w:rsidP="00717981">
      <w:pPr>
        <w:rPr>
          <w:b/>
        </w:rPr>
      </w:pPr>
    </w:p>
    <w:p w14:paraId="33CD70F9" w14:textId="0EED44B2" w:rsidR="00717981" w:rsidRPr="00854EAE" w:rsidRDefault="00717981" w:rsidP="00717981">
      <w:r w:rsidRPr="00E6536E">
        <w:rPr>
          <w:b/>
        </w:rPr>
        <w:t>Skriftligt samråd med EU-nämnden</w:t>
      </w:r>
      <w:r>
        <w:rPr>
          <w:b/>
        </w:rPr>
        <w:t xml:space="preserve"> avseende </w:t>
      </w:r>
      <w:r w:rsidRPr="00717981">
        <w:rPr>
          <w:b/>
        </w:rPr>
        <w:t>troliga A-punkter v 18.</w:t>
      </w:r>
      <w:r w:rsidR="00854EAE">
        <w:rPr>
          <w:b/>
        </w:rPr>
        <w:br/>
      </w:r>
      <w:r w:rsidR="00854EAE">
        <w:t>Samrådte avslutades den 6 maj 2022. Det fanns stöd för regeringens ståndpunkter. Ingen avvikande ståndpunkt har inkommit.</w:t>
      </w:r>
    </w:p>
    <w:p w14:paraId="3F80B320" w14:textId="77777777" w:rsidR="00717981" w:rsidRDefault="00717981" w:rsidP="00717981">
      <w:pPr>
        <w:rPr>
          <w:b/>
        </w:rPr>
      </w:pPr>
    </w:p>
    <w:p w14:paraId="4D86EE18" w14:textId="77777777" w:rsidR="00717981" w:rsidRPr="00717981" w:rsidRDefault="00717981" w:rsidP="00717981">
      <w:r w:rsidRPr="00E6536E">
        <w:rPr>
          <w:b/>
        </w:rPr>
        <w:t>Skriftligt samråd med EU-nämnden</w:t>
      </w:r>
      <w:r>
        <w:rPr>
          <w:b/>
        </w:rPr>
        <w:t xml:space="preserve"> avseende</w:t>
      </w:r>
      <w:r w:rsidRPr="00717981">
        <w:rPr>
          <w:b/>
        </w:rPr>
        <w:t xml:space="preserve"> gem</w:t>
      </w:r>
      <w:r>
        <w:rPr>
          <w:b/>
        </w:rPr>
        <w:t>emsamt</w:t>
      </w:r>
      <w:r w:rsidRPr="00717981">
        <w:rPr>
          <w:b/>
        </w:rPr>
        <w:t xml:space="preserve"> uttalande om livsmedelsförsörjning (handelsområdet)</w:t>
      </w:r>
      <w:r>
        <w:rPr>
          <w:b/>
        </w:rPr>
        <w:t>.</w:t>
      </w:r>
      <w:r>
        <w:rPr>
          <w:b/>
        </w:rPr>
        <w:br/>
      </w:r>
      <w:r w:rsidRPr="00717981">
        <w:t xml:space="preserve">Samrådet avslutades den 5 maj 2022. Det fanns stöd för regeringens ståndpunkt. Ingen avvikande ståndpunkt har anmälts.                    </w:t>
      </w:r>
    </w:p>
    <w:p w14:paraId="5FF7F7CF" w14:textId="77777777" w:rsidR="00717981" w:rsidRDefault="00717981" w:rsidP="00717981">
      <w:pPr>
        <w:rPr>
          <w:b/>
        </w:rPr>
      </w:pPr>
    </w:p>
    <w:p w14:paraId="0DF37ECD" w14:textId="77777777" w:rsidR="00717981" w:rsidRDefault="00717981" w:rsidP="00717981">
      <w:pPr>
        <w:rPr>
          <w:b/>
        </w:rPr>
      </w:pPr>
      <w:r w:rsidRPr="00E6536E">
        <w:rPr>
          <w:b/>
        </w:rPr>
        <w:t>Skriftligt samråd med EU-nämnden</w:t>
      </w:r>
      <w:r>
        <w:rPr>
          <w:b/>
        </w:rPr>
        <w:t xml:space="preserve"> avseende utikesfrågor. </w:t>
      </w:r>
    </w:p>
    <w:p w14:paraId="32FE2C64" w14:textId="41E3C056" w:rsidR="00717981" w:rsidRDefault="00717981" w:rsidP="00717981">
      <w:pPr>
        <w:rPr>
          <w:b/>
        </w:rPr>
      </w:pPr>
      <w:r>
        <w:t>Samrådet avslutades den 5 maj 2022. Det fanns stöd för regeringens ståndpunkt. Ingen avvikande ståndpunkt har inkommit.</w:t>
      </w:r>
    </w:p>
    <w:p w14:paraId="02AC8048" w14:textId="2EC1EEA6" w:rsidR="00717981" w:rsidRDefault="00717981" w:rsidP="00717981">
      <w:pPr>
        <w:rPr>
          <w:b/>
        </w:rPr>
      </w:pPr>
    </w:p>
    <w:p w14:paraId="0340A7F2" w14:textId="3CDF0219" w:rsidR="00717981" w:rsidRPr="00717981" w:rsidRDefault="00717981" w:rsidP="00717981">
      <w:pPr>
        <w:rPr>
          <w:b/>
        </w:rPr>
      </w:pPr>
      <w:r w:rsidRPr="00E6536E">
        <w:rPr>
          <w:b/>
        </w:rPr>
        <w:t>Skriftligt samråd med EU-nämnden</w:t>
      </w:r>
      <w:r>
        <w:rPr>
          <w:b/>
        </w:rPr>
        <w:t xml:space="preserve"> avseende</w:t>
      </w:r>
      <w:r w:rsidRPr="00717981">
        <w:rPr>
          <w:b/>
        </w:rPr>
        <w:t xml:space="preserve"> utrikesfrågor. </w:t>
      </w:r>
    </w:p>
    <w:p w14:paraId="62778F82" w14:textId="77777777" w:rsidR="00717981" w:rsidRDefault="00717981" w:rsidP="00717981">
      <w:pPr>
        <w:rPr>
          <w:sz w:val="22"/>
          <w:szCs w:val="22"/>
        </w:rPr>
      </w:pPr>
      <w:r>
        <w:t>Samrådet avsluades den 3 maj 2022. Det fanns stöd för regeringens ståndpunkt. Ingen avvikande ståndpunkt har inkommit.</w:t>
      </w:r>
    </w:p>
    <w:p w14:paraId="5700611D" w14:textId="77777777" w:rsidR="00717981" w:rsidRDefault="00717981" w:rsidP="00717981">
      <w:pPr>
        <w:rPr>
          <w:b/>
        </w:rPr>
      </w:pPr>
    </w:p>
    <w:p w14:paraId="097C4663" w14:textId="1D7D1798" w:rsidR="00717981" w:rsidRDefault="00717981" w:rsidP="00717981">
      <w:pPr>
        <w:rPr>
          <w:sz w:val="22"/>
          <w:szCs w:val="22"/>
        </w:rPr>
      </w:pPr>
      <w:r w:rsidRPr="00E6536E">
        <w:rPr>
          <w:b/>
        </w:rPr>
        <w:t>Skriftligt samråd med EU-nämnden</w:t>
      </w:r>
      <w:r>
        <w:rPr>
          <w:b/>
        </w:rPr>
        <w:t xml:space="preserve"> avseende </w:t>
      </w:r>
      <w:r w:rsidRPr="00717981">
        <w:rPr>
          <w:b/>
        </w:rPr>
        <w:t>troliga a-punkter vecka 17</w:t>
      </w:r>
      <w:r>
        <w:rPr>
          <w:b/>
        </w:rPr>
        <w:t xml:space="preserve">. </w:t>
      </w:r>
      <w:r>
        <w:rPr>
          <w:b/>
        </w:rPr>
        <w:br/>
      </w:r>
      <w:r w:rsidRPr="00717981">
        <w:t>Samrådet avslutades den 29 april 2022.</w:t>
      </w:r>
      <w:r>
        <w:rPr>
          <w:b/>
        </w:rPr>
        <w:t xml:space="preserve"> </w:t>
      </w:r>
      <w:r>
        <w:t xml:space="preserve">Det fanns stöd för regeringens ståndpunkter. Ingen avvikande ståndpunkt har inkommit. </w:t>
      </w:r>
    </w:p>
    <w:p w14:paraId="549B0D32" w14:textId="47F97355" w:rsidR="002E4FE3" w:rsidRDefault="002E4FE3" w:rsidP="00717981">
      <w:pPr>
        <w:rPr>
          <w:sz w:val="22"/>
          <w:szCs w:val="22"/>
        </w:rPr>
      </w:pPr>
    </w:p>
    <w:sectPr w:rsidR="002E4FE3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2BA29-1DFA-405E-946A-BEF196B35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113</TotalTime>
  <Pages>7</Pages>
  <Words>1322</Words>
  <Characters>7550</Characters>
  <Application>Microsoft Office Word</Application>
  <DocSecurity>0</DocSecurity>
  <Lines>1510</Lines>
  <Paragraphs>316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19</cp:revision>
  <cp:lastPrinted>2021-11-18T12:14:00Z</cp:lastPrinted>
  <dcterms:created xsi:type="dcterms:W3CDTF">2022-05-06T11:08:00Z</dcterms:created>
  <dcterms:modified xsi:type="dcterms:W3CDTF">2022-05-19T07:09:00Z</dcterms:modified>
</cp:coreProperties>
</file>