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94E644A" w14:textId="77777777">
      <w:pPr>
        <w:pStyle w:val="Normalutanindragellerluft"/>
      </w:pPr>
      <w:bookmarkStart w:name="_Toc106800475" w:id="0"/>
      <w:bookmarkStart w:name="_Toc106801300" w:id="1"/>
    </w:p>
    <w:p w:rsidRPr="009B062B" w:rsidR="00AF30DD" w:rsidP="00AF0CE2" w:rsidRDefault="005B7A0D" w14:paraId="4F6A7679" w14:textId="77777777">
      <w:pPr>
        <w:pStyle w:val="RubrikFrslagTIllRiksdagsbeslut"/>
      </w:pPr>
      <w:sdt>
        <w:sdtPr>
          <w:alias w:val="CC_Boilerplate_4"/>
          <w:tag w:val="CC_Boilerplate_4"/>
          <w:id w:val="-1644581176"/>
          <w:lock w:val="sdtContentLocked"/>
          <w:placeholder>
            <w:docPart w:val="E8B0F9CA0B6543FD859033CCB56E60C3"/>
          </w:placeholder>
          <w:text/>
        </w:sdtPr>
        <w:sdtEndPr/>
        <w:sdtContent>
          <w:r w:rsidRPr="009B062B" w:rsidR="00AF30DD">
            <w:t>Förslag till riksdagsbeslut</w:t>
          </w:r>
        </w:sdtContent>
      </w:sdt>
      <w:bookmarkEnd w:id="0"/>
      <w:bookmarkEnd w:id="1"/>
    </w:p>
    <w:sdt>
      <w:sdtPr>
        <w:alias w:val="Yrkande 1"/>
        <w:tag w:val="c94e6f2a-f327-4a06-b919-2f6dc8593b5a"/>
        <w:id w:val="-991179584"/>
        <w:lock w:val="sdtLocked"/>
      </w:sdtPr>
      <w:sdtEndPr/>
      <w:sdtContent>
        <w:p w:rsidR="00A95319" w:rsidRDefault="005B7A0D" w14:paraId="3B4508F9" w14:textId="77777777">
          <w:pPr>
            <w:pStyle w:val="Frslagstext"/>
            <w:numPr>
              <w:ilvl w:val="0"/>
              <w:numId w:val="0"/>
            </w:numPr>
          </w:pPr>
          <w:r>
            <w:t>Riksdagen ställer sig bakom det som anförs i motionen om att utreda möjligheten att införa ett skattebefriat bosparande inför köp av första bostaden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002B05A4E3A4E6D9B9EF8D26B9C5349"/>
        </w:placeholder>
        <w:text/>
      </w:sdtPr>
      <w:sdtEndPr/>
      <w:sdtContent>
        <w:p w:rsidRPr="009B062B" w:rsidR="006D79C9" w:rsidP="00333E95" w:rsidRDefault="006D79C9" w14:paraId="0EAD9E67" w14:textId="77777777">
          <w:pPr>
            <w:pStyle w:val="Rubrik1"/>
          </w:pPr>
          <w:r>
            <w:t>Motivering</w:t>
          </w:r>
        </w:p>
      </w:sdtContent>
    </w:sdt>
    <w:bookmarkEnd w:displacedByCustomXml="prev" w:id="3"/>
    <w:bookmarkEnd w:displacedByCustomXml="prev" w:id="4"/>
    <w:p w:rsidR="00FA3D09" w:rsidP="00FA3D09" w:rsidRDefault="00FA3D09" w14:paraId="4AD92061" w14:textId="66CA21D7">
      <w:pPr>
        <w:pStyle w:val="Normalutanindragellerluft"/>
      </w:pPr>
      <w:r>
        <w:t>Svenska bostadspriser har ökat kraftigt under de senaste decennierna, långt snabbare än hushållens inkomster. Det har gjort det allt svårare att finansiera ett första bostadsköp. Särskilt unga och andra förstagångsköpare drabbas.</w:t>
      </w:r>
    </w:p>
    <w:p w:rsidR="00FA3D09" w:rsidP="00FA3D09" w:rsidRDefault="00FA3D09" w14:paraId="06BC1510" w14:textId="0DA995FF">
      <w:pPr>
        <w:pStyle w:val="Normalutanindragellerluft"/>
      </w:pPr>
      <w:r>
        <w:tab/>
        <w:t>Många unga vuxna skulle klara av löpande boendekostnader för en egen bostad. Problemet är alltså inte nödvändigtvis bristande betalningsförmåga på sikt, utan brist på finansiering och eget kapital för att ta sig över tröskeln in på ägt boende. För att möjliggöra för fler att äga sitt boende krävs reformer som sänker trösklarna in på bostadsmarknaden för förstagångsköpare.</w:t>
      </w:r>
    </w:p>
    <w:p w:rsidRPr="00422B9E" w:rsidR="00422B9E" w:rsidP="00FA3D09" w:rsidRDefault="00FA3D09" w14:paraId="35A28BBE" w14:textId="51A1B89D">
      <w:pPr>
        <w:pStyle w:val="Normalutanindragellerluft"/>
      </w:pPr>
      <w:r>
        <w:tab/>
        <w:t xml:space="preserve">En tröskel för många är tiden det tar att spara ihop till insatsen. Det ska löna sig att spara och ta ansvar för sin framtid. I dag saknar Sverige ett skattegynnat bosparande för unga. Genom att hjälpa människor att hjälpa sig själva kan vi korta vägen till eget boende, utan att staten behöver gå in med permanenta bidrag. Man bör därför utreda ett </w:t>
      </w:r>
      <w:r>
        <w:lastRenderedPageBreak/>
        <w:t>införande av ett skattebefriat bosparande för förstagångsköpare. Detta skulle ge unga (och andra som står utanför bostadsmarknaden) en konkret morot att spara långsiktigt till sin första bostad.</w:t>
      </w:r>
    </w:p>
    <w:p w:rsidR="00BB6339" w:rsidP="008E0FE2" w:rsidRDefault="00BB6339" w14:paraId="37D7C5F3" w14:textId="77777777">
      <w:pPr>
        <w:pStyle w:val="Normalutanindragellerluft"/>
      </w:pPr>
    </w:p>
    <w:sdt>
      <w:sdtPr>
        <w:rPr>
          <w:i/>
          <w:noProof/>
        </w:rPr>
        <w:alias w:val="CC_Underskrifter"/>
        <w:tag w:val="CC_Underskrifter"/>
        <w:id w:val="583496634"/>
        <w:lock w:val="sdtContentLocked"/>
        <w:placeholder>
          <w:docPart w:val="34C1D99E3FCA442DB25A50A6EA38A23D"/>
        </w:placeholder>
      </w:sdtPr>
      <w:sdtEndPr/>
      <w:sdtContent>
        <w:p w:rsidR="00AF0CE2" w:rsidP="00AF0CE2" w:rsidRDefault="00AF0CE2" w14:paraId="244C7651" w14:textId="77777777"/>
        <w:p w:rsidR="00AF0CE2" w:rsidP="00AF0CE2" w:rsidRDefault="005B7A0D" w14:paraId="78DE365A" w14:textId="661B6B30"/>
      </w:sdtContent>
    </w:sdt>
    <w:tbl>
      <w:tblPr>
        <w:tblW w:w="5000" w:type="pct"/>
        <w:tblLook w:val="04A0" w:firstRow="1" w:lastRow="0" w:firstColumn="1" w:lastColumn="0" w:noHBand="0" w:noVBand="1"/>
        <w:tblCaption w:val="underskrifter"/>
      </w:tblPr>
      <w:tblGrid>
        <w:gridCol w:w="4252"/>
        <w:gridCol w:w="4252"/>
      </w:tblGrid>
      <w:tr w:rsidR="00A95319" w14:paraId="6DE0CA84" w14:textId="77777777">
        <w:trPr>
          <w:cantSplit/>
        </w:trPr>
        <w:tc>
          <w:tcPr>
            <w:tcW w:w="50" w:type="pct"/>
            <w:vAlign w:val="bottom"/>
          </w:tcPr>
          <w:p w:rsidR="00A95319" w:rsidRDefault="005B7A0D" w14:paraId="2DDEAF48" w14:textId="77777777">
            <w:pPr>
              <w:pStyle w:val="Underskrifter"/>
              <w:spacing w:after="0"/>
            </w:pPr>
            <w:r>
              <w:t>Patrik Karlson (L)</w:t>
            </w:r>
          </w:p>
        </w:tc>
        <w:tc>
          <w:tcPr>
            <w:tcW w:w="50" w:type="pct"/>
            <w:vAlign w:val="bottom"/>
          </w:tcPr>
          <w:p w:rsidR="00A95319" w:rsidRDefault="00A95319" w14:paraId="52F72204" w14:textId="77777777">
            <w:pPr>
              <w:pStyle w:val="Underskrifter"/>
              <w:spacing w:after="0"/>
            </w:pPr>
          </w:p>
        </w:tc>
      </w:tr>
    </w:tbl>
    <w:p w:rsidRPr="008E0FE2" w:rsidR="004801AC" w:rsidP="00DF3554" w:rsidRDefault="004801AC" w14:paraId="6B5FB7C7" w14:textId="7FD8092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7DBBD" w14:textId="77777777" w:rsidR="00FA3D09" w:rsidRDefault="00FA3D09" w:rsidP="000C1CAD">
      <w:pPr>
        <w:spacing w:line="240" w:lineRule="auto"/>
      </w:pPr>
      <w:r>
        <w:separator/>
      </w:r>
    </w:p>
  </w:endnote>
  <w:endnote w:type="continuationSeparator" w:id="0">
    <w:p w14:paraId="6EE4F781" w14:textId="77777777" w:rsidR="00FA3D09" w:rsidRDefault="00FA3D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E0D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44D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E746C" w14:textId="042721FC" w:rsidR="00262EA3" w:rsidRPr="00AF0CE2" w:rsidRDefault="00262EA3" w:rsidP="00AF0C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68B45" w14:textId="77777777" w:rsidR="00FA3D09" w:rsidRDefault="00FA3D09" w:rsidP="000C1CAD">
      <w:pPr>
        <w:spacing w:line="240" w:lineRule="auto"/>
      </w:pPr>
      <w:r>
        <w:separator/>
      </w:r>
    </w:p>
  </w:footnote>
  <w:footnote w:type="continuationSeparator" w:id="0">
    <w:p w14:paraId="2136C891" w14:textId="77777777" w:rsidR="00FA3D09" w:rsidRDefault="00FA3D0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3A3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9EBC84" wp14:editId="6AB2EB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9BF3C5" w14:textId="33CAA381" w:rsidR="00262EA3" w:rsidRDefault="005B7A0D" w:rsidP="008103B5">
                          <w:pPr>
                            <w:jc w:val="right"/>
                          </w:pPr>
                          <w:sdt>
                            <w:sdtPr>
                              <w:alias w:val="CC_Noformat_Partikod"/>
                              <w:tag w:val="CC_Noformat_Partikod"/>
                              <w:id w:val="-53464382"/>
                              <w:placeholder>
                                <w:docPart w:val="A3BC49C5222C462C8CD3865B893D3D78"/>
                              </w:placeholder>
                              <w:text/>
                            </w:sdtPr>
                            <w:sdtEndPr/>
                            <w:sdtContent>
                              <w:r w:rsidR="00FA3D09">
                                <w:t>L</w:t>
                              </w:r>
                            </w:sdtContent>
                          </w:sdt>
                          <w:sdt>
                            <w:sdtPr>
                              <w:alias w:val="CC_Noformat_Partinummer"/>
                              <w:tag w:val="CC_Noformat_Partinummer"/>
                              <w:id w:val="-1709555926"/>
                              <w:placeholder>
                                <w:docPart w:val="CDE465BAB759448CAD1EDDA5DEEF081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E9EBC8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F0CE2" w14:paraId="689BF3C5" w14:textId="33CAA381">
                    <w:pPr>
                      <w:jc w:val="right"/>
                    </w:pPr>
                    <w:sdt>
                      <w:sdtPr>
                        <w:alias w:val="CC_Noformat_Partikod"/>
                        <w:tag w:val="CC_Noformat_Partikod"/>
                        <w:id w:val="-53464382"/>
                        <w:placeholder>
                          <w:docPart w:val="A3BC49C5222C462C8CD3865B893D3D78"/>
                        </w:placeholder>
                        <w:text/>
                      </w:sdtPr>
                      <w:sdtEndPr/>
                      <w:sdtContent>
                        <w:r w:rsidR="00FA3D09">
                          <w:t>L</w:t>
                        </w:r>
                      </w:sdtContent>
                    </w:sdt>
                    <w:sdt>
                      <w:sdtPr>
                        <w:alias w:val="CC_Noformat_Partinummer"/>
                        <w:tag w:val="CC_Noformat_Partinummer"/>
                        <w:id w:val="-1709555926"/>
                        <w:placeholder>
                          <w:docPart w:val="CDE465BAB759448CAD1EDDA5DEEF081B"/>
                        </w:placeholder>
                        <w:showingPlcHdr/>
                        <w:text/>
                      </w:sdtPr>
                      <w:sdtEndPr/>
                      <w:sdtContent>
                        <w:r w:rsidR="00262EA3">
                          <w:t xml:space="preserve"> </w:t>
                        </w:r>
                      </w:sdtContent>
                    </w:sdt>
                  </w:p>
                </w:txbxContent>
              </v:textbox>
              <w10:wrap anchorx="page"/>
            </v:shape>
          </w:pict>
        </mc:Fallback>
      </mc:AlternateContent>
    </w:r>
  </w:p>
  <w:p w14:paraId="2DCCD6B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FB403" w14:textId="77777777" w:rsidR="00262EA3" w:rsidRDefault="00262EA3" w:rsidP="008563AC">
    <w:pPr>
      <w:jc w:val="right"/>
    </w:pPr>
  </w:p>
  <w:p w14:paraId="0A59AB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9A4FB" w14:textId="77777777" w:rsidR="00262EA3" w:rsidRDefault="005B7A0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145985" wp14:editId="40BB32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BB342A" w14:textId="1EBE74D3" w:rsidR="00262EA3" w:rsidRDefault="005B7A0D" w:rsidP="00A314CF">
    <w:pPr>
      <w:pStyle w:val="FSHNormal"/>
      <w:spacing w:before="40"/>
    </w:pPr>
    <w:sdt>
      <w:sdtPr>
        <w:alias w:val="CC_Noformat_Motionstyp"/>
        <w:tag w:val="CC_Noformat_Motionstyp"/>
        <w:id w:val="1162973129"/>
        <w:lock w:val="sdtContentLocked"/>
        <w15:appearance w15:val="hidden"/>
        <w:text/>
      </w:sdtPr>
      <w:sdtEndPr/>
      <w:sdtContent>
        <w:r w:rsidR="00AF0CE2">
          <w:t>Enskild motion</w:t>
        </w:r>
      </w:sdtContent>
    </w:sdt>
    <w:r w:rsidR="00821B36">
      <w:t xml:space="preserve"> </w:t>
    </w:r>
    <w:sdt>
      <w:sdtPr>
        <w:alias w:val="CC_Noformat_Partikod"/>
        <w:tag w:val="CC_Noformat_Partikod"/>
        <w:id w:val="1471015553"/>
        <w:text/>
      </w:sdtPr>
      <w:sdtEndPr/>
      <w:sdtContent>
        <w:r w:rsidR="00FA3D09">
          <w:t>L</w:t>
        </w:r>
      </w:sdtContent>
    </w:sdt>
    <w:sdt>
      <w:sdtPr>
        <w:alias w:val="CC_Noformat_Partinummer"/>
        <w:tag w:val="CC_Noformat_Partinummer"/>
        <w:id w:val="-2014525982"/>
        <w:showingPlcHdr/>
        <w:text/>
      </w:sdtPr>
      <w:sdtEndPr/>
      <w:sdtContent>
        <w:r w:rsidR="00821B36">
          <w:t xml:space="preserve"> </w:t>
        </w:r>
      </w:sdtContent>
    </w:sdt>
  </w:p>
  <w:p w14:paraId="79CCCFD9" w14:textId="77777777" w:rsidR="00262EA3" w:rsidRPr="008227B3" w:rsidRDefault="005B7A0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4EB88F" w14:textId="4883308A" w:rsidR="00262EA3" w:rsidRPr="008227B3" w:rsidRDefault="005B7A0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F0CE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F0CE2">
          <w:t>:2662</w:t>
        </w:r>
      </w:sdtContent>
    </w:sdt>
  </w:p>
  <w:p w14:paraId="040B2231" w14:textId="35CC2AB5" w:rsidR="00262EA3" w:rsidRDefault="005B7A0D" w:rsidP="00E03A3D">
    <w:pPr>
      <w:pStyle w:val="Motionr"/>
    </w:pPr>
    <w:sdt>
      <w:sdtPr>
        <w:alias w:val="CC_Noformat_Avtext"/>
        <w:tag w:val="CC_Noformat_Avtext"/>
        <w:id w:val="-2020768203"/>
        <w:lock w:val="sdtContentLocked"/>
        <w:placeholder>
          <w:docPart w:val="A3BC49C5222C462C8CD3865B893D3D78"/>
        </w:placeholder>
        <w15:appearance w15:val="hidden"/>
        <w:text/>
      </w:sdtPr>
      <w:sdtEndPr/>
      <w:sdtContent>
        <w:r w:rsidR="00AF0CE2">
          <w:t>av Patrik Karlson (L)</w:t>
        </w:r>
      </w:sdtContent>
    </w:sdt>
  </w:p>
  <w:sdt>
    <w:sdtPr>
      <w:alias w:val="CC_Noformat_Rubtext"/>
      <w:tag w:val="CC_Noformat_Rubtext"/>
      <w:id w:val="-218060500"/>
      <w:lock w:val="sdtLocked"/>
      <w:placeholder>
        <w:docPart w:val="CDE465BAB759448CAD1EDDA5DEEF081B"/>
      </w:placeholder>
      <w:text/>
    </w:sdtPr>
    <w:sdtEndPr/>
    <w:sdtContent>
      <w:p w14:paraId="3A2B55EB" w14:textId="195636B2" w:rsidR="00262EA3" w:rsidRDefault="00FA3D09" w:rsidP="00283E0F">
        <w:pPr>
          <w:pStyle w:val="FSHRub2"/>
        </w:pPr>
        <w:r>
          <w:t>Ett skattebefriat bosparande för förstagångsköpare</w:t>
        </w:r>
      </w:p>
    </w:sdtContent>
  </w:sdt>
  <w:sdt>
    <w:sdtPr>
      <w:alias w:val="CC_Boilerplate_3"/>
      <w:tag w:val="CC_Boilerplate_3"/>
      <w:id w:val="1606463544"/>
      <w:lock w:val="sdtContentLocked"/>
      <w15:appearance w15:val="hidden"/>
      <w:text w:multiLine="1"/>
    </w:sdtPr>
    <w:sdtEndPr/>
    <w:sdtContent>
      <w:p w14:paraId="2B8BE0F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72511435">
    <w:abstractNumId w:val="9"/>
  </w:num>
  <w:num w:numId="2" w16cid:durableId="761610729">
    <w:abstractNumId w:val="8"/>
  </w:num>
  <w:num w:numId="3" w16cid:durableId="1570071903">
    <w:abstractNumId w:val="16"/>
  </w:num>
  <w:num w:numId="4" w16cid:durableId="252010379">
    <w:abstractNumId w:val="14"/>
  </w:num>
  <w:num w:numId="5" w16cid:durableId="183908327">
    <w:abstractNumId w:val="17"/>
  </w:num>
  <w:num w:numId="6" w16cid:durableId="711079726">
    <w:abstractNumId w:val="18"/>
  </w:num>
  <w:num w:numId="7" w16cid:durableId="372076737">
    <w:abstractNumId w:val="11"/>
  </w:num>
  <w:num w:numId="8" w16cid:durableId="1166821034">
    <w:abstractNumId w:val="12"/>
  </w:num>
  <w:num w:numId="9" w16cid:durableId="1292637377">
    <w:abstractNumId w:val="15"/>
  </w:num>
  <w:num w:numId="10" w16cid:durableId="207567488">
    <w:abstractNumId w:val="22"/>
  </w:num>
  <w:num w:numId="11" w16cid:durableId="102040500">
    <w:abstractNumId w:val="21"/>
  </w:num>
  <w:num w:numId="12" w16cid:durableId="1401707488">
    <w:abstractNumId w:val="21"/>
  </w:num>
  <w:num w:numId="13" w16cid:durableId="1653825984">
    <w:abstractNumId w:val="3"/>
  </w:num>
  <w:num w:numId="14" w16cid:durableId="1238906463">
    <w:abstractNumId w:val="2"/>
  </w:num>
  <w:num w:numId="15" w16cid:durableId="881093210">
    <w:abstractNumId w:val="1"/>
  </w:num>
  <w:num w:numId="16" w16cid:durableId="1636254565">
    <w:abstractNumId w:val="0"/>
  </w:num>
  <w:num w:numId="17" w16cid:durableId="1766882780">
    <w:abstractNumId w:val="7"/>
  </w:num>
  <w:num w:numId="18" w16cid:durableId="268053739">
    <w:abstractNumId w:val="6"/>
  </w:num>
  <w:num w:numId="19" w16cid:durableId="1008094168">
    <w:abstractNumId w:val="5"/>
  </w:num>
  <w:num w:numId="20" w16cid:durableId="1493259493">
    <w:abstractNumId w:val="4"/>
  </w:num>
  <w:num w:numId="21" w16cid:durableId="1906141068">
    <w:abstractNumId w:val="21"/>
  </w:num>
  <w:num w:numId="22" w16cid:durableId="445513925">
    <w:abstractNumId w:val="21"/>
  </w:num>
  <w:num w:numId="23" w16cid:durableId="1797484836">
    <w:abstractNumId w:val="21"/>
  </w:num>
  <w:num w:numId="24" w16cid:durableId="1134449449">
    <w:abstractNumId w:val="21"/>
  </w:num>
  <w:num w:numId="25" w16cid:durableId="1992513737">
    <w:abstractNumId w:val="21"/>
  </w:num>
  <w:num w:numId="26" w16cid:durableId="712342574">
    <w:abstractNumId w:val="22"/>
  </w:num>
  <w:num w:numId="27" w16cid:durableId="744884216">
    <w:abstractNumId w:val="22"/>
  </w:num>
  <w:num w:numId="28" w16cid:durableId="545070957">
    <w:abstractNumId w:val="22"/>
  </w:num>
  <w:num w:numId="29" w16cid:durableId="1936285247">
    <w:abstractNumId w:val="22"/>
  </w:num>
  <w:num w:numId="30" w16cid:durableId="1119030029">
    <w:abstractNumId w:val="21"/>
  </w:num>
  <w:num w:numId="31" w16cid:durableId="1884361508">
    <w:abstractNumId w:val="21"/>
  </w:num>
  <w:num w:numId="32" w16cid:durableId="2140799158">
    <w:abstractNumId w:val="22"/>
  </w:num>
  <w:num w:numId="33" w16cid:durableId="1030186201">
    <w:abstractNumId w:val="21"/>
  </w:num>
  <w:num w:numId="34" w16cid:durableId="863441830">
    <w:abstractNumId w:val="18"/>
  </w:num>
  <w:num w:numId="35" w16cid:durableId="131217401">
    <w:abstractNumId w:val="18"/>
    <w:lvlOverride w:ilvl="0">
      <w:startOverride w:val="1"/>
    </w:lvlOverride>
  </w:num>
  <w:num w:numId="36" w16cid:durableId="381562845">
    <w:abstractNumId w:val="19"/>
  </w:num>
  <w:num w:numId="37" w16cid:durableId="1483082377">
    <w:abstractNumId w:val="18"/>
    <w:lvlOverride w:ilvl="0">
      <w:startOverride w:val="1"/>
    </w:lvlOverride>
  </w:num>
  <w:num w:numId="38" w16cid:durableId="1638418096">
    <w:abstractNumId w:val="13"/>
  </w:num>
  <w:num w:numId="39" w16cid:durableId="1717701669">
    <w:abstractNumId w:val="10"/>
  </w:num>
  <w:num w:numId="40" w16cid:durableId="198485007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A3D0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3F1"/>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A0D"/>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319"/>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CE2"/>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3CFE"/>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3D09"/>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A7F546"/>
  <w15:chartTrackingRefBased/>
  <w15:docId w15:val="{DBEA7813-17B2-4343-9044-4D35C7DA2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1285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B0F9CA0B6543FD859033CCB56E60C3"/>
        <w:category>
          <w:name w:val="Allmänt"/>
          <w:gallery w:val="placeholder"/>
        </w:category>
        <w:types>
          <w:type w:val="bbPlcHdr"/>
        </w:types>
        <w:behaviors>
          <w:behavior w:val="content"/>
        </w:behaviors>
        <w:guid w:val="{F2D43ADE-AA16-469F-A8D4-B14937132945}"/>
      </w:docPartPr>
      <w:docPartBody>
        <w:p w:rsidR="00320B1E" w:rsidRDefault="00320B1E">
          <w:pPr>
            <w:pStyle w:val="E8B0F9CA0B6543FD859033CCB56E60C3"/>
          </w:pPr>
          <w:r w:rsidRPr="005A0A93">
            <w:rPr>
              <w:rStyle w:val="Platshllartext"/>
            </w:rPr>
            <w:t>Förslag till riksdagsbeslut</w:t>
          </w:r>
        </w:p>
      </w:docPartBody>
    </w:docPart>
    <w:docPart>
      <w:docPartPr>
        <w:name w:val="0002B05A4E3A4E6D9B9EF8D26B9C5349"/>
        <w:category>
          <w:name w:val="Allmänt"/>
          <w:gallery w:val="placeholder"/>
        </w:category>
        <w:types>
          <w:type w:val="bbPlcHdr"/>
        </w:types>
        <w:behaviors>
          <w:behavior w:val="content"/>
        </w:behaviors>
        <w:guid w:val="{225CC2AE-4F3E-4115-A4CF-69264976BE63}"/>
      </w:docPartPr>
      <w:docPartBody>
        <w:p w:rsidR="00320B1E" w:rsidRDefault="00320B1E">
          <w:pPr>
            <w:pStyle w:val="0002B05A4E3A4E6D9B9EF8D26B9C5349"/>
          </w:pPr>
          <w:r w:rsidRPr="005A0A93">
            <w:rPr>
              <w:rStyle w:val="Platshllartext"/>
            </w:rPr>
            <w:t>Motivering</w:t>
          </w:r>
        </w:p>
      </w:docPartBody>
    </w:docPart>
    <w:docPart>
      <w:docPartPr>
        <w:name w:val="A3BC49C5222C462C8CD3865B893D3D78"/>
        <w:category>
          <w:name w:val="Allmänt"/>
          <w:gallery w:val="placeholder"/>
        </w:category>
        <w:types>
          <w:type w:val="bbPlcHdr"/>
        </w:types>
        <w:behaviors>
          <w:behavior w:val="content"/>
        </w:behaviors>
        <w:guid w:val="{2D920310-A6E3-4ADD-B2CC-2387DC7D03C1}"/>
      </w:docPartPr>
      <w:docPartBody>
        <w:p w:rsidR="00320B1E" w:rsidRDefault="00320B1E">
          <w:pPr>
            <w:pStyle w:val="A3BC49C5222C462C8CD3865B893D3D78"/>
          </w:pPr>
          <w:r>
            <w:rPr>
              <w:rStyle w:val="Platshllartext"/>
            </w:rPr>
            <w:t xml:space="preserve"> </w:t>
          </w:r>
        </w:p>
      </w:docPartBody>
    </w:docPart>
    <w:docPart>
      <w:docPartPr>
        <w:name w:val="CDE465BAB759448CAD1EDDA5DEEF081B"/>
        <w:category>
          <w:name w:val="Allmänt"/>
          <w:gallery w:val="placeholder"/>
        </w:category>
        <w:types>
          <w:type w:val="bbPlcHdr"/>
        </w:types>
        <w:behaviors>
          <w:behavior w:val="content"/>
        </w:behaviors>
        <w:guid w:val="{74BD2A25-B136-480A-8AB5-5B16F1255238}"/>
      </w:docPartPr>
      <w:docPartBody>
        <w:p w:rsidR="00320B1E" w:rsidRDefault="00320B1E">
          <w:pPr>
            <w:pStyle w:val="CDE465BAB759448CAD1EDDA5DEEF081B"/>
          </w:pPr>
          <w:r>
            <w:t xml:space="preserve"> </w:t>
          </w:r>
        </w:p>
      </w:docPartBody>
    </w:docPart>
    <w:docPart>
      <w:docPartPr>
        <w:name w:val="34C1D99E3FCA442DB25A50A6EA38A23D"/>
        <w:category>
          <w:name w:val="Allmänt"/>
          <w:gallery w:val="placeholder"/>
        </w:category>
        <w:types>
          <w:type w:val="bbPlcHdr"/>
        </w:types>
        <w:behaviors>
          <w:behavior w:val="content"/>
        </w:behaviors>
        <w:guid w:val="{CA7BD7AF-AAB3-4E36-8402-7EA91F27E6EE}"/>
      </w:docPartPr>
      <w:docPartBody>
        <w:p w:rsidR="00ED7B21" w:rsidRDefault="00ED7B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B1E"/>
    <w:rsid w:val="00320B1E"/>
    <w:rsid w:val="00C83C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8B0F9CA0B6543FD859033CCB56E60C3">
    <w:name w:val="E8B0F9CA0B6543FD859033CCB56E60C3"/>
  </w:style>
  <w:style w:type="paragraph" w:customStyle="1" w:styleId="D5BE49F77D19444E8C5933759A462B18">
    <w:name w:val="D5BE49F77D19444E8C5933759A462B18"/>
  </w:style>
  <w:style w:type="paragraph" w:customStyle="1" w:styleId="0002B05A4E3A4E6D9B9EF8D26B9C5349">
    <w:name w:val="0002B05A4E3A4E6D9B9EF8D26B9C5349"/>
  </w:style>
  <w:style w:type="paragraph" w:customStyle="1" w:styleId="3E396F67C4874D09A0F75CD45E823C1F">
    <w:name w:val="3E396F67C4874D09A0F75CD45E823C1F"/>
  </w:style>
  <w:style w:type="paragraph" w:customStyle="1" w:styleId="A3BC49C5222C462C8CD3865B893D3D78">
    <w:name w:val="A3BC49C5222C462C8CD3865B893D3D78"/>
  </w:style>
  <w:style w:type="paragraph" w:customStyle="1" w:styleId="CDE465BAB759448CAD1EDDA5DEEF081B">
    <w:name w:val="CDE465BAB759448CAD1EDDA5DEEF08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2C500F-F14F-4AD8-AF7A-5B5AD7C08C65}"/>
</file>

<file path=customXml/itemProps2.xml><?xml version="1.0" encoding="utf-8"?>
<ds:datastoreItem xmlns:ds="http://schemas.openxmlformats.org/officeDocument/2006/customXml" ds:itemID="{38DF35CB-7581-40F4-8F40-7ED348BCF7BF}"/>
</file>

<file path=customXml/itemProps3.xml><?xml version="1.0" encoding="utf-8"?>
<ds:datastoreItem xmlns:ds="http://schemas.openxmlformats.org/officeDocument/2006/customXml" ds:itemID="{DA490EF3-7BC1-4890-B90E-CE7E4103C77A}"/>
</file>

<file path=docProps/app.xml><?xml version="1.0" encoding="utf-8"?>
<Properties xmlns="http://schemas.openxmlformats.org/officeDocument/2006/extended-properties" xmlns:vt="http://schemas.openxmlformats.org/officeDocument/2006/docPropsVTypes">
  <Template>Normal</Template>
  <TotalTime>6</TotalTime>
  <Pages>2</Pages>
  <Words>215</Words>
  <Characters>1198</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