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15 oktober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Säkerhet och tillgänglighet vid val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Susanne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sektorsansvaret i funktionshinderspolitiken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tillsynen över medicintekniska produkter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regler om geografiska beteckningar och internationella varumärken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Anpassning av svensk rätt till den reviderade VIS-förordningen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55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oktober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2025-10-15</SAFIR_Sammantradesdatum_Doc>
    <SAFIR_SammantradeID xmlns="C07A1A6C-0B19-41D9-BDF8-F523BA3921EB">aefa9a71-eb74-40d4-b6cf-58ae51c9e6fe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31ABC455-90CB-45CA-8D4D-DFB820D2144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oktober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