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0E24" w:rsidRDefault="00AE7E01" w14:paraId="4F4818D3" w14:textId="77777777">
      <w:pPr>
        <w:pStyle w:val="RubrikFrslagTIllRiksdagsbeslut"/>
      </w:pPr>
      <w:sdt>
        <w:sdtPr>
          <w:alias w:val="CC_Boilerplate_4"/>
          <w:tag w:val="CC_Boilerplate_4"/>
          <w:id w:val="-1644581176"/>
          <w:lock w:val="sdtContentLocked"/>
          <w:placeholder>
            <w:docPart w:val="0B503AA9661A4B44AB17C5055846161B"/>
          </w:placeholder>
          <w:text/>
        </w:sdtPr>
        <w:sdtEndPr/>
        <w:sdtContent>
          <w:r w:rsidRPr="009B062B" w:rsidR="00AF30DD">
            <w:t>Förslag till riksdagsbeslut</w:t>
          </w:r>
        </w:sdtContent>
      </w:sdt>
      <w:bookmarkEnd w:id="0"/>
      <w:bookmarkEnd w:id="1"/>
    </w:p>
    <w:sdt>
      <w:sdtPr>
        <w:alias w:val="Yrkande 1"/>
        <w:tag w:val="84090572-ec1e-48c8-85cd-9e8f265513ab"/>
        <w:id w:val="1329021205"/>
        <w:lock w:val="sdtLocked"/>
      </w:sdtPr>
      <w:sdtEndPr/>
      <w:sdtContent>
        <w:p w:rsidR="00997CF6" w:rsidRDefault="00E349C5" w14:paraId="4D27E227" w14:textId="77777777">
          <w:pPr>
            <w:pStyle w:val="Frslagstext"/>
            <w:numPr>
              <w:ilvl w:val="0"/>
              <w:numId w:val="0"/>
            </w:numPr>
          </w:pPr>
          <w:r>
            <w:t>Riksdagen ställer sig bakom det som anförs i motionen om insatser mot erosion på Skånes kuster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4D1E0345404465A886CA9AD7B5C545"/>
        </w:placeholder>
        <w:text/>
      </w:sdtPr>
      <w:sdtEndPr/>
      <w:sdtContent>
        <w:p w:rsidRPr="009B062B" w:rsidR="006D79C9" w:rsidP="00333E95" w:rsidRDefault="006D79C9" w14:paraId="73E05529" w14:textId="77777777">
          <w:pPr>
            <w:pStyle w:val="Rubrik1"/>
          </w:pPr>
          <w:r>
            <w:t>Motivering</w:t>
          </w:r>
        </w:p>
      </w:sdtContent>
    </w:sdt>
    <w:bookmarkEnd w:displacedByCustomXml="prev" w:id="3"/>
    <w:bookmarkEnd w:displacedByCustomXml="prev" w:id="4"/>
    <w:p w:rsidR="00FC52DC" w:rsidP="00FC52DC" w:rsidRDefault="00FC52DC" w14:paraId="32087EDD" w14:textId="646B73F9">
      <w:pPr>
        <w:pStyle w:val="Normalutanindragellerluft"/>
      </w:pPr>
      <w:r>
        <w:t>Det finns olika åtgärder som kan vidtas för att begränsa och förhindra stranderosion och även översvämning av strandnära områden, som kan inträffa samtidigt. Ofta används olika metoder när en kust eller ett vattendrag ska skyddas mot erosion, på grund av att de eroderande processerna är olika. Kuster utsätts för stormar, vågor, strömmar etc. och erosionsskydden utformas för att stå emot dessa krafter. Havsnivåhöjning och klimat</w:t>
      </w:r>
      <w:r w:rsidR="00AE7E01">
        <w:softHyphen/>
      </w:r>
      <w:r>
        <w:t>förändringar gör att erosionen kommer att öka i framtiden och erosionslösningar behöver utformas långsiktigt.</w:t>
      </w:r>
    </w:p>
    <w:p w:rsidR="00FC52DC" w:rsidP="00AE7E01" w:rsidRDefault="00FC52DC" w14:paraId="0AF7BD01" w14:textId="77777777">
      <w:r>
        <w:t xml:space="preserve">Erosion är en naturlig process som formar vårt landskap och bidrar till livsmiljöer för många växt- och djurarter. Erosionsskydd kan även påverka omgivningen och flytta erosionen till en annan plats. Om det finns lösningar som gör att erosionen kan fortgå naturligt är det ofta en fördelaktig lösning, exempelvis att inte bygga i områden som hotas av erosion. Andra lösningar kan vara att flytta det som påverkas av erosionen. </w:t>
      </w:r>
    </w:p>
    <w:p w:rsidR="00FC52DC" w:rsidP="00AE7E01" w:rsidRDefault="00FC52DC" w14:paraId="5D1A853C" w14:textId="77777777">
      <w:r>
        <w:t>Många sandstränder i Skåne och i andra delar av södra Sverige utsätts för erosion som medför att stora delar av sanden försvinner ut i havet. Sandstränderna är en viktig förutsättning för turismen, friluftslivet och idrotten i många kommuner. Ibland kan skadorna bli så stora att även infrastruktur och hus skadas.</w:t>
      </w:r>
    </w:p>
    <w:p w:rsidR="00FC52DC" w:rsidP="00AE7E01" w:rsidRDefault="00FC52DC" w14:paraId="5D763FA3" w14:textId="094D1018">
      <w:r>
        <w:t>Eftersom det finns olika metoder för att motverka erosionen behövs en gemensam övergripande strategi, baserad på kunskap och forskning, som kan fungera som stöd till kommunerna för att motverka erosionen. Det behövs bättre samarbete mellan kommu</w:t>
      </w:r>
      <w:r w:rsidR="00AE7E01">
        <w:softHyphen/>
      </w:r>
      <w:r>
        <w:t>nerna som tillsammans med länsstyrelsen kan genomföra olika åtgärder för att stoppa och förebygga stranderosionen.</w:t>
      </w:r>
    </w:p>
    <w:p w:rsidR="00BB6339" w:rsidP="00AE7E01" w:rsidRDefault="00FC52DC" w14:paraId="4BB4B248" w14:textId="4DAC41F7">
      <w:r>
        <w:t xml:space="preserve">Vissa kommuner i Skåne har erfarenhet av att det med nuvarande regler tar lång tid att få tillstånd för exempelvis sandsugning och sandåterfyllnad. Regeringen bör därför </w:t>
      </w:r>
      <w:r>
        <w:lastRenderedPageBreak/>
        <w:t xml:space="preserve">ge länsstyrelserna i län som berörs av stranderosion i uppdrag att ta fram en strategi som hålls uppdaterad med generella riktlinjer för hur man på bästa sätt åtgärdar stranderosionen. </w:t>
      </w:r>
    </w:p>
    <w:sdt>
      <w:sdtPr>
        <w:rPr>
          <w:i/>
          <w:noProof/>
        </w:rPr>
        <w:alias w:val="CC_Underskrifter"/>
        <w:tag w:val="CC_Underskrifter"/>
        <w:id w:val="583496634"/>
        <w:lock w:val="sdtContentLocked"/>
        <w:placeholder>
          <w:docPart w:val="ABE030CEAA5941FF90E9E1F7A1123F90"/>
        </w:placeholder>
      </w:sdtPr>
      <w:sdtEndPr>
        <w:rPr>
          <w:i w:val="0"/>
          <w:noProof w:val="0"/>
        </w:rPr>
      </w:sdtEndPr>
      <w:sdtContent>
        <w:p w:rsidR="00FA0E24" w:rsidP="00FA0E24" w:rsidRDefault="00FA0E24" w14:paraId="46121D52" w14:textId="77777777"/>
        <w:p w:rsidRPr="008E0FE2" w:rsidR="004801AC" w:rsidP="00FA0E24" w:rsidRDefault="00AE7E01" w14:paraId="1C78A1DC" w14:textId="1FF32398"/>
      </w:sdtContent>
    </w:sdt>
    <w:tbl>
      <w:tblPr>
        <w:tblW w:w="5000" w:type="pct"/>
        <w:tblLook w:val="04A0" w:firstRow="1" w:lastRow="0" w:firstColumn="1" w:lastColumn="0" w:noHBand="0" w:noVBand="1"/>
        <w:tblCaption w:val="underskrifter"/>
      </w:tblPr>
      <w:tblGrid>
        <w:gridCol w:w="4252"/>
        <w:gridCol w:w="4252"/>
      </w:tblGrid>
      <w:tr w:rsidR="00997CF6" w14:paraId="51A8C186" w14:textId="77777777">
        <w:trPr>
          <w:cantSplit/>
        </w:trPr>
        <w:tc>
          <w:tcPr>
            <w:tcW w:w="50" w:type="pct"/>
            <w:vAlign w:val="bottom"/>
          </w:tcPr>
          <w:p w:rsidR="00997CF6" w:rsidRDefault="00E349C5" w14:paraId="0D066040" w14:textId="77777777">
            <w:pPr>
              <w:pStyle w:val="Underskrifter"/>
              <w:spacing w:after="0"/>
            </w:pPr>
            <w:r>
              <w:t>Stina Larsson (C)</w:t>
            </w:r>
          </w:p>
        </w:tc>
        <w:tc>
          <w:tcPr>
            <w:tcW w:w="50" w:type="pct"/>
            <w:vAlign w:val="bottom"/>
          </w:tcPr>
          <w:p w:rsidR="00997CF6" w:rsidRDefault="00997CF6" w14:paraId="48A734FE" w14:textId="77777777">
            <w:pPr>
              <w:pStyle w:val="Underskrifter"/>
              <w:spacing w:after="0"/>
            </w:pPr>
          </w:p>
        </w:tc>
      </w:tr>
    </w:tbl>
    <w:p w:rsidR="00C138FB" w:rsidRDefault="00C138FB" w14:paraId="0138DB13" w14:textId="77777777"/>
    <w:sectPr w:rsidR="00C138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EBBC" w14:textId="77777777" w:rsidR="00FC52DC" w:rsidRDefault="00FC52DC" w:rsidP="000C1CAD">
      <w:pPr>
        <w:spacing w:line="240" w:lineRule="auto"/>
      </w:pPr>
      <w:r>
        <w:separator/>
      </w:r>
    </w:p>
  </w:endnote>
  <w:endnote w:type="continuationSeparator" w:id="0">
    <w:p w14:paraId="0231B90F" w14:textId="77777777" w:rsidR="00FC52DC" w:rsidRDefault="00FC5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9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10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ED10" w14:textId="53EFE473" w:rsidR="00262EA3" w:rsidRPr="00FA0E24" w:rsidRDefault="00262EA3" w:rsidP="00FA0E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CA27" w14:textId="77777777" w:rsidR="00FC52DC" w:rsidRDefault="00FC52DC" w:rsidP="000C1CAD">
      <w:pPr>
        <w:spacing w:line="240" w:lineRule="auto"/>
      </w:pPr>
      <w:r>
        <w:separator/>
      </w:r>
    </w:p>
  </w:footnote>
  <w:footnote w:type="continuationSeparator" w:id="0">
    <w:p w14:paraId="72F13C1D" w14:textId="77777777" w:rsidR="00FC52DC" w:rsidRDefault="00FC52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8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3C2D63" wp14:editId="6AA5F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CEA39" w14:textId="08CFFE72" w:rsidR="00262EA3" w:rsidRDefault="00AE7E01" w:rsidP="008103B5">
                          <w:pPr>
                            <w:jc w:val="right"/>
                          </w:pPr>
                          <w:sdt>
                            <w:sdtPr>
                              <w:alias w:val="CC_Noformat_Partikod"/>
                              <w:tag w:val="CC_Noformat_Partikod"/>
                              <w:id w:val="-53464382"/>
                              <w:text/>
                            </w:sdtPr>
                            <w:sdtEndPr/>
                            <w:sdtContent>
                              <w:r w:rsidR="00FC52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C2D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CEA39" w14:textId="08CFFE72" w:rsidR="00262EA3" w:rsidRDefault="00AE7E01" w:rsidP="008103B5">
                    <w:pPr>
                      <w:jc w:val="right"/>
                    </w:pPr>
                    <w:sdt>
                      <w:sdtPr>
                        <w:alias w:val="CC_Noformat_Partikod"/>
                        <w:tag w:val="CC_Noformat_Partikod"/>
                        <w:id w:val="-53464382"/>
                        <w:text/>
                      </w:sdtPr>
                      <w:sdtEndPr/>
                      <w:sdtContent>
                        <w:r w:rsidR="00FC52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7517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F8D5" w14:textId="77777777" w:rsidR="00262EA3" w:rsidRDefault="00262EA3" w:rsidP="008563AC">
    <w:pPr>
      <w:jc w:val="right"/>
    </w:pPr>
  </w:p>
  <w:p w14:paraId="2D10D7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5161" w14:textId="77777777" w:rsidR="00262EA3" w:rsidRDefault="00AE7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BCB42" wp14:editId="488192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FBC643" w14:textId="5E709C62" w:rsidR="00262EA3" w:rsidRDefault="00AE7E01" w:rsidP="00A314CF">
    <w:pPr>
      <w:pStyle w:val="FSHNormal"/>
      <w:spacing w:before="40"/>
    </w:pPr>
    <w:sdt>
      <w:sdtPr>
        <w:alias w:val="CC_Noformat_Motionstyp"/>
        <w:tag w:val="CC_Noformat_Motionstyp"/>
        <w:id w:val="1162973129"/>
        <w:lock w:val="sdtContentLocked"/>
        <w15:appearance w15:val="hidden"/>
        <w:text/>
      </w:sdtPr>
      <w:sdtEndPr/>
      <w:sdtContent>
        <w:r w:rsidR="00FA0E24">
          <w:t>Enskild motion</w:t>
        </w:r>
      </w:sdtContent>
    </w:sdt>
    <w:r w:rsidR="00821B36">
      <w:t xml:space="preserve"> </w:t>
    </w:r>
    <w:sdt>
      <w:sdtPr>
        <w:alias w:val="CC_Noformat_Partikod"/>
        <w:tag w:val="CC_Noformat_Partikod"/>
        <w:id w:val="1471015553"/>
        <w:text/>
      </w:sdtPr>
      <w:sdtEndPr/>
      <w:sdtContent>
        <w:r w:rsidR="00FC52DC">
          <w:t>C</w:t>
        </w:r>
      </w:sdtContent>
    </w:sdt>
    <w:sdt>
      <w:sdtPr>
        <w:alias w:val="CC_Noformat_Partinummer"/>
        <w:tag w:val="CC_Noformat_Partinummer"/>
        <w:id w:val="-2014525982"/>
        <w:showingPlcHdr/>
        <w:text/>
      </w:sdtPr>
      <w:sdtEndPr/>
      <w:sdtContent>
        <w:r w:rsidR="00821B36">
          <w:t xml:space="preserve"> </w:t>
        </w:r>
      </w:sdtContent>
    </w:sdt>
  </w:p>
  <w:p w14:paraId="74F1D1E0" w14:textId="77777777" w:rsidR="00262EA3" w:rsidRPr="008227B3" w:rsidRDefault="00AE7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0D80E6" w14:textId="16D9DD82" w:rsidR="00262EA3" w:rsidRPr="008227B3" w:rsidRDefault="00AE7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E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E24">
          <w:t>:34</w:t>
        </w:r>
      </w:sdtContent>
    </w:sdt>
  </w:p>
  <w:p w14:paraId="2D16E194" w14:textId="480D6808" w:rsidR="00262EA3" w:rsidRDefault="00AE7E01" w:rsidP="00E03A3D">
    <w:pPr>
      <w:pStyle w:val="Motionr"/>
    </w:pPr>
    <w:sdt>
      <w:sdtPr>
        <w:alias w:val="CC_Noformat_Avtext"/>
        <w:tag w:val="CC_Noformat_Avtext"/>
        <w:id w:val="-2020768203"/>
        <w:lock w:val="sdtContentLocked"/>
        <w15:appearance w15:val="hidden"/>
        <w:text/>
      </w:sdtPr>
      <w:sdtEndPr/>
      <w:sdtContent>
        <w:r w:rsidR="00FA0E24">
          <w:t>av Stina Larsson (C)</w:t>
        </w:r>
      </w:sdtContent>
    </w:sdt>
  </w:p>
  <w:sdt>
    <w:sdtPr>
      <w:alias w:val="CC_Noformat_Rubtext"/>
      <w:tag w:val="CC_Noformat_Rubtext"/>
      <w:id w:val="-218060500"/>
      <w:lock w:val="sdtLocked"/>
      <w:text/>
    </w:sdtPr>
    <w:sdtEndPr/>
    <w:sdtContent>
      <w:p w14:paraId="61D8C581" w14:textId="6060E28A" w:rsidR="00262EA3" w:rsidRDefault="00FC52DC" w:rsidP="00283E0F">
        <w:pPr>
          <w:pStyle w:val="FSHRub2"/>
        </w:pPr>
        <w:r>
          <w:t>Insatser mot erosion på Skånes kuster</w:t>
        </w:r>
      </w:p>
    </w:sdtContent>
  </w:sdt>
  <w:sdt>
    <w:sdtPr>
      <w:alias w:val="CC_Boilerplate_3"/>
      <w:tag w:val="CC_Boilerplate_3"/>
      <w:id w:val="1606463544"/>
      <w:lock w:val="sdtContentLocked"/>
      <w15:appearance w15:val="hidden"/>
      <w:text w:multiLine="1"/>
    </w:sdtPr>
    <w:sdtEndPr/>
    <w:sdtContent>
      <w:p w14:paraId="541DBE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52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3E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04"/>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2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4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CF6"/>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0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F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9C5"/>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E24"/>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2D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58675"/>
  <w15:chartTrackingRefBased/>
  <w15:docId w15:val="{2813F2CE-5243-4057-B83E-EC78EC67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503AA9661A4B44AB17C5055846161B"/>
        <w:category>
          <w:name w:val="Allmänt"/>
          <w:gallery w:val="placeholder"/>
        </w:category>
        <w:types>
          <w:type w:val="bbPlcHdr"/>
        </w:types>
        <w:behaviors>
          <w:behavior w:val="content"/>
        </w:behaviors>
        <w:guid w:val="{B1D55D1C-533B-4661-8CFE-DE315095F9CB}"/>
      </w:docPartPr>
      <w:docPartBody>
        <w:p w:rsidR="00F77D6E" w:rsidRDefault="00F77D6E">
          <w:pPr>
            <w:pStyle w:val="0B503AA9661A4B44AB17C5055846161B"/>
          </w:pPr>
          <w:r w:rsidRPr="005A0A93">
            <w:rPr>
              <w:rStyle w:val="Platshllartext"/>
            </w:rPr>
            <w:t>Förslag till riksdagsbeslut</w:t>
          </w:r>
        </w:p>
      </w:docPartBody>
    </w:docPart>
    <w:docPart>
      <w:docPartPr>
        <w:name w:val="254D1E0345404465A886CA9AD7B5C545"/>
        <w:category>
          <w:name w:val="Allmänt"/>
          <w:gallery w:val="placeholder"/>
        </w:category>
        <w:types>
          <w:type w:val="bbPlcHdr"/>
        </w:types>
        <w:behaviors>
          <w:behavior w:val="content"/>
        </w:behaviors>
        <w:guid w:val="{A2DB08FF-BC5D-414C-8E6F-694FA47D17A5}"/>
      </w:docPartPr>
      <w:docPartBody>
        <w:p w:rsidR="00F77D6E" w:rsidRDefault="00F77D6E">
          <w:pPr>
            <w:pStyle w:val="254D1E0345404465A886CA9AD7B5C545"/>
          </w:pPr>
          <w:r w:rsidRPr="005A0A93">
            <w:rPr>
              <w:rStyle w:val="Platshllartext"/>
            </w:rPr>
            <w:t>Motivering</w:t>
          </w:r>
        </w:p>
      </w:docPartBody>
    </w:docPart>
    <w:docPart>
      <w:docPartPr>
        <w:name w:val="ABE030CEAA5941FF90E9E1F7A1123F90"/>
        <w:category>
          <w:name w:val="Allmänt"/>
          <w:gallery w:val="placeholder"/>
        </w:category>
        <w:types>
          <w:type w:val="bbPlcHdr"/>
        </w:types>
        <w:behaviors>
          <w:behavior w:val="content"/>
        </w:behaviors>
        <w:guid w:val="{C3A3745F-2D94-46B8-88CD-6784C5DAFC95}"/>
      </w:docPartPr>
      <w:docPartBody>
        <w:p w:rsidR="00C311DC" w:rsidRDefault="00C31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6E"/>
    <w:rsid w:val="00C311DC"/>
    <w:rsid w:val="00F77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503AA9661A4B44AB17C5055846161B">
    <w:name w:val="0B503AA9661A4B44AB17C5055846161B"/>
  </w:style>
  <w:style w:type="paragraph" w:customStyle="1" w:styleId="254D1E0345404465A886CA9AD7B5C545">
    <w:name w:val="254D1E0345404465A886CA9AD7B5C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9D5C7-DCA4-4A14-810E-97DC497DD6C5}"/>
</file>

<file path=customXml/itemProps2.xml><?xml version="1.0" encoding="utf-8"?>
<ds:datastoreItem xmlns:ds="http://schemas.openxmlformats.org/officeDocument/2006/customXml" ds:itemID="{08ECBDF2-7DB9-4C32-8146-24DB848A22D9}"/>
</file>

<file path=customXml/itemProps3.xml><?xml version="1.0" encoding="utf-8"?>
<ds:datastoreItem xmlns:ds="http://schemas.openxmlformats.org/officeDocument/2006/customXml" ds:itemID="{A1376C38-EE71-43F7-9055-C9C5D4815D7D}"/>
</file>

<file path=docProps/app.xml><?xml version="1.0" encoding="utf-8"?>
<Properties xmlns="http://schemas.openxmlformats.org/officeDocument/2006/extended-properties" xmlns:vt="http://schemas.openxmlformats.org/officeDocument/2006/docPropsVTypes">
  <Template>Normal</Template>
  <TotalTime>16</TotalTime>
  <Pages>2</Pages>
  <Words>331</Words>
  <Characters>1875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Insatser mot erosion på Skånes kuster</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