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6CE" w:rsidRPr="00573981" w:rsidRDefault="006C36CE">
      <w:pPr>
        <w:pStyle w:val="Hemstlrubrik"/>
      </w:pPr>
      <w:r w:rsidRPr="00573981">
        <w:t>Förslag till riksdagsbeslut</w:t>
      </w:r>
    </w:p>
    <w:p w:rsidR="006C36CE" w:rsidRPr="00573981" w:rsidRDefault="006C36CE">
      <w:pPr>
        <w:pStyle w:val="Hemstlatt"/>
        <w:ind w:left="0"/>
      </w:pPr>
      <w:r w:rsidRPr="00573981">
        <w:t>Riksdagen tillkännager för regeringen som sin mening vad som anförs i motionen om åtgärder vid obetalda p-böter.</w:t>
      </w:r>
    </w:p>
    <w:p w:rsidR="006C36CE" w:rsidRPr="00573981" w:rsidRDefault="006C36CE">
      <w:pPr>
        <w:pStyle w:val="Rubrik1"/>
      </w:pPr>
      <w:r w:rsidRPr="00573981">
        <w:t>Motivering</w:t>
      </w:r>
    </w:p>
    <w:p w:rsidR="006C36CE" w:rsidRPr="00573981" w:rsidRDefault="006C36CE">
      <w:r w:rsidRPr="00573981">
        <w:t>I Sverige finns det i dag ingen gräns för hur många bilar en person kan stå som registrerad ägare för. Det finns heller inga effektiva åtgärder att ta till för att komma åt de personer som dragit på sig stora skulder i form av obetalda parkeringsböter.</w:t>
      </w:r>
    </w:p>
    <w:p w:rsidR="006C36CE" w:rsidRPr="00573981" w:rsidRDefault="006C36CE">
      <w:pPr>
        <w:pStyle w:val="Normaltindrag"/>
      </w:pPr>
      <w:r w:rsidRPr="00573981">
        <w:t>Det händer allt oftare att människor sätter i system att agera så kallade bilmålvakter åt andra, exempelvis för personer som uppbär socialbidrag, och en person kan ha flera hundra bilar registrerade och stora summor i obetalda parkeringsböter som det inte finns någon möjlighet att driva in.</w:t>
      </w:r>
    </w:p>
    <w:p w:rsidR="006C36CE" w:rsidRPr="00573981" w:rsidRDefault="006C36CE">
      <w:pPr>
        <w:pStyle w:val="Normaltindrag"/>
      </w:pPr>
      <w:r w:rsidRPr="00573981">
        <w:t>För att få bukt med det här problemet bör lagen skärpas så att fordon kan beläggas med brukandeförbud på ett sätt som motsvarar det som sker vid exempelvis obetald fordonsskatt. Möjlighet bör även finnas att, som i många andra länder, bogsera bort bilar med många obetalda parkeringsböter. Även andra bilar som personen i fråga står som ägare till bör kunna bogseras bort vid stora skulder, oavsett vilken bil som böterna gäller.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3981">
        <w:trPr>
          <w:cantSplit/>
        </w:trPr>
        <w:tc>
          <w:tcPr>
            <w:tcW w:w="3046" w:type="dxa"/>
          </w:tcPr>
          <w:p w:rsidR="006C36CE" w:rsidRPr="00573981" w:rsidRDefault="006C36CE">
            <w:pPr>
              <w:pStyle w:val="UnderskriftDatum"/>
              <w:spacing w:before="240"/>
            </w:pPr>
            <w:r w:rsidRPr="00573981">
              <w:t>Stockholm den 26 september 2008</w:t>
            </w:r>
          </w:p>
        </w:tc>
        <w:tc>
          <w:tcPr>
            <w:tcW w:w="3047" w:type="dxa"/>
          </w:tcPr>
          <w:p w:rsidR="006C36CE" w:rsidRPr="00573981" w:rsidRDefault="006C36CE">
            <w:pPr>
              <w:pStyle w:val="Underskrifter"/>
              <w:spacing w:before="240"/>
            </w:pPr>
          </w:p>
        </w:tc>
      </w:tr>
      <w:tr w:rsidR="00000000" w:rsidRPr="00573981">
        <w:trPr>
          <w:cantSplit/>
        </w:trPr>
        <w:tc>
          <w:tcPr>
            <w:tcW w:w="3046" w:type="dxa"/>
          </w:tcPr>
          <w:p w:rsidR="006C36CE" w:rsidRPr="00573981" w:rsidRDefault="006C36CE">
            <w:pPr>
              <w:pStyle w:val="Underskrifter"/>
            </w:pPr>
            <w:r w:rsidRPr="00573981">
              <w:t>Staffan Appelros (m)</w:t>
            </w:r>
          </w:p>
        </w:tc>
        <w:tc>
          <w:tcPr>
            <w:tcW w:w="3046" w:type="dxa"/>
          </w:tcPr>
          <w:p w:rsidR="006C36CE" w:rsidRPr="00573981" w:rsidRDefault="006C36CE">
            <w:pPr>
              <w:pStyle w:val="Underskrifter"/>
            </w:pPr>
          </w:p>
        </w:tc>
      </w:tr>
    </w:tbl>
    <w:p w:rsidR="006C36CE" w:rsidRPr="00573981" w:rsidRDefault="006C36CE">
      <w:pPr>
        <w:pStyle w:val="Normaltindrag"/>
      </w:pPr>
    </w:p>
    <w:sectPr w:rsidR="006C36CE" w:rsidRPr="005739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6CE" w:rsidRPr="00573981" w:rsidRDefault="006C36CE">
      <w:r w:rsidRPr="00573981">
        <w:separator/>
      </w:r>
    </w:p>
  </w:endnote>
  <w:endnote w:type="continuationSeparator" w:id="0">
    <w:p w:rsidR="006C36CE" w:rsidRPr="00573981" w:rsidRDefault="006C36CE">
      <w:r w:rsidRPr="005739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CE" w:rsidRPr="00573981" w:rsidRDefault="00573981">
    <w:pPr>
      <w:pStyle w:val="Sidfot"/>
    </w:pPr>
    <w:r w:rsidRPr="005739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0200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CE" w:rsidRDefault="006C36C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36CE" w:rsidRDefault="006C36C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CE" w:rsidRPr="00573981" w:rsidRDefault="00573981">
    <w:pPr>
      <w:pStyle w:val="Sidfot"/>
    </w:pPr>
    <w:r w:rsidRPr="005739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9717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CE" w:rsidRDefault="006C36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36CE" w:rsidRDefault="006C36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CE" w:rsidRPr="00573981" w:rsidRDefault="00573981">
    <w:pPr>
      <w:pStyle w:val="Sidfot"/>
    </w:pPr>
    <w:r w:rsidRPr="005739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5585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CE" w:rsidRDefault="006C36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36CE" w:rsidRDefault="006C36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6CE" w:rsidRPr="00573981" w:rsidRDefault="006C36CE">
      <w:r w:rsidRPr="00573981">
        <w:separator/>
      </w:r>
    </w:p>
  </w:footnote>
  <w:footnote w:type="continuationSeparator" w:id="0">
    <w:p w:rsidR="006C36CE" w:rsidRPr="00573981" w:rsidRDefault="006C36CE">
      <w:r w:rsidRPr="005739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CE" w:rsidRPr="00573981" w:rsidRDefault="00573981">
    <w:pPr>
      <w:pStyle w:val="Sidhuvud"/>
    </w:pPr>
    <w:r w:rsidRPr="005739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46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CE" w:rsidRDefault="006C36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36CE" w:rsidRDefault="006C36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CE" w:rsidRPr="00573981" w:rsidRDefault="00573981">
    <w:pPr>
      <w:pStyle w:val="Sidhuvud"/>
    </w:pPr>
    <w:r w:rsidRPr="005739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6239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CE" w:rsidRDefault="006C36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36CE" w:rsidRDefault="006C36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CE" w:rsidRPr="00573981" w:rsidRDefault="006C36CE">
    <w:pPr>
      <w:pStyle w:val="FSHNormal"/>
      <w:tabs>
        <w:tab w:val="right" w:pos="5840"/>
      </w:tabs>
    </w:pPr>
    <w:r w:rsidRPr="00573981">
      <w:br/>
    </w:r>
    <w:r w:rsidRPr="00573981">
      <w:fldChar w:fldCharType="begin" w:fldLock="1"/>
    </w:r>
    <w:r w:rsidRPr="00573981">
      <w:instrText xml:space="preserve"> DOCPROPERTY</w:instrText>
    </w:r>
    <w:r w:rsidRPr="00573981">
      <w:rPr>
        <w:sz w:val="18"/>
      </w:rPr>
      <w:instrText xml:space="preserve"> "YearUser" *\charformat </w:instrText>
    </w:r>
    <w:r w:rsidRPr="00573981">
      <w:fldChar w:fldCharType="separate"/>
    </w:r>
    <w:r w:rsidRPr="00573981">
      <w:t>2008/09</w:t>
    </w:r>
    <w:r w:rsidRPr="00573981">
      <w:fldChar w:fldCharType="end"/>
    </w:r>
    <w:r w:rsidRPr="00573981">
      <w:t xml:space="preserve"> </w:t>
    </w:r>
    <w:r w:rsidRPr="00573981">
      <w:tab/>
      <w:t xml:space="preserve">mnr: </w:t>
    </w:r>
    <w:r w:rsidRPr="00573981">
      <w:fldChar w:fldCharType="begin" w:fldLock="1"/>
    </w:r>
    <w:r w:rsidRPr="00573981">
      <w:instrText xml:space="preserve"> DOCPROPERTY</w:instrText>
    </w:r>
    <w:r w:rsidRPr="00573981">
      <w:rPr>
        <w:sz w:val="18"/>
      </w:rPr>
      <w:instrText xml:space="preserve"> "Motionsnummer" *\charformat </w:instrText>
    </w:r>
    <w:r w:rsidRPr="00573981">
      <w:fldChar w:fldCharType="separate"/>
    </w:r>
    <w:r w:rsidRPr="00573981">
      <w:t>C294</w:t>
    </w:r>
    <w:r w:rsidRPr="00573981">
      <w:fldChar w:fldCharType="end"/>
    </w:r>
    <w:r w:rsidRPr="00573981">
      <w:br/>
    </w:r>
    <w:r w:rsidRPr="00573981">
      <w:fldChar w:fldCharType="begin" w:fldLock="1"/>
    </w:r>
    <w:r w:rsidRPr="00573981">
      <w:instrText xml:space="preserve"> DOCPROPERTY</w:instrText>
    </w:r>
    <w:r w:rsidRPr="00573981">
      <w:rPr>
        <w:sz w:val="18"/>
      </w:rPr>
      <w:instrText xml:space="preserve"> "Samling" *\charformat </w:instrText>
    </w:r>
    <w:r w:rsidRPr="00573981">
      <w:fldChar w:fldCharType="end"/>
    </w:r>
    <w:r w:rsidRPr="00573981">
      <w:tab/>
      <w:t xml:space="preserve">pnr: </w:t>
    </w:r>
    <w:r w:rsidRPr="00573981">
      <w:fldChar w:fldCharType="begin" w:fldLock="1"/>
    </w:r>
    <w:r w:rsidRPr="00573981">
      <w:instrText xml:space="preserve"> DOCPROPERTY</w:instrText>
    </w:r>
    <w:r w:rsidRPr="00573981">
      <w:rPr>
        <w:sz w:val="18"/>
      </w:rPr>
      <w:instrText xml:space="preserve"> "Partinummer" *\charformat </w:instrText>
    </w:r>
    <w:r w:rsidRPr="00573981">
      <w:fldChar w:fldCharType="separate"/>
    </w:r>
    <w:r w:rsidRPr="00573981">
      <w:t>m1354</w:t>
    </w:r>
    <w:r w:rsidRPr="00573981">
      <w:fldChar w:fldCharType="end"/>
    </w:r>
  </w:p>
  <w:p w:rsidR="006C36CE" w:rsidRPr="00573981" w:rsidRDefault="006C36CE">
    <w:pPr>
      <w:pStyle w:val="FSHRub1"/>
    </w:pPr>
    <w:r w:rsidRPr="00573981">
      <w:t>Motion till riksdagen</w:t>
    </w:r>
    <w:r w:rsidRPr="00573981">
      <w:br/>
    </w:r>
    <w:r w:rsidRPr="00573981">
      <w:fldChar w:fldCharType="begin" w:fldLock="1"/>
    </w:r>
    <w:r w:rsidRPr="00573981">
      <w:instrText xml:space="preserve"> DOCPROPERTY "YearUser" *\charformat </w:instrText>
    </w:r>
    <w:r w:rsidRPr="00573981">
      <w:fldChar w:fldCharType="separate"/>
    </w:r>
    <w:r w:rsidRPr="00573981">
      <w:t>2008/09</w:t>
    </w:r>
    <w:r w:rsidRPr="00573981">
      <w:fldChar w:fldCharType="end"/>
    </w:r>
    <w:r w:rsidRPr="00573981">
      <w:t>:</w:t>
    </w:r>
    <w:r w:rsidRPr="00573981">
      <w:fldChar w:fldCharType="begin" w:fldLock="1"/>
    </w:r>
    <w:r w:rsidRPr="00573981">
      <w:instrText xml:space="preserve"> DOCPROPERTY "Motionsnummer" *\charformat </w:instrText>
    </w:r>
    <w:r w:rsidRPr="00573981">
      <w:fldChar w:fldCharType="separate"/>
    </w:r>
    <w:r w:rsidRPr="00573981">
      <w:t>C294</w:t>
    </w:r>
    <w:r w:rsidRPr="00573981">
      <w:fldChar w:fldCharType="end"/>
    </w:r>
  </w:p>
  <w:p w:rsidR="006C36CE" w:rsidRPr="00573981" w:rsidRDefault="006C36CE">
    <w:pPr>
      <w:pStyle w:val="FSHNormalS5"/>
    </w:pPr>
    <w:r w:rsidRPr="00573981">
      <w:fldChar w:fldCharType="begin" w:fldLock="1"/>
    </w:r>
    <w:r w:rsidRPr="00573981">
      <w:instrText xml:space="preserve"> DOCPROPERTY "MotionarText" *\charformat </w:instrText>
    </w:r>
    <w:r w:rsidRPr="00573981">
      <w:fldChar w:fldCharType="separate"/>
    </w:r>
    <w:r w:rsidRPr="00573981">
      <w:t>av Staffan Appelros (m)</w:t>
    </w:r>
    <w:r w:rsidRPr="00573981">
      <w:fldChar w:fldCharType="end"/>
    </w:r>
    <w:r w:rsidRPr="00573981">
      <w:br/>
    </w:r>
    <w:r w:rsidRPr="00573981">
      <w:fldChar w:fldCharType="begin" w:fldLock="1"/>
    </w:r>
    <w:r w:rsidRPr="00573981">
      <w:instrText xml:space="preserve"> DOCPROPERTY "SvarFrasKort" *\charformat </w:instrText>
    </w:r>
    <w:r w:rsidRPr="00573981">
      <w:fldChar w:fldCharType="end"/>
    </w:r>
  </w:p>
  <w:p w:rsidR="006C36CE" w:rsidRPr="00573981" w:rsidRDefault="006C36CE">
    <w:pPr>
      <w:pStyle w:val="FSHTitel"/>
    </w:pPr>
    <w:r w:rsidRPr="00573981">
      <w:fldChar w:fldCharType="begin" w:fldLock="1"/>
    </w:r>
    <w:r w:rsidRPr="00573981">
      <w:instrText xml:space="preserve"> DOCPROPERTY</w:instrText>
    </w:r>
    <w:r w:rsidRPr="00573981">
      <w:rPr>
        <w:sz w:val="18"/>
      </w:rPr>
      <w:instrText xml:space="preserve"> "RubrikSvar" *\charformat </w:instrText>
    </w:r>
    <w:r w:rsidRPr="00573981">
      <w:fldChar w:fldCharType="separate"/>
    </w:r>
    <w:r w:rsidRPr="00573981">
      <w:t>Obetalda p-böter</w:t>
    </w:r>
    <w:r w:rsidRPr="00573981">
      <w:fldChar w:fldCharType="end"/>
    </w:r>
  </w:p>
  <w:p w:rsidR="006C36CE" w:rsidRPr="00573981" w:rsidRDefault="006C36CE">
    <w:pPr>
      <w:pStyle w:val="Normal00"/>
    </w:pPr>
  </w:p>
  <w:p w:rsidR="006C36CE" w:rsidRPr="00573981" w:rsidRDefault="006C36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5269013">
    <w:abstractNumId w:val="8"/>
  </w:num>
  <w:num w:numId="2" w16cid:durableId="645620645">
    <w:abstractNumId w:val="9"/>
  </w:num>
  <w:num w:numId="3" w16cid:durableId="1918242009">
    <w:abstractNumId w:val="8"/>
  </w:num>
  <w:num w:numId="4" w16cid:durableId="154998851">
    <w:abstractNumId w:val="9"/>
  </w:num>
  <w:num w:numId="5" w16cid:durableId="83960470">
    <w:abstractNumId w:val="13"/>
  </w:num>
  <w:num w:numId="6" w16cid:durableId="249507230">
    <w:abstractNumId w:val="10"/>
  </w:num>
  <w:num w:numId="7" w16cid:durableId="1423840671">
    <w:abstractNumId w:val="11"/>
  </w:num>
  <w:num w:numId="8" w16cid:durableId="806095345">
    <w:abstractNumId w:val="12"/>
  </w:num>
  <w:num w:numId="9" w16cid:durableId="555701963">
    <w:abstractNumId w:val="8"/>
  </w:num>
  <w:num w:numId="10" w16cid:durableId="1952784932">
    <w:abstractNumId w:val="3"/>
  </w:num>
  <w:num w:numId="11" w16cid:durableId="1809743666">
    <w:abstractNumId w:val="2"/>
  </w:num>
  <w:num w:numId="12" w16cid:durableId="1953855844">
    <w:abstractNumId w:val="1"/>
  </w:num>
  <w:num w:numId="13" w16cid:durableId="1166750244">
    <w:abstractNumId w:val="0"/>
  </w:num>
  <w:num w:numId="14" w16cid:durableId="1457405649">
    <w:abstractNumId w:val="9"/>
  </w:num>
  <w:num w:numId="15" w16cid:durableId="697581017">
    <w:abstractNumId w:val="7"/>
  </w:num>
  <w:num w:numId="16" w16cid:durableId="1740135337">
    <w:abstractNumId w:val="6"/>
  </w:num>
  <w:num w:numId="17" w16cid:durableId="746727101">
    <w:abstractNumId w:val="5"/>
  </w:num>
  <w:num w:numId="18" w16cid:durableId="1822693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E13BD60-58D6-4B8D-BE2C-1709B9002F49}"/>
  </w:docVars>
  <w:rsids>
    <w:rsidRoot w:val="007B7949"/>
    <w:rsid w:val="00573981"/>
    <w:rsid w:val="006C36CE"/>
    <w:rsid w:val="007B79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673888-C8F5-4A51-A1C1-3124DD55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993</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m1354</vt:lpstr>
    </vt:vector>
  </TitlesOfParts>
  <Company>Riksdagen</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m1354</dc:title>
  <dc:subject>m1354</dc:subject>
  <dc:creator>Riksdagen</dc:creator>
  <cp:keywords>Riksdagen</cp:keywords>
  <dc:description>TKG-ktrl, MSMQ4mb, PersReg-Distribution mm b-&gt;ny fplogga</dc:description>
  <cp:lastModifiedBy>Lars Brink</cp:lastModifiedBy>
  <cp:revision>2</cp:revision>
  <cp:lastPrinted>2008-11-28T08:30:00Z</cp:lastPrinted>
  <dcterms:created xsi:type="dcterms:W3CDTF">2025-12-17T14:21:00Z</dcterms:created>
  <dcterms:modified xsi:type="dcterms:W3CDTF">2025-12-17T14:21:00Z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Obetalda p-böter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Obetalda p-böter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20082009000000000109000013540069</vt:lpwstr>
  </property>
  <property fmtid="{D5CDD505-2E9C-101B-9397-08002B2CF9AE}" pid="47" name="datum">
    <vt:lpwstr>080926</vt:lpwstr>
  </property>
  <property fmtid="{D5CDD505-2E9C-101B-9397-08002B2CF9AE}" pid="48" name="avsändar-e-post">
    <vt:lpwstr>christine.hanefalk@riksdagen.se</vt:lpwstr>
  </property>
  <property fmtid="{D5CDD505-2E9C-101B-9397-08002B2CF9AE}" pid="49" name="id">
    <vt:lpwstr>20082009000000000109000013540069</vt:lpwstr>
  </property>
  <property fmtid="{D5CDD505-2E9C-101B-9397-08002B2CF9AE}" pid="50" name="nummer">
    <vt:lpwstr>294</vt:lpwstr>
  </property>
  <property fmtid="{D5CDD505-2E9C-101B-9397-08002B2CF9AE}" pid="51" name="utskottsbeteckning">
    <vt:lpwstr>C</vt:lpwstr>
  </property>
  <property fmtid="{D5CDD505-2E9C-101B-9397-08002B2CF9AE}" pid="52" name="GlobalUID">
    <vt:lpwstr>{1B925BBC-FC55-49BD-A6E6-0CBC2F58DE8C}</vt:lpwstr>
  </property>
  <property fmtid="{D5CDD505-2E9C-101B-9397-08002B2CF9AE}" pid="53" name="Överföringar">
    <vt:i4>0</vt:i4>
  </property>
  <property fmtid="{D5CDD505-2E9C-101B-9397-08002B2CF9AE}" pid="54" name="Checksum">
    <vt:lpwstr>*0009429447663*</vt:lpwstr>
  </property>
  <property fmtid="{D5CDD505-2E9C-101B-9397-08002B2CF9AE}" pid="55" name="skuggnummer">
    <vt:lpwstr>1091</vt:lpwstr>
  </property>
  <property fmtid="{D5CDD505-2E9C-101B-9397-08002B2CF9AE}" pid="56" name="urixVersion">
    <vt:lpwstr>3.2.6.11</vt:lpwstr>
  </property>
  <property fmtid="{D5CDD505-2E9C-101B-9397-08002B2CF9AE}" pid="57" name="urixOrigin">
    <vt:lpwstr>090406 14:05:17.645</vt:lpwstr>
  </property>
  <property fmtid="{D5CDD505-2E9C-101B-9397-08002B2CF9AE}" pid="58" name="urixGuid">
    <vt:lpwstr>{59206768-1A47-4F12-9051-DFA02A2C4B34}</vt:lpwstr>
  </property>
</Properties>
</file>