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1014C">
        <w:tblPrEx>
          <w:tblCellMar>
            <w:top w:w="0" w:type="dxa"/>
            <w:bottom w:w="0" w:type="dxa"/>
          </w:tblCellMar>
        </w:tblPrEx>
        <w:trPr>
          <w:cantSplit/>
          <w:trHeight w:val="1720"/>
        </w:trPr>
        <w:tc>
          <w:tcPr>
            <w:tcW w:w="6024" w:type="dxa"/>
            <w:gridSpan w:val="2"/>
          </w:tcPr>
          <w:p w:rsidR="00EF2B7E" w:rsidRPr="00D1014C" w:rsidRDefault="00EF2B7E">
            <w:pPr>
              <w:pStyle w:val="HuvudRubrik"/>
            </w:pPr>
            <w:r w:rsidRPr="00D1014C">
              <w:t>Justitieutskottets betänkande</w:t>
            </w:r>
          </w:p>
          <w:p w:rsidR="00EF2B7E" w:rsidRPr="00D1014C" w:rsidRDefault="00EF2B7E">
            <w:pPr>
              <w:pStyle w:val="HuvudRubrikRad2"/>
            </w:pPr>
            <w:bookmarkStart w:id="0" w:name="BetänkandeNr"/>
            <w:bookmarkEnd w:id="0"/>
            <w:r w:rsidRPr="00D1014C">
              <w:t>2002/03:JuU4</w:t>
            </w:r>
          </w:p>
        </w:tc>
        <w:tc>
          <w:tcPr>
            <w:tcW w:w="1418" w:type="dxa"/>
            <w:tcBorders>
              <w:bottom w:val="nil"/>
            </w:tcBorders>
          </w:tcPr>
          <w:p w:rsidR="00EF2B7E" w:rsidRPr="00D1014C" w:rsidRDefault="00D1014C">
            <w:pPr>
              <w:spacing w:line="230" w:lineRule="auto"/>
              <w:jc w:val="center"/>
            </w:pPr>
            <w:r w:rsidRPr="00D1014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F2B7E" w:rsidRPr="00D1014C" w:rsidRDefault="00EF2B7E">
            <w:pPr>
              <w:pStyle w:val="Normaltindrag"/>
              <w:jc w:val="center"/>
            </w:pPr>
          </w:p>
          <w:p w:rsidR="00EF2B7E" w:rsidRPr="00D1014C" w:rsidRDefault="00EF2B7E">
            <w:pPr>
              <w:pStyle w:val="StatusSida1"/>
            </w:pPr>
          </w:p>
          <w:p w:rsidR="00EF2B7E" w:rsidRPr="00D1014C" w:rsidRDefault="00EF2B7E">
            <w:pPr>
              <w:pStyle w:val="UtskriftsdatumSida1"/>
              <w:framePr w:wrap="around"/>
            </w:pPr>
          </w:p>
        </w:tc>
      </w:tr>
      <w:tr w:rsidR="00000000" w:rsidRPr="00D1014C">
        <w:tblPrEx>
          <w:tblCellMar>
            <w:top w:w="0" w:type="dxa"/>
            <w:bottom w:w="0" w:type="dxa"/>
          </w:tblCellMar>
        </w:tblPrEx>
        <w:trPr>
          <w:cantSplit/>
        </w:trPr>
        <w:tc>
          <w:tcPr>
            <w:tcW w:w="6024" w:type="dxa"/>
            <w:gridSpan w:val="2"/>
            <w:tcBorders>
              <w:bottom w:val="single" w:sz="4" w:space="0" w:color="auto"/>
            </w:tcBorders>
          </w:tcPr>
          <w:p w:rsidR="00EF2B7E" w:rsidRPr="00D1014C" w:rsidRDefault="00EF2B7E">
            <w:pPr>
              <w:pStyle w:val="DokumentRubrik"/>
              <w:rPr>
                <w:noProof w:val="0"/>
              </w:rPr>
            </w:pPr>
            <w:bookmarkStart w:id="1" w:name="Huvudrubrik"/>
            <w:bookmarkEnd w:id="1"/>
            <w:r w:rsidRPr="00D1014C">
              <w:rPr>
                <w:noProof w:val="0"/>
              </w:rPr>
              <w:t>Hemlig teleavlyssning, m.m.</w:t>
            </w:r>
          </w:p>
        </w:tc>
        <w:tc>
          <w:tcPr>
            <w:tcW w:w="1418" w:type="dxa"/>
            <w:tcBorders>
              <w:bottom w:val="nil"/>
            </w:tcBorders>
          </w:tcPr>
          <w:p w:rsidR="00EF2B7E" w:rsidRPr="00D1014C" w:rsidRDefault="00EF2B7E"/>
        </w:tc>
      </w:tr>
      <w:tr w:rsidR="00000000" w:rsidRPr="00D1014C">
        <w:tblPrEx>
          <w:tblCellMar>
            <w:top w:w="0" w:type="dxa"/>
            <w:bottom w:w="0" w:type="dxa"/>
          </w:tblCellMar>
        </w:tblPrEx>
        <w:trPr>
          <w:cantSplit/>
          <w:trHeight w:hRule="exact" w:val="360"/>
        </w:trPr>
        <w:tc>
          <w:tcPr>
            <w:tcW w:w="3012" w:type="dxa"/>
          </w:tcPr>
          <w:p w:rsidR="00EF2B7E" w:rsidRPr="00D1014C" w:rsidRDefault="00EF2B7E"/>
        </w:tc>
        <w:tc>
          <w:tcPr>
            <w:tcW w:w="3012" w:type="dxa"/>
          </w:tcPr>
          <w:p w:rsidR="00EF2B7E" w:rsidRPr="00D1014C" w:rsidRDefault="00EF2B7E"/>
        </w:tc>
        <w:tc>
          <w:tcPr>
            <w:tcW w:w="1418" w:type="dxa"/>
          </w:tcPr>
          <w:p w:rsidR="00EF2B7E" w:rsidRPr="00D1014C" w:rsidRDefault="00EF2B7E"/>
        </w:tc>
      </w:tr>
    </w:tbl>
    <w:p w:rsidR="00EF2B7E" w:rsidRPr="00D1014C" w:rsidRDefault="00EF2B7E">
      <w:pPr>
        <w:pStyle w:val="Rubrik1"/>
        <w:rPr>
          <w:noProof w:val="0"/>
        </w:rPr>
      </w:pPr>
      <w:bookmarkStart w:id="2" w:name="_Toc31600984"/>
      <w:r w:rsidRPr="00D1014C">
        <w:rPr>
          <w:noProof w:val="0"/>
        </w:rPr>
        <w:t>Sammanfattning</w:t>
      </w:r>
      <w:bookmarkEnd w:id="2"/>
    </w:p>
    <w:p w:rsidR="00EF2B7E" w:rsidRPr="00D1014C" w:rsidRDefault="00EF2B7E">
      <w:r w:rsidRPr="00D1014C">
        <w:t>I detta betänkande behandlar utskottet regeringens skrivelse 2002/03:23 Hemlig teleavlyssning, hemlig teleövervakning och hemlig kameraöverva</w:t>
      </w:r>
      <w:r w:rsidRPr="00D1014C">
        <w:t>k</w:t>
      </w:r>
      <w:r w:rsidRPr="00D1014C">
        <w:t>ning vid förundersökning i brottmål under år 2001 och en motion som har väckts med anledning av skrivelsen. Av skrivelsen framgår bl.a. att antalet meddelade tillstånd, utom avseende hemlig kameraövervakning, och den genomsnittliga övervakningstiden har ökat. De aktuella tvångsmedlen har visat sig vara värdefulla hjälpmedel i kampen mot den grova, många gånger organiserade, brottsligheten. I motionen framställs yrkanden om redovisnin</w:t>
      </w:r>
      <w:r w:rsidRPr="00D1014C">
        <w:t>g</w:t>
      </w:r>
      <w:r w:rsidRPr="00D1014C">
        <w:t>ens utformning, offentliga ombud och en reglering av användningen av över</w:t>
      </w:r>
      <w:r w:rsidRPr="00D1014C">
        <w:t>skottsinformation.</w:t>
      </w:r>
    </w:p>
    <w:p w:rsidR="00EF2B7E" w:rsidRPr="00D1014C" w:rsidRDefault="00EF2B7E">
      <w:pPr>
        <w:pStyle w:val="Normaltindrag"/>
      </w:pPr>
      <w:r w:rsidRPr="00D1014C">
        <w:t>Utskottet föreslår att skrivelsen läggs till handlingarna och avstyrker m</w:t>
      </w:r>
      <w:r w:rsidRPr="00D1014C">
        <w:t>o</w:t>
      </w:r>
      <w:r w:rsidRPr="00D1014C">
        <w:t>tionen.</w:t>
      </w:r>
    </w:p>
    <w:p w:rsidR="00EF2B7E" w:rsidRPr="00D1014C" w:rsidRDefault="00EF2B7E">
      <w:pPr>
        <w:pStyle w:val="Normaltindrag"/>
      </w:pPr>
      <w:r w:rsidRPr="00D1014C">
        <w:t>I ärendet finns två reservationer och ett särskilt yttrande.</w:t>
      </w:r>
    </w:p>
    <w:p w:rsidR="00EF2B7E" w:rsidRPr="00D1014C" w:rsidRDefault="00EF2B7E">
      <w:pPr>
        <w:pStyle w:val="Normaltindrag"/>
        <w:sectPr w:rsidR="00000000" w:rsidRPr="00D1014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F2B7E" w:rsidRPr="00D1014C" w:rsidRDefault="00EF2B7E">
      <w:pPr>
        <w:pStyle w:val="Rubrik1"/>
        <w:rPr>
          <w:noProof w:val="0"/>
        </w:rPr>
      </w:pPr>
      <w:bookmarkStart w:id="3" w:name="_Toc31600985"/>
      <w:r w:rsidRPr="00D1014C">
        <w:rPr>
          <w:noProof w:val="0"/>
        </w:rPr>
        <w:lastRenderedPageBreak/>
        <w:t>Innehållsförteckning</w:t>
      </w:r>
      <w:bookmarkEnd w:id="3"/>
    </w:p>
    <w:p w:rsidR="00EF2B7E" w:rsidRPr="00D1014C" w:rsidRDefault="00EF2B7E">
      <w:pPr>
        <w:pStyle w:val="Innehll1"/>
      </w:pPr>
      <w:r w:rsidRPr="00D1014C">
        <w:t>Sammanfattning</w:t>
      </w:r>
      <w:r w:rsidRPr="00D1014C">
        <w:tab/>
        <w:t>1</w:t>
      </w:r>
    </w:p>
    <w:p w:rsidR="00EF2B7E" w:rsidRPr="00D1014C" w:rsidRDefault="00EF2B7E">
      <w:pPr>
        <w:pStyle w:val="Innehll1"/>
      </w:pPr>
      <w:r w:rsidRPr="00D1014C">
        <w:t>Innehållsförteckning</w:t>
      </w:r>
      <w:r w:rsidRPr="00D1014C">
        <w:tab/>
        <w:t>2</w:t>
      </w:r>
    </w:p>
    <w:p w:rsidR="00EF2B7E" w:rsidRPr="00D1014C" w:rsidRDefault="00EF2B7E">
      <w:pPr>
        <w:pStyle w:val="Innehll1"/>
      </w:pPr>
      <w:r w:rsidRPr="00D1014C">
        <w:t>Utskottets förslag till riksdagsbeslut</w:t>
      </w:r>
      <w:r w:rsidRPr="00D1014C">
        <w:tab/>
        <w:t>3</w:t>
      </w:r>
    </w:p>
    <w:p w:rsidR="00EF2B7E" w:rsidRPr="00D1014C" w:rsidRDefault="00EF2B7E">
      <w:pPr>
        <w:pStyle w:val="Innehll1"/>
      </w:pPr>
      <w:r w:rsidRPr="00D1014C">
        <w:t>Utskottets överväganden</w:t>
      </w:r>
      <w:r w:rsidRPr="00D1014C">
        <w:tab/>
        <w:t>4</w:t>
      </w:r>
    </w:p>
    <w:p w:rsidR="00EF2B7E" w:rsidRPr="00D1014C" w:rsidRDefault="00EF2B7E">
      <w:pPr>
        <w:pStyle w:val="Innehll1"/>
      </w:pPr>
      <w:r w:rsidRPr="00D1014C">
        <w:t>Reservationer</w:t>
      </w:r>
      <w:r w:rsidRPr="00D1014C">
        <w:tab/>
        <w:t>7</w:t>
      </w:r>
    </w:p>
    <w:p w:rsidR="00EF2B7E" w:rsidRPr="00D1014C" w:rsidRDefault="00EF2B7E">
      <w:pPr>
        <w:pStyle w:val="Innehll2"/>
        <w:tabs>
          <w:tab w:val="left" w:pos="568"/>
        </w:tabs>
      </w:pPr>
      <w:r w:rsidRPr="00D1014C">
        <w:t>1.</w:t>
      </w:r>
      <w:r w:rsidRPr="00D1014C">
        <w:tab/>
        <w:t>Redovisningens innehåll (punkt 2)</w:t>
      </w:r>
      <w:r w:rsidRPr="00D1014C">
        <w:tab/>
        <w:t>7</w:t>
      </w:r>
    </w:p>
    <w:p w:rsidR="00EF2B7E" w:rsidRPr="00D1014C" w:rsidRDefault="00EF2B7E">
      <w:pPr>
        <w:pStyle w:val="Innehll2"/>
        <w:tabs>
          <w:tab w:val="left" w:pos="568"/>
        </w:tabs>
      </w:pPr>
      <w:r w:rsidRPr="00D1014C">
        <w:t>2.</w:t>
      </w:r>
      <w:r w:rsidRPr="00D1014C">
        <w:tab/>
        <w:t>Överskottsinformation (punkt 4)</w:t>
      </w:r>
      <w:r w:rsidRPr="00D1014C">
        <w:tab/>
        <w:t>7</w:t>
      </w:r>
    </w:p>
    <w:p w:rsidR="00EF2B7E" w:rsidRPr="00D1014C" w:rsidRDefault="00EF2B7E">
      <w:pPr>
        <w:pStyle w:val="Innehll1"/>
      </w:pPr>
      <w:r w:rsidRPr="00D1014C">
        <w:t>Särskilt yttrande</w:t>
      </w:r>
      <w:r w:rsidRPr="00D1014C">
        <w:tab/>
        <w:t>9</w:t>
      </w:r>
    </w:p>
    <w:p w:rsidR="00EF2B7E" w:rsidRPr="00D1014C" w:rsidRDefault="00EF2B7E">
      <w:pPr>
        <w:pStyle w:val="Innehll2"/>
      </w:pPr>
      <w:r w:rsidRPr="00D1014C">
        <w:t>Offentliga ombud (punkt 3).</w:t>
      </w:r>
      <w:r w:rsidRPr="00D1014C">
        <w:tab/>
        <w:t>9</w:t>
      </w:r>
    </w:p>
    <w:p w:rsidR="00EF2B7E" w:rsidRPr="00D1014C" w:rsidRDefault="00EF2B7E">
      <w:pPr>
        <w:pStyle w:val="Innehll2"/>
        <w:ind w:hanging="568"/>
      </w:pPr>
      <w:r w:rsidRPr="00D1014C">
        <w:t>Bilaga</w:t>
      </w:r>
    </w:p>
    <w:p w:rsidR="00EF2B7E" w:rsidRPr="00D1014C" w:rsidRDefault="00EF2B7E">
      <w:pPr>
        <w:pStyle w:val="Innehll1"/>
        <w:ind w:firstLine="284"/>
      </w:pPr>
      <w:r w:rsidRPr="00D1014C">
        <w:t>Förteckning över behandlade förslag</w:t>
      </w:r>
      <w:r w:rsidRPr="00D1014C">
        <w:tab/>
        <w:t>10</w:t>
      </w:r>
    </w:p>
    <w:p w:rsidR="00EF2B7E" w:rsidRPr="00D1014C" w:rsidRDefault="00EF2B7E">
      <w:pPr>
        <w:pStyle w:val="Innehll2"/>
      </w:pPr>
      <w:r w:rsidRPr="00D1014C">
        <w:t>Följdmotion med anledning av regeringens skrivelse</w:t>
      </w:r>
      <w:r w:rsidRPr="00D1014C">
        <w:tab/>
        <w:t>10</w:t>
      </w:r>
    </w:p>
    <w:p w:rsidR="00EF2B7E" w:rsidRPr="00D1014C" w:rsidRDefault="00EF2B7E">
      <w:pPr>
        <w:pStyle w:val="Normaltindrag"/>
      </w:pPr>
    </w:p>
    <w:p w:rsidR="00EF2B7E" w:rsidRPr="00D1014C" w:rsidRDefault="00EF2B7E">
      <w:pPr>
        <w:pStyle w:val="Normaltindrag"/>
        <w:sectPr w:rsidR="00000000" w:rsidRPr="00D1014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F2B7E" w:rsidRPr="00D1014C" w:rsidRDefault="00EF2B7E">
      <w:pPr>
        <w:pStyle w:val="Rubrik1"/>
        <w:rPr>
          <w:noProof w:val="0"/>
        </w:rPr>
      </w:pPr>
      <w:bookmarkStart w:id="4" w:name="_Toc533402057"/>
      <w:bookmarkStart w:id="5" w:name="_Toc31600986"/>
      <w:r w:rsidRPr="00D1014C">
        <w:rPr>
          <w:noProof w:val="0"/>
        </w:rPr>
        <w:t>Utskottets förslag till riksdagsbeslut</w:t>
      </w:r>
      <w:bookmarkEnd w:id="4"/>
      <w:bookmarkEnd w:id="5"/>
    </w:p>
    <w:p w:rsidR="00EF2B7E" w:rsidRPr="00D1014C" w:rsidRDefault="00EF2B7E">
      <w:pPr>
        <w:pStyle w:val="Frslagspunkt"/>
        <w:rPr>
          <w:noProof w:val="0"/>
        </w:rPr>
      </w:pPr>
      <w:r w:rsidRPr="00D1014C">
        <w:rPr>
          <w:noProof w:val="0"/>
        </w:rPr>
        <w:t>1.</w:t>
      </w:r>
      <w:r w:rsidRPr="00D1014C">
        <w:rPr>
          <w:noProof w:val="0"/>
        </w:rPr>
        <w:tab/>
        <w:t>Regeringens skrivelse</w:t>
      </w:r>
    </w:p>
    <w:p w:rsidR="00EF2B7E" w:rsidRPr="00D1014C" w:rsidRDefault="00EF2B7E">
      <w:pPr>
        <w:pStyle w:val="Frslagstext"/>
      </w:pPr>
      <w:r w:rsidRPr="00D1014C">
        <w:t>Riksdagen lägger regeringens skrivelse 2002/03:23 Hemlig teleavlys</w:t>
      </w:r>
      <w:r w:rsidRPr="00D1014C">
        <w:t>s</w:t>
      </w:r>
      <w:r w:rsidRPr="00D1014C">
        <w:t>ning, hemlig teleövervakning och hemlig kameraövervakning vid föru</w:t>
      </w:r>
      <w:r w:rsidRPr="00D1014C">
        <w:t>n</w:t>
      </w:r>
      <w:r w:rsidRPr="00D1014C">
        <w:t xml:space="preserve">dersökning i brottmål under år 2001 till handlingarna.         </w:t>
      </w:r>
      <w:bookmarkStart w:id="6" w:name="RESPARTI001"/>
      <w:bookmarkEnd w:id="6"/>
    </w:p>
    <w:p w:rsidR="00EF2B7E" w:rsidRPr="00D1014C" w:rsidRDefault="00EF2B7E">
      <w:pPr>
        <w:pStyle w:val="Frslagspunkt"/>
        <w:rPr>
          <w:noProof w:val="0"/>
        </w:rPr>
      </w:pPr>
      <w:r w:rsidRPr="00D1014C">
        <w:rPr>
          <w:noProof w:val="0"/>
        </w:rPr>
        <w:t>2.</w:t>
      </w:r>
      <w:r w:rsidRPr="00D1014C">
        <w:rPr>
          <w:noProof w:val="0"/>
        </w:rPr>
        <w:tab/>
        <w:t>Redovisningens innehåll</w:t>
      </w:r>
    </w:p>
    <w:p w:rsidR="00EF2B7E" w:rsidRPr="00D1014C" w:rsidRDefault="00EF2B7E">
      <w:pPr>
        <w:pStyle w:val="Frslagstext"/>
      </w:pPr>
      <w:r w:rsidRPr="00D1014C">
        <w:t xml:space="preserve">Riksdagen avslår motion 2002/03:Ju1 yrkande 1.        </w:t>
      </w:r>
    </w:p>
    <w:p w:rsidR="00EF2B7E" w:rsidRPr="00D1014C" w:rsidRDefault="00EF2B7E">
      <w:pPr>
        <w:pStyle w:val="Reservationshnvisning"/>
      </w:pPr>
      <w:r w:rsidRPr="00D1014C">
        <w:t>Reservation 1 (fp, kd)</w:t>
      </w:r>
      <w:bookmarkStart w:id="7" w:name="RESPARTI002"/>
      <w:bookmarkEnd w:id="7"/>
    </w:p>
    <w:p w:rsidR="00EF2B7E" w:rsidRPr="00D1014C" w:rsidRDefault="00EF2B7E">
      <w:pPr>
        <w:pStyle w:val="Frslagspunkt"/>
        <w:rPr>
          <w:noProof w:val="0"/>
        </w:rPr>
      </w:pPr>
      <w:r w:rsidRPr="00D1014C">
        <w:rPr>
          <w:noProof w:val="0"/>
        </w:rPr>
        <w:t>3.</w:t>
      </w:r>
      <w:r w:rsidRPr="00D1014C">
        <w:rPr>
          <w:noProof w:val="0"/>
        </w:rPr>
        <w:tab/>
        <w:t>Offentliga ombud</w:t>
      </w:r>
    </w:p>
    <w:p w:rsidR="00EF2B7E" w:rsidRPr="00D1014C" w:rsidRDefault="00EF2B7E">
      <w:pPr>
        <w:pStyle w:val="Frslagstext"/>
      </w:pPr>
      <w:r w:rsidRPr="00D1014C">
        <w:t xml:space="preserve">Riksdagen avslår motion 2002/03:Ju1 yrkande 2.       </w:t>
      </w:r>
    </w:p>
    <w:p w:rsidR="00EF2B7E" w:rsidRPr="00D1014C" w:rsidRDefault="00EF2B7E">
      <w:pPr>
        <w:pStyle w:val="Reservationshnvisning"/>
      </w:pPr>
      <w:bookmarkStart w:id="8" w:name="RESPARTI003"/>
      <w:bookmarkEnd w:id="8"/>
    </w:p>
    <w:p w:rsidR="00EF2B7E" w:rsidRPr="00D1014C" w:rsidRDefault="00EF2B7E">
      <w:pPr>
        <w:pStyle w:val="Frslagspunkt"/>
        <w:rPr>
          <w:noProof w:val="0"/>
        </w:rPr>
      </w:pPr>
      <w:r w:rsidRPr="00D1014C">
        <w:rPr>
          <w:noProof w:val="0"/>
        </w:rPr>
        <w:t>4.</w:t>
      </w:r>
      <w:r w:rsidRPr="00D1014C">
        <w:rPr>
          <w:noProof w:val="0"/>
        </w:rPr>
        <w:tab/>
        <w:t>Överskottsinformation</w:t>
      </w:r>
    </w:p>
    <w:p w:rsidR="00EF2B7E" w:rsidRPr="00D1014C" w:rsidRDefault="00EF2B7E">
      <w:pPr>
        <w:pStyle w:val="Frslagstext"/>
      </w:pPr>
      <w:r w:rsidRPr="00D1014C">
        <w:t xml:space="preserve">Riksdagen avslår motion 2002/03:Ju1 yrkande 3.       </w:t>
      </w:r>
    </w:p>
    <w:p w:rsidR="00EF2B7E" w:rsidRPr="00D1014C" w:rsidRDefault="00EF2B7E">
      <w:pPr>
        <w:pStyle w:val="Reservationshnvisning"/>
      </w:pPr>
      <w:r w:rsidRPr="00D1014C">
        <w:t>Reservation 2 (m, fp, kd)</w:t>
      </w:r>
      <w:bookmarkStart w:id="9" w:name="RESPARTI004"/>
      <w:bookmarkEnd w:id="9"/>
    </w:p>
    <w:p w:rsidR="00EF2B7E" w:rsidRPr="00D1014C" w:rsidRDefault="00EF2B7E"/>
    <w:p w:rsidR="00EF2B7E" w:rsidRPr="00D1014C" w:rsidRDefault="00EF2B7E"/>
    <w:p w:rsidR="00EF2B7E" w:rsidRPr="00D1014C" w:rsidRDefault="00EF2B7E">
      <w:pPr>
        <w:pStyle w:val="Normaltindrag"/>
      </w:pPr>
    </w:p>
    <w:p w:rsidR="00EF2B7E" w:rsidRPr="00D1014C" w:rsidRDefault="00EF2B7E">
      <w:pPr>
        <w:pStyle w:val="Normaltindrag"/>
      </w:pPr>
    </w:p>
    <w:p w:rsidR="00EF2B7E" w:rsidRPr="00D1014C" w:rsidRDefault="00EF2B7E">
      <w:pPr>
        <w:pStyle w:val="Utskriftsdatum"/>
      </w:pPr>
      <w:r w:rsidRPr="00D1014C">
        <w:t xml:space="preserve">Stockholm den 11 februari 2003 </w:t>
      </w:r>
    </w:p>
    <w:p w:rsidR="00EF2B7E" w:rsidRPr="00D1014C" w:rsidRDefault="00EF2B7E">
      <w:r w:rsidRPr="00D1014C">
        <w:t>På justitieutskottets vägnar</w:t>
      </w:r>
    </w:p>
    <w:p w:rsidR="00EF2B7E" w:rsidRPr="00D1014C" w:rsidRDefault="00EF2B7E">
      <w:pPr>
        <w:pStyle w:val="Normaltindrag"/>
      </w:pPr>
    </w:p>
    <w:p w:rsidR="00EF2B7E" w:rsidRPr="00D1014C" w:rsidRDefault="00EF2B7E">
      <w:pPr>
        <w:pStyle w:val="Ordfranden"/>
        <w:rPr>
          <w:noProof w:val="0"/>
        </w:rPr>
      </w:pPr>
      <w:bookmarkStart w:id="10" w:name="Ordförande"/>
      <w:bookmarkEnd w:id="10"/>
      <w:r w:rsidRPr="00D1014C">
        <w:rPr>
          <w:noProof w:val="0"/>
        </w:rPr>
        <w:t xml:space="preserve">Johan Pehrson </w:t>
      </w:r>
    </w:p>
    <w:p w:rsidR="00EF2B7E" w:rsidRPr="00D1014C" w:rsidRDefault="00EF2B7E">
      <w:pPr>
        <w:pStyle w:val="Deltagare"/>
        <w:rPr>
          <w:noProof w:val="0"/>
        </w:rPr>
      </w:pPr>
      <w:bookmarkStart w:id="11" w:name="Deltagare"/>
      <w:bookmarkEnd w:id="11"/>
      <w:r w:rsidRPr="00D1014C">
        <w:rPr>
          <w:noProof w:val="0"/>
        </w:rPr>
        <w:t>Följande ledamöter har deltagit i beslutet: Johan Pehrson (fp), Susanne Eberstein (s), Alice Åström (v), Margareta Sandgren (s), Beatrice Ask (m), Lennart Nilsson (s), Helena Zakariasén (s), Ragnwi Marcelind (kd), Elisebeht Markström (s), Jeppe Johnsson (m), Yilmaz Kerimo (s), Torkild Strandberg (fp), Johan Linander (c), Göran Norlander (s), Cecilia Magnusson (m), Joe Frans (s) och Leif Björnlod (mp).</w:t>
      </w:r>
    </w:p>
    <w:p w:rsidR="00EF2B7E" w:rsidRPr="00D1014C" w:rsidRDefault="00EF2B7E">
      <w:pPr>
        <w:pStyle w:val="Normaltindrag"/>
        <w:sectPr w:rsidR="00000000" w:rsidRPr="00D1014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F2B7E" w:rsidRPr="00D1014C" w:rsidRDefault="00EF2B7E">
      <w:pPr>
        <w:pStyle w:val="Rubrik1"/>
        <w:rPr>
          <w:noProof w:val="0"/>
        </w:rPr>
      </w:pPr>
      <w:bookmarkStart w:id="12" w:name="_Toc533402062"/>
      <w:bookmarkStart w:id="13" w:name="_Toc31600987"/>
      <w:r w:rsidRPr="00D1014C">
        <w:rPr>
          <w:noProof w:val="0"/>
        </w:rPr>
        <w:t>Utskottets överväganden</w:t>
      </w:r>
      <w:bookmarkEnd w:id="12"/>
      <w:bookmarkEnd w:id="13"/>
    </w:p>
    <w:p w:rsidR="00EF2B7E" w:rsidRPr="00D1014C" w:rsidRDefault="00EF2B7E">
      <w:pPr>
        <w:pStyle w:val="Utskottsfrslagikorthet-Text"/>
      </w:pPr>
      <w:r w:rsidRPr="00D1014C">
        <w:t>I detta betänkande behandlar utskottet regeringens skrivelse om ti</w:t>
      </w:r>
      <w:r w:rsidRPr="00D1014C">
        <w:t>l</w:t>
      </w:r>
      <w:r w:rsidRPr="00D1014C">
        <w:t>lämpningen av de straffprocessuella tvångsmedlen hemlig telea</w:t>
      </w:r>
      <w:r w:rsidRPr="00D1014C">
        <w:t>v</w:t>
      </w:r>
      <w:r w:rsidRPr="00D1014C">
        <w:t>lyssning, hemlig teleövervakning och hemlig kameraövervakning vid förundersökning i brottmål under år 2001 och en motion som har väckts med anledning av skrivelsen. I motionen framställs y</w:t>
      </w:r>
      <w:r w:rsidRPr="00D1014C">
        <w:t>r</w:t>
      </w:r>
      <w:r w:rsidRPr="00D1014C">
        <w:t>kanden om redovisningens innehåll, offentliga ombud och överskottsinformation. Utskottet föreslår att riksdagen lägger skr</w:t>
      </w:r>
      <w:r w:rsidRPr="00D1014C">
        <w:t>i</w:t>
      </w:r>
      <w:r w:rsidRPr="00D1014C">
        <w:t>velsen till handlingarna och avslår motionen. Jämför reservatione</w:t>
      </w:r>
      <w:r w:rsidRPr="00D1014C">
        <w:t>r</w:t>
      </w:r>
      <w:r w:rsidRPr="00D1014C">
        <w:t xml:space="preserve">na 1 och 2. </w:t>
      </w:r>
    </w:p>
    <w:p w:rsidR="00EF2B7E" w:rsidRPr="00D1014C" w:rsidRDefault="00EF2B7E">
      <w:r w:rsidRPr="00D1014C">
        <w:t>Av skrivelsen framgår att hemlig teleavlyssning, hemlig te</w:t>
      </w:r>
      <w:r w:rsidRPr="00D1014C">
        <w:t>leövervakning och hemlig kameraövervakning till största delen användes vid fall om misstanke om grovt narkotikabrott och varusmuggling av narkotika (grovt brott) samt även, i viss omfattning, vid misstanke om annan grov brottslighet, t.ex. mord. I skrivelsen redovisar regeringen i tabellform antalet meddelade tillstånd till hemlig teleavlyssning, hemlig teleövervakning och hemlig kameraöverva</w:t>
      </w:r>
      <w:r w:rsidRPr="00D1014C">
        <w:t>k</w:t>
      </w:r>
      <w:r w:rsidRPr="00D1014C">
        <w:t>ning, den genomsnittliga avlyssnings- respektive övervakningstiden (det sistnämnda dock ej för hemlig kameraövervakn</w:t>
      </w:r>
      <w:r w:rsidRPr="00D1014C">
        <w:t>ing) samt antalet fall (i pr</w:t>
      </w:r>
      <w:r w:rsidRPr="00D1014C">
        <w:t>o</w:t>
      </w:r>
      <w:r w:rsidRPr="00D1014C">
        <w:t>cent) där åtgärden haft betydelse för förundersökningen under åren 1992 t.o.m. 2001 rörande hemlig teleavlyssning och hemlig teleövervakning samt under åren 1996 (elva månader) t.o.m. 2001 avseende hemlig kameraöve</w:t>
      </w:r>
      <w:r w:rsidRPr="00D1014C">
        <w:t>r</w:t>
      </w:r>
      <w:r w:rsidRPr="00D1014C">
        <w:t>vakning. Nedan redovisas kortfattat tillämpningen av tvångsmedlen i de tre lagarna.</w:t>
      </w:r>
    </w:p>
    <w:p w:rsidR="00EF2B7E" w:rsidRPr="00D1014C" w:rsidRDefault="00EF2B7E">
      <w:pPr>
        <w:pStyle w:val="Normaltindrag"/>
      </w:pPr>
      <w:r w:rsidRPr="00D1014C">
        <w:t>Domstol meddelade tillstånd till hemlig teleavlyssning i 398 fall, varav 277 avsåg narkotikarelaterad brottslighet och 121 rörde annan brottslighet. Motsvarande antal för åren 2000 och</w:t>
      </w:r>
      <w:r w:rsidRPr="00D1014C">
        <w:t xml:space="preserve"> 1999 var 242 och 70 respektive 216 och 65 beviljade tillstånd. Under år 2001 förekom 6 fall där en ansökan om he</w:t>
      </w:r>
      <w:r w:rsidRPr="00D1014C">
        <w:t>m</w:t>
      </w:r>
      <w:r w:rsidRPr="00D1014C">
        <w:t>lig teleavlyssning lämnades utan bifall av domstol. Den genomsnittliga a</w:t>
      </w:r>
      <w:r w:rsidRPr="00D1014C">
        <w:t>v</w:t>
      </w:r>
      <w:r w:rsidRPr="00D1014C">
        <w:t>lyssningstiden var 45 dagar, medan motsvarande tider för åren 2000 och 1999 var 39 respektive 36 dagar. Avlyssningstiderna varierade kraftigt. Under år 2001 förekom fall där avlyssningen bara pågick 1 dag, medan den längsta tiden var 10 månader och 15 dagar. I enstaka fall kunde avlyssning inte genomföras på grund av teknis</w:t>
      </w:r>
      <w:r w:rsidRPr="00D1014C">
        <w:t>ka problem. Avlyssningen hade betydelse för förundersökningen i 42 % av fallen, motsvarande siffror för åren 2000 och 1999 var 46 respektive 52 %. Den hemliga teleavlyssningen gav inte något resultat i drygt 12 % av fallen och i knappt 46 % av fallen avbröts avlyssnin</w:t>
      </w:r>
      <w:r w:rsidRPr="00D1014C">
        <w:t>g</w:t>
      </w:r>
      <w:r w:rsidRPr="00D1014C">
        <w:t>en med kvarstående misstanke.</w:t>
      </w:r>
    </w:p>
    <w:p w:rsidR="00EF2B7E" w:rsidRPr="00D1014C" w:rsidRDefault="00EF2B7E">
      <w:pPr>
        <w:pStyle w:val="Normaltindrag"/>
      </w:pPr>
      <w:r w:rsidRPr="00D1014C">
        <w:t>Tillstånd till hemlig teleövervakning lämnades år 2001 i 414 fall, varav 285 avsåg narkotikarelaterad brottslighet och 129 annan brottslighet. Motsv</w:t>
      </w:r>
      <w:r w:rsidRPr="00D1014C">
        <w:t>a</w:t>
      </w:r>
      <w:r w:rsidRPr="00D1014C">
        <w:t xml:space="preserve">rande antal för åren 2000 och 1999 var 251 och 107 respektive 219 och 78 beviljade tillstånd. Av de 129 tillstånd som beviljades under år 2001 rörande annan brottslighet än narkotikarelaterad sådan, meddelades 6 tillstånd efter framställning från Ekobrottsmyndigheten. Under år 2001 lämnade domstol i 6 fall en ansökan om tillstånd till hemlig teleövervakning utan bifall. I samtliga dessa fall lämnade domstolen i samma ärende en ansökan om tillstånd till hemlig teleavlyssning utan bifall. Den genomsnittliga </w:t>
      </w:r>
      <w:r w:rsidRPr="00D1014C">
        <w:t>övervakningstiden var 45 dagar, medan motsvarande tider för åren 2000 och 1999 var 38 respektive 36 dagar. Liksom vid hemlig teleavlyssning varierade övervakningstiderna kraftigt. Under år 2001 förekom fall där teleövervakningen bara pågick 1 dag, medan den längsta tiden var 10 månader och 15 dagar. Övervakningen hade betydelse för förundersökningen i drygt 41 % av fallen. Motsvarande andel för åren 2000 och 1999 var 44 respektive 48 %. Den hemliga teleöverva</w:t>
      </w:r>
      <w:r w:rsidRPr="00D1014C">
        <w:t>k</w:t>
      </w:r>
      <w:r w:rsidRPr="00D1014C">
        <w:t xml:space="preserve">ningen gav inte något resultat i knappt 12 % av </w:t>
      </w:r>
      <w:r w:rsidRPr="00D1014C">
        <w:t>fallen, och den avbröts med kvarstående misstanke i drygt 46 % av fa</w:t>
      </w:r>
      <w:r w:rsidRPr="00D1014C">
        <w:t>l</w:t>
      </w:r>
      <w:r w:rsidRPr="00D1014C">
        <w:t>len.</w:t>
      </w:r>
    </w:p>
    <w:p w:rsidR="00EF2B7E" w:rsidRPr="00D1014C" w:rsidRDefault="00EF2B7E">
      <w:pPr>
        <w:pStyle w:val="Normaltindrag"/>
      </w:pPr>
      <w:r w:rsidRPr="00D1014C">
        <w:t>Tillstånd till hemlig kameraövervakning lämnades i 31 fall, varav 27 avsåg narkotikarelaterad brottslighet och 4 annan brottslighet. Motsvarande antal för åren 2000 och 1999 var 33 och 10 respektive 27 och 3 beviljade tillstånd. Den genomsnittliga tiden för hemlig kameraövervakning var drygt 34 dagar, m</w:t>
      </w:r>
      <w:r w:rsidRPr="00D1014C">
        <w:t>e</w:t>
      </w:r>
      <w:r w:rsidRPr="00D1014C">
        <w:t>dan motsvarande tider för åren 2000 och 1999 var 27 respektive 32 dagar. Tiden varierade i de enskilda fallen från 8 dagar till 4 månader och 7 dagar. Den hemliga kameraövervakningen hade betydelse för förundersökningen i drygt 35 % av fallen. Motsvarande siffror för åren 2000 och 1999 var 44 respektive 50 %. I drygt 6 % av fallen gav övervakningen inte något resultat, och i drygt 58 % av fallen avbröts åtgärden med kvarstående brott</w:t>
      </w:r>
      <w:r w:rsidRPr="00D1014C">
        <w:t>s</w:t>
      </w:r>
      <w:r w:rsidRPr="00D1014C">
        <w:t>misstanke.</w:t>
      </w:r>
    </w:p>
    <w:p w:rsidR="00EF2B7E" w:rsidRPr="00D1014C" w:rsidRDefault="00EF2B7E">
      <w:pPr>
        <w:pStyle w:val="Normaltindrag"/>
      </w:pPr>
      <w:r w:rsidRPr="00D1014C">
        <w:t>I avsnitt 4 Slutsatser i skrivelsen (s. 10–12) anför regeringe</w:t>
      </w:r>
      <w:r w:rsidRPr="00D1014C">
        <w:t>n bl.a. följande. Av redovisningen framgår att tvångsmedlen, i likhet med tidigare år, främst har använts i förundersökningar där det funnits misstankar om organiserad eller annars omfattande handel med narkotika och där andra spaningsmetoder har prövats utan resultat eller redan från början visat sig vara otillräckliga. Huvudsyftet har fortfarande varit att avslöja den mera omfattande narkotik</w:t>
      </w:r>
      <w:r w:rsidRPr="00D1014C">
        <w:t>a</w:t>
      </w:r>
      <w:r w:rsidRPr="00D1014C">
        <w:t xml:space="preserve">smugglingen till Sverige och försäljningen av narkotika inom landet. </w:t>
      </w:r>
    </w:p>
    <w:p w:rsidR="00EF2B7E" w:rsidRPr="00D1014C" w:rsidRDefault="00EF2B7E">
      <w:pPr>
        <w:pStyle w:val="Normaltindrag"/>
      </w:pPr>
      <w:r w:rsidRPr="00D1014C">
        <w:t>Regeringen konstaterar att de ovan nämnda tv</w:t>
      </w:r>
      <w:r w:rsidRPr="00D1014C">
        <w:t>ångsmedlen har visat sig vara värdefulla hjälpmedel i kampen mot den grova, många gånger organis</w:t>
      </w:r>
      <w:r w:rsidRPr="00D1014C">
        <w:t>e</w:t>
      </w:r>
      <w:r w:rsidRPr="00D1014C">
        <w:t xml:space="preserve">rade, brottsligheten. </w:t>
      </w:r>
    </w:p>
    <w:p w:rsidR="00EF2B7E" w:rsidRPr="00D1014C" w:rsidRDefault="00EF2B7E">
      <w:pPr>
        <w:pStyle w:val="Normaltindrag"/>
      </w:pPr>
      <w:r w:rsidRPr="00D1014C">
        <w:t>Utskottet delar regeringens uppfattning att de angivna tvångsmedlen har visat sig vara värdefulla hjälpmedel i kampen mot den grova, många gånger organiserade, brottsligheten och anser att lagstiftningen även fortsättningsvis behövs i den kampen. Utskottet föreslår att regeringens skrivelse läggs till handlin</w:t>
      </w:r>
      <w:r w:rsidRPr="00D1014C">
        <w:t>g</w:t>
      </w:r>
      <w:r w:rsidRPr="00D1014C">
        <w:t xml:space="preserve">arna. </w:t>
      </w:r>
    </w:p>
    <w:p w:rsidR="00EF2B7E" w:rsidRPr="00D1014C" w:rsidRDefault="00EF2B7E">
      <w:pPr>
        <w:pStyle w:val="Normaltindrag"/>
      </w:pPr>
      <w:r w:rsidRPr="00D1014C">
        <w:t xml:space="preserve">I motion Ju1 (fp) yrkas att regeringen tillser att redovisningen i den årliga skrivelsen förbättras samt snarast återkommer till riksdagen med förslag om offentliga ombud i samband med beslut om hemliga tvångsmedel och en reglering av hur överskottsinformation skall hanteras. </w:t>
      </w:r>
    </w:p>
    <w:p w:rsidR="00EF2B7E" w:rsidRPr="00D1014C" w:rsidRDefault="00EF2B7E">
      <w:pPr>
        <w:pStyle w:val="Normaltindrag"/>
      </w:pPr>
      <w:r w:rsidRPr="00D1014C">
        <w:t>Vad avser motionsyrkandet om redovisningens innehåll har utskottet i</w:t>
      </w:r>
      <w:r w:rsidRPr="00D1014C">
        <w:t>n</w:t>
      </w:r>
      <w:r w:rsidRPr="00D1014C">
        <w:t>hämtat att redovisningen för år 2003, efter diskussioner mellan departementet, Riksåklagaren och Rikspolisstyrelsen, kommer att ha delvis annat innehåll än vad som nu är fallet. Förändringar kommer att ske vad gäller underlaget från Rikspolisstyrelsen och Riksåklagaren till regeringen, vilket i sin tur kommer att innebära att redovisningen till riksdagen blir tydligare och mer lättförstå</w:t>
      </w:r>
      <w:r w:rsidRPr="00D1014C">
        <w:t>e</w:t>
      </w:r>
      <w:r w:rsidRPr="00D1014C">
        <w:t xml:space="preserve">lig. – Inom Justitiedepartementet bereds en proposition om införande av s.k. offentliga ombud. Dessa ombud föreslås bli </w:t>
      </w:r>
      <w:r w:rsidRPr="00D1014C">
        <w:t>åklagarens motpart vid förhan</w:t>
      </w:r>
      <w:r w:rsidRPr="00D1014C">
        <w:t>d</w:t>
      </w:r>
      <w:r w:rsidRPr="00D1014C">
        <w:t>lingar inför domstol rörande bl.a. hemlig teleavlyssning, hemlig teleöverva</w:t>
      </w:r>
      <w:r w:rsidRPr="00D1014C">
        <w:t>k</w:t>
      </w:r>
      <w:r w:rsidRPr="00D1014C">
        <w:t>ning och hemlig kameraövervakning och en av deras uppgifter skulle vara att bevaka integritetsskyddsaspekterna i dessa ärenden. Propositionen kommer att överlämnas till riksdagen under våren. – En utredare har fått i uppdrag att biträda Justitiedepartementet med att utarbeta ett förslag till reglering av användningen av överskottsinformation. Uppdraget skall redovisas till depa</w:t>
      </w:r>
      <w:r w:rsidRPr="00D1014C">
        <w:t>r</w:t>
      </w:r>
      <w:r w:rsidRPr="00D1014C">
        <w:t>tementet senast vid utgån</w:t>
      </w:r>
      <w:r w:rsidRPr="00D1014C">
        <w:t>gen av februari månad detta år. Utredaren skall se över bl.a. i vad mån information som avser annan brottslig verksamhet än den som låg till grund för beslutet om tvångsmedel skall få användas och om information som inte har samband med något brott men som har betydelse i ett annat sammanhang skall få a</w:t>
      </w:r>
      <w:r w:rsidRPr="00D1014C">
        <w:t>n</w:t>
      </w:r>
      <w:r w:rsidRPr="00D1014C">
        <w:t>vändas.</w:t>
      </w:r>
    </w:p>
    <w:p w:rsidR="00EF2B7E" w:rsidRPr="00D1014C" w:rsidRDefault="00EF2B7E">
      <w:pPr>
        <w:pStyle w:val="Normaltindrag"/>
      </w:pPr>
      <w:r w:rsidRPr="00D1014C">
        <w:t>Utskottet vill för egen del betona vikten av redovisningens innehåll för bl.a. den parlamentariska kontrollen. Mot bakgrund av den beskrivna förän</w:t>
      </w:r>
      <w:r w:rsidRPr="00D1014C">
        <w:t>d</w:t>
      </w:r>
      <w:r w:rsidRPr="00D1014C">
        <w:t xml:space="preserve">ringen av redovisningen i kommande skrivelser samt till det utrednings- och beredningsarbete som pågår rörande övriga frågor, som inte bör föregripas, finner utskottet för närvarande inte skäl föreligga för något uttalande i de av motionen berörda frågeställningarna. Utskottet föreslår att motionen avslås. </w:t>
      </w:r>
    </w:p>
    <w:p w:rsidR="00EF2B7E" w:rsidRPr="00D1014C" w:rsidRDefault="00EF2B7E">
      <w:pPr>
        <w:pStyle w:val="Normaltindrag"/>
      </w:pPr>
      <w:r w:rsidRPr="00D1014C">
        <w:t>Avslutningsvis vill utskottet erinra om att den utredning regeringen flera gånger aviserat, med uppgift att kartlägga, analysera och utvärdera sådan lagstiftning som berör den enskildes integritet, ännu</w:t>
      </w:r>
      <w:r w:rsidRPr="00D1014C">
        <w:t xml:space="preserve"> inte tillsats.</w:t>
      </w:r>
    </w:p>
    <w:p w:rsidR="00EF2B7E" w:rsidRPr="00D1014C" w:rsidRDefault="00EF2B7E">
      <w:pPr>
        <w:pStyle w:val="Normaltindrag"/>
        <w:sectPr w:rsidR="00000000" w:rsidRPr="00D1014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F2B7E" w:rsidRPr="00D1014C" w:rsidRDefault="00EF2B7E">
      <w:pPr>
        <w:pStyle w:val="Rubrik1"/>
        <w:rPr>
          <w:noProof w:val="0"/>
        </w:rPr>
      </w:pPr>
      <w:bookmarkStart w:id="14" w:name="_Toc31600988"/>
      <w:r w:rsidRPr="00D1014C">
        <w:rPr>
          <w:noProof w:val="0"/>
        </w:rPr>
        <w:t>Reservationer</w:t>
      </w:r>
      <w:bookmarkEnd w:id="14"/>
    </w:p>
    <w:p w:rsidR="00EF2B7E" w:rsidRPr="00D1014C" w:rsidRDefault="00EF2B7E">
      <w:pPr>
        <w:pStyle w:val="Reservationspunkt"/>
        <w:rPr>
          <w:noProof w:val="0"/>
        </w:rPr>
      </w:pPr>
      <w:bookmarkStart w:id="15" w:name="_Toc31600989"/>
      <w:r w:rsidRPr="00D1014C">
        <w:rPr>
          <w:noProof w:val="0"/>
        </w:rPr>
        <w:t>1.</w:t>
      </w:r>
      <w:r w:rsidRPr="00D1014C">
        <w:rPr>
          <w:noProof w:val="0"/>
        </w:rPr>
        <w:tab/>
        <w:t>Redovisningens innehåll (punkt 2)</w:t>
      </w:r>
      <w:bookmarkEnd w:id="15"/>
    </w:p>
    <w:p w:rsidR="00EF2B7E" w:rsidRPr="00D1014C" w:rsidRDefault="00EF2B7E">
      <w:pPr>
        <w:pStyle w:val="Reservanter"/>
      </w:pPr>
      <w:r w:rsidRPr="00D1014C">
        <w:t>av Johan Pehrson (fp), Ragnwi Marcelind (kd) och Torkild Strandberg (fp).</w:t>
      </w:r>
    </w:p>
    <w:p w:rsidR="00EF2B7E" w:rsidRPr="00D1014C" w:rsidRDefault="00EF2B7E">
      <w:pPr>
        <w:pStyle w:val="R4"/>
      </w:pPr>
      <w:r w:rsidRPr="00D1014C">
        <w:t>Förslag till riksdagsbeslut</w:t>
      </w:r>
    </w:p>
    <w:p w:rsidR="00EF2B7E" w:rsidRPr="00D1014C" w:rsidRDefault="00EF2B7E">
      <w:r w:rsidRPr="00D1014C">
        <w:t>Vi anser att utskottets förslag under punkt 2 borde ha följande lydelse:</w:t>
      </w:r>
    </w:p>
    <w:p w:rsidR="00EF2B7E" w:rsidRPr="00D1014C" w:rsidRDefault="00EF2B7E">
      <w:pPr>
        <w:pStyle w:val="Reservantfrslag"/>
      </w:pPr>
      <w:r w:rsidRPr="00D1014C">
        <w:t>Riksdagen tillkännager för regeringen som sin mening vad som anförs i r</w:t>
      </w:r>
      <w:r w:rsidRPr="00D1014C">
        <w:t>e</w:t>
      </w:r>
      <w:r w:rsidRPr="00D1014C">
        <w:t>servation 1. Därmed bifaller riksdagen motion 2002/03:Ju1 yrkande 1.</w:t>
      </w:r>
    </w:p>
    <w:p w:rsidR="00EF2B7E" w:rsidRPr="00D1014C" w:rsidRDefault="00EF2B7E">
      <w:pPr>
        <w:pStyle w:val="R4"/>
      </w:pPr>
      <w:r w:rsidRPr="00D1014C">
        <w:t>Ställningstagande</w:t>
      </w:r>
    </w:p>
    <w:p w:rsidR="00EF2B7E" w:rsidRPr="00D1014C" w:rsidRDefault="00EF2B7E">
      <w:r w:rsidRPr="00D1014C">
        <w:t xml:space="preserve">Avsikten med regeringens årliga redovisning är bl.a. att ge ett underlag för bedömningen av hur berörda myndigheter och domstolar tillämpar de aktuella tvångsmedlen. Redovisningen bör även ha en sådan utförlighet och kvalitet att den kan ligga till grund för framtida överväganden av riksdagen. </w:t>
      </w:r>
    </w:p>
    <w:p w:rsidR="00EF2B7E" w:rsidRPr="00D1014C" w:rsidRDefault="00EF2B7E">
      <w:pPr>
        <w:pStyle w:val="Normaltindrag"/>
      </w:pPr>
      <w:r w:rsidRPr="00D1014C">
        <w:t>Mot bakgrund av de mycket stränga rekvisit som måste vara uppfyllda för att domstol skall tillåta att respektive tvångsmedel används bör en fylligare redovisning av åtgärdernas relevans för förundersökningen kunna erhållas. Det bör t.ex. vara möjligt att ange i hur många fall som åtgärden varit avg</w:t>
      </w:r>
      <w:r w:rsidRPr="00D1014C">
        <w:t>ö</w:t>
      </w:r>
      <w:r w:rsidRPr="00D1014C">
        <w:t>rande för en åklagares beslut att väcka åtal. Vidare bör redovisningen av förhållandet mellan de olika tvångsmedlen förbättras, exempelvis om de använts parallellt samt vilken betydelse detta haft för respektive förundersö</w:t>
      </w:r>
      <w:r w:rsidRPr="00D1014C">
        <w:t>k</w:t>
      </w:r>
      <w:r w:rsidRPr="00D1014C">
        <w:t>ning. Slutligen bör kommande redovisningar innehålla en analys av hur ti</w:t>
      </w:r>
      <w:r w:rsidRPr="00D1014C">
        <w:t>l</w:t>
      </w:r>
      <w:r w:rsidRPr="00D1014C">
        <w:t>lämpningen av tvångsmedlen förhåller sig till de generella kriterier som gäller vid all tvångsmedelsanvändning, nämligen behovs-, ändamåls- och proporti</w:t>
      </w:r>
      <w:r w:rsidRPr="00D1014C">
        <w:t>o</w:t>
      </w:r>
      <w:r w:rsidRPr="00D1014C">
        <w:t>nal</w:t>
      </w:r>
      <w:r w:rsidRPr="00D1014C">
        <w:t>i</w:t>
      </w:r>
      <w:r w:rsidRPr="00D1014C">
        <w:t>tetsprinciperna.</w:t>
      </w:r>
    </w:p>
    <w:p w:rsidR="00EF2B7E" w:rsidRPr="00D1014C" w:rsidRDefault="00EF2B7E">
      <w:pPr>
        <w:pStyle w:val="Normaltindrag"/>
      </w:pPr>
      <w:r w:rsidRPr="00D1014C">
        <w:t xml:space="preserve">Regeringen bör ges i uppdrag att utforma </w:t>
      </w:r>
      <w:r w:rsidRPr="00D1014C">
        <w:t>den årliga redovisningen av a</w:t>
      </w:r>
      <w:r w:rsidRPr="00D1014C">
        <w:t>k</w:t>
      </w:r>
      <w:r w:rsidRPr="00D1014C">
        <w:t xml:space="preserve">tuella tvångsmedel i enlighet med vad vi här anfört. </w:t>
      </w:r>
    </w:p>
    <w:p w:rsidR="00EF2B7E" w:rsidRPr="00D1014C" w:rsidRDefault="00EF2B7E">
      <w:pPr>
        <w:pStyle w:val="Reservationspunkt"/>
        <w:rPr>
          <w:noProof w:val="0"/>
        </w:rPr>
      </w:pPr>
      <w:bookmarkStart w:id="16" w:name="_Toc31600990"/>
      <w:r w:rsidRPr="00D1014C">
        <w:rPr>
          <w:noProof w:val="0"/>
        </w:rPr>
        <w:t>2.</w:t>
      </w:r>
      <w:r w:rsidRPr="00D1014C">
        <w:rPr>
          <w:noProof w:val="0"/>
        </w:rPr>
        <w:tab/>
        <w:t>Överskottsinformation (punkt 4)</w:t>
      </w:r>
      <w:bookmarkEnd w:id="16"/>
    </w:p>
    <w:p w:rsidR="00EF2B7E" w:rsidRPr="00D1014C" w:rsidRDefault="00EF2B7E">
      <w:pPr>
        <w:pStyle w:val="Reservanter"/>
      </w:pPr>
      <w:r w:rsidRPr="00D1014C">
        <w:t>av  Johan Pehrson (fp), Beatrice Ask (m), Ragnwi Marcelind (kd), Jeppe Johnsson (m), Torkild Strandberg (fp) och Cecilia Magnusson (m).</w:t>
      </w:r>
    </w:p>
    <w:p w:rsidR="00EF2B7E" w:rsidRPr="00D1014C" w:rsidRDefault="00EF2B7E">
      <w:pPr>
        <w:pStyle w:val="R4"/>
      </w:pPr>
      <w:r w:rsidRPr="00D1014C">
        <w:t>Förslag till riksdagsbeslut</w:t>
      </w:r>
    </w:p>
    <w:p w:rsidR="00EF2B7E" w:rsidRPr="00D1014C" w:rsidRDefault="00EF2B7E">
      <w:r w:rsidRPr="00D1014C">
        <w:t>Vi anser att utskottets förslag under punkt 4 borde ha följande lydelse:</w:t>
      </w:r>
    </w:p>
    <w:p w:rsidR="00EF2B7E" w:rsidRPr="00D1014C" w:rsidRDefault="00EF2B7E">
      <w:pPr>
        <w:pStyle w:val="Reservantfrslag"/>
      </w:pPr>
      <w:r w:rsidRPr="00D1014C">
        <w:t>Riksdagen tillkännager för regeringen som sin mening vad som anförs i r</w:t>
      </w:r>
      <w:r w:rsidRPr="00D1014C">
        <w:t>e</w:t>
      </w:r>
      <w:r w:rsidRPr="00D1014C">
        <w:t>servation 2. Därmed bifaller riksdagen motion 2002/03:Ju1 yrkande 3.</w:t>
      </w:r>
    </w:p>
    <w:p w:rsidR="00EF2B7E" w:rsidRPr="00D1014C" w:rsidRDefault="00EF2B7E">
      <w:pPr>
        <w:pStyle w:val="R4"/>
      </w:pPr>
      <w:r w:rsidRPr="00D1014C">
        <w:t>Ställningstagande</w:t>
      </w:r>
    </w:p>
    <w:p w:rsidR="00EF2B7E" w:rsidRPr="00D1014C" w:rsidRDefault="00EF2B7E">
      <w:r w:rsidRPr="00D1014C">
        <w:t>I dagsläget finns ingen lagreglering om hur överskottsinformation skall hant</w:t>
      </w:r>
      <w:r w:rsidRPr="00D1014C">
        <w:t>e</w:t>
      </w:r>
      <w:r w:rsidRPr="00D1014C">
        <w:t xml:space="preserve">ras. Uppgifter om annan brottslighet än den som tillståndet meddelats för innebär problem på flera sätt. Viktigast torde vara hur myndigheterna hanterar uppgifter som framkommer om annan brottslighet, som i sig inte medger användning av det aktuella tvångsmedlet. I en rättsstat är det oacceptabelt att det saknas generella regler i för straffprocessen så viktiga frågor. Lagrådet har tidigare uttalat att frågan snarast bör få en lösning. </w:t>
      </w:r>
    </w:p>
    <w:p w:rsidR="00EF2B7E" w:rsidRPr="00D1014C" w:rsidRDefault="00EF2B7E">
      <w:pPr>
        <w:pStyle w:val="Normaltindrag"/>
      </w:pPr>
      <w:r w:rsidRPr="00D1014C">
        <w:t xml:space="preserve">Regeringen bör ges i uppdrag att snarast återkomma till riksdagen med </w:t>
      </w:r>
      <w:r w:rsidRPr="00D1014C">
        <w:t>fö</w:t>
      </w:r>
      <w:r w:rsidRPr="00D1014C">
        <w:t>r</w:t>
      </w:r>
      <w:r w:rsidRPr="00D1014C">
        <w:t>slag till reglering av hur överskottsinformation skall hanteras i samband med tillämpning av aktuella tvångsmedel.</w:t>
      </w:r>
    </w:p>
    <w:p w:rsidR="00EF2B7E" w:rsidRPr="00D1014C" w:rsidRDefault="00EF2B7E">
      <w:pPr>
        <w:pStyle w:val="Normaltindrag"/>
      </w:pPr>
    </w:p>
    <w:p w:rsidR="00EF2B7E" w:rsidRPr="00D1014C" w:rsidRDefault="00EF2B7E">
      <w:pPr>
        <w:pStyle w:val="Normaltindrag"/>
        <w:sectPr w:rsidR="00000000" w:rsidRPr="00D1014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F2B7E" w:rsidRPr="00D1014C" w:rsidRDefault="00EF2B7E">
      <w:pPr>
        <w:pStyle w:val="Rubrik1"/>
        <w:rPr>
          <w:noProof w:val="0"/>
        </w:rPr>
      </w:pPr>
      <w:bookmarkStart w:id="17" w:name="_Toc31600991"/>
      <w:r w:rsidRPr="00D1014C">
        <w:rPr>
          <w:noProof w:val="0"/>
        </w:rPr>
        <w:t>Särskilt yttrande</w:t>
      </w:r>
      <w:bookmarkEnd w:id="17"/>
    </w:p>
    <w:p w:rsidR="00EF2B7E" w:rsidRPr="00D1014C" w:rsidRDefault="00EF2B7E">
      <w:pPr>
        <w:pStyle w:val="Yttrandepunkt"/>
        <w:spacing w:before="110"/>
        <w:rPr>
          <w:noProof w:val="0"/>
        </w:rPr>
      </w:pPr>
      <w:bookmarkStart w:id="18" w:name="_Toc31600992"/>
      <w:r w:rsidRPr="00D1014C">
        <w:rPr>
          <w:noProof w:val="0"/>
        </w:rPr>
        <w:t>Offentliga ombud (punkt 3).</w:t>
      </w:r>
      <w:bookmarkEnd w:id="18"/>
    </w:p>
    <w:p w:rsidR="00EF2B7E" w:rsidRPr="00D1014C" w:rsidRDefault="00EF2B7E">
      <w:pPr>
        <w:pStyle w:val="Reservanter"/>
      </w:pPr>
      <w:r w:rsidRPr="00D1014C">
        <w:t>av Johan Pehrson (fp), Beatrice Ask (m), Ragnwi Marcelind (kd), Jeppe Johnsson (m), Torkild Strandberg (fp) och Cecilia Magnusson (m).</w:t>
      </w:r>
    </w:p>
    <w:p w:rsidR="00EF2B7E" w:rsidRPr="00D1014C" w:rsidRDefault="00EF2B7E">
      <w:r w:rsidRPr="00D1014C">
        <w:t xml:space="preserve">Regeringen ställde redan för ett antal år sedan i utsikt att integritetsaspekterna vid användningen av de aktuella tvångsmedlen skulle stärkas. Offentliga ombud krävs för att åstadkomma en mer rättssäker hantering av befintliga hemliga tvångsmedel. </w:t>
      </w:r>
    </w:p>
    <w:p w:rsidR="00EF2B7E" w:rsidRPr="00D1014C" w:rsidRDefault="00EF2B7E">
      <w:pPr>
        <w:pStyle w:val="Normaltindrag"/>
      </w:pPr>
      <w:r w:rsidRPr="00D1014C">
        <w:t>Det är beklagligt att regeringens förslag om offentligt ombud vid til</w:t>
      </w:r>
      <w:r w:rsidRPr="00D1014C">
        <w:t>l</w:t>
      </w:r>
      <w:r w:rsidRPr="00D1014C">
        <w:t>ståndsprövningen har dröjt så länge. Vi utgår från att propositionen som av</w:t>
      </w:r>
      <w:r w:rsidRPr="00D1014C">
        <w:t>i</w:t>
      </w:r>
      <w:r w:rsidRPr="00D1014C">
        <w:t xml:space="preserve">serat läggs på riksdagens bord i mars. </w:t>
      </w:r>
    </w:p>
    <w:p w:rsidR="00EF2B7E" w:rsidRPr="00D1014C" w:rsidRDefault="00EF2B7E">
      <w:pPr>
        <w:pStyle w:val="Normaltindrag"/>
        <w:sectPr w:rsidR="00000000" w:rsidRPr="00D1014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EF2B7E" w:rsidRPr="00D1014C" w:rsidRDefault="00EF2B7E">
      <w:pPr>
        <w:pStyle w:val="Bilaga"/>
      </w:pPr>
      <w:r w:rsidRPr="00D1014C">
        <w:t>Bilaga</w:t>
      </w:r>
    </w:p>
    <w:p w:rsidR="00EF2B7E" w:rsidRPr="00D1014C" w:rsidRDefault="00EF2B7E">
      <w:pPr>
        <w:pStyle w:val="Rubrik1"/>
        <w:rPr>
          <w:noProof w:val="0"/>
        </w:rPr>
      </w:pPr>
      <w:bookmarkStart w:id="19" w:name="_Toc31600993"/>
      <w:r w:rsidRPr="00D1014C">
        <w:rPr>
          <w:noProof w:val="0"/>
        </w:rPr>
        <w:t>Förteckning över behandlade förslag</w:t>
      </w:r>
      <w:bookmarkEnd w:id="19"/>
    </w:p>
    <w:p w:rsidR="00EF2B7E" w:rsidRPr="00D1014C" w:rsidRDefault="00EF2B7E">
      <w:pPr>
        <w:pStyle w:val="Rubrik2"/>
        <w:spacing w:before="0"/>
      </w:pPr>
      <w:bookmarkStart w:id="20" w:name="_Toc31600994"/>
      <w:r w:rsidRPr="00D1014C">
        <w:t>Följdmotion med anledning av regeringens skrivelse</w:t>
      </w:r>
      <w:bookmarkStart w:id="21" w:name="RangeStart"/>
      <w:bookmarkStart w:id="22" w:name="RangeEnd"/>
      <w:bookmarkEnd w:id="20"/>
      <w:bookmarkEnd w:id="21"/>
    </w:p>
    <w:p w:rsidR="00EF2B7E" w:rsidRPr="00D1014C" w:rsidRDefault="00EF2B7E">
      <w:pPr>
        <w:pStyle w:val="Motioner"/>
      </w:pPr>
      <w:r w:rsidRPr="00D1014C">
        <w:t>2002/03:Ju1 av Johan Pehrson m.fl. (fp):</w:t>
      </w:r>
    </w:p>
    <w:p w:rsidR="00EF2B7E" w:rsidRPr="00D1014C" w:rsidRDefault="00EF2B7E">
      <w:pPr>
        <w:pStyle w:val="Yrkanden"/>
      </w:pPr>
      <w:r w:rsidRPr="00D1014C">
        <w:t>1. Riksdagen begär att regeringen återkommer till riksdagen med redovi</w:t>
      </w:r>
      <w:r w:rsidRPr="00D1014C">
        <w:t>s</w:t>
      </w:r>
      <w:r w:rsidRPr="00D1014C">
        <w:t xml:space="preserve">ningar om teleavlyssning, teleövervakning och kameraövervakning enligt vad i motionen anförs. </w:t>
      </w:r>
    </w:p>
    <w:p w:rsidR="00EF2B7E" w:rsidRPr="00D1014C" w:rsidRDefault="00EF2B7E">
      <w:pPr>
        <w:pStyle w:val="Yrkanden"/>
      </w:pPr>
      <w:r w:rsidRPr="00D1014C">
        <w:t xml:space="preserve">2. Riksdagen begär att regeringen snarast återkommer till riksdagen med förslag om offentliga ombud i enlighet med vad som i motionen anförs. </w:t>
      </w:r>
    </w:p>
    <w:p w:rsidR="00EF2B7E" w:rsidRPr="00D1014C" w:rsidRDefault="00EF2B7E">
      <w:pPr>
        <w:pStyle w:val="Yrkanden"/>
      </w:pPr>
      <w:r w:rsidRPr="00D1014C">
        <w:t xml:space="preserve">3. Riksdagen begär att regeringen snarast återkommer till riksdagen med förslag till uttrycklig reglering av hur överskottsinformation skall hanteras i samband med tillämpning av aktuella tvångsmedel. </w:t>
      </w:r>
    </w:p>
    <w:bookmarkEnd w:id="22"/>
    <w:p w:rsidR="00EF2B7E" w:rsidRPr="00D1014C" w:rsidRDefault="00EF2B7E"/>
    <w:p w:rsidR="00EF2B7E" w:rsidRPr="00D1014C" w:rsidRDefault="00EF2B7E">
      <w:pPr>
        <w:pStyle w:val="Tryckort"/>
        <w:framePr w:wrap="around"/>
        <w:jc w:val="right"/>
      </w:pPr>
      <w:r w:rsidRPr="00D1014C">
        <w:t>Elanders Gotab, Stockholm  2003</w:t>
      </w:r>
    </w:p>
    <w:p w:rsidR="00EF2B7E" w:rsidRPr="00D1014C" w:rsidRDefault="00EF2B7E">
      <w:pPr>
        <w:pStyle w:val="Normaltindrag"/>
      </w:pPr>
    </w:p>
    <w:sectPr w:rsidR="00EF2B7E" w:rsidRPr="00D1014C">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2B7E" w:rsidRPr="00D1014C" w:rsidRDefault="00EF2B7E">
      <w:pPr>
        <w:spacing w:before="0" w:line="240" w:lineRule="auto"/>
      </w:pPr>
      <w:r w:rsidRPr="00D1014C">
        <w:separator/>
      </w:r>
    </w:p>
  </w:endnote>
  <w:endnote w:type="continuationSeparator" w:id="0">
    <w:p w:rsidR="00EF2B7E" w:rsidRPr="00D1014C" w:rsidRDefault="00EF2B7E">
      <w:pPr>
        <w:spacing w:before="0" w:line="240" w:lineRule="auto"/>
      </w:pPr>
      <w:r w:rsidRPr="00D101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fotV"/>
      <w:framePr w:w="8732" w:h="284" w:hRule="exact" w:hSpace="0" w:vSpace="0" w:wrap="around" w:xAlign="inside" w:y="13042" w:anchorLock="0"/>
    </w:pPr>
    <w:r w:rsidRPr="00D1014C">
      <w:fldChar w:fldCharType="begin" w:fldLock="1"/>
    </w:r>
    <w:r w:rsidRPr="00D1014C">
      <w:instrText xml:space="preserve"> P</w:instrText>
    </w:r>
    <w:r w:rsidRPr="00D1014C">
      <w:instrText>A</w:instrText>
    </w:r>
    <w:r w:rsidRPr="00D1014C">
      <w:instrText xml:space="preserve">GE </w:instrText>
    </w:r>
    <w:r w:rsidRPr="00D1014C">
      <w:fldChar w:fldCharType="separate"/>
    </w:r>
    <w:r w:rsidRPr="00D1014C">
      <w:t>6</w:t>
    </w:r>
    <w:r w:rsidRPr="00D1014C">
      <w:fldChar w:fldCharType="end"/>
    </w:r>
  </w:p>
  <w:p w:rsidR="00EF2B7E" w:rsidRPr="00D1014C" w:rsidRDefault="00EF2B7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fotV"/>
      <w:framePr w:w="8732" w:h="284" w:hRule="exact" w:hSpace="0" w:vSpace="0" w:wrap="around" w:xAlign="inside" w:y="13042" w:anchorLock="0"/>
    </w:pPr>
    <w:r w:rsidRPr="00D1014C">
      <w:fldChar w:fldCharType="begin" w:fldLock="1"/>
    </w:r>
    <w:r w:rsidRPr="00D1014C">
      <w:instrText xml:space="preserve"> P</w:instrText>
    </w:r>
    <w:r w:rsidRPr="00D1014C">
      <w:instrText>A</w:instrText>
    </w:r>
    <w:r w:rsidRPr="00D1014C">
      <w:instrText xml:space="preserve">GE </w:instrText>
    </w:r>
    <w:r w:rsidRPr="00D1014C">
      <w:fldChar w:fldCharType="separate"/>
    </w:r>
    <w:r w:rsidRPr="00D1014C">
      <w:t>6</w:t>
    </w:r>
    <w:r w:rsidRPr="00D1014C">
      <w:fldChar w:fldCharType="end"/>
    </w:r>
  </w:p>
  <w:p w:rsidR="00EF2B7E" w:rsidRPr="00D1014C" w:rsidRDefault="00EF2B7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fotH"/>
      <w:framePr w:w="8732" w:h="284" w:hRule="exact" w:hSpace="0" w:vSpace="0" w:wrap="around" w:xAlign="inside" w:y="13042" w:anchorLock="0"/>
    </w:pPr>
    <w:r w:rsidRPr="00D1014C">
      <w:fldChar w:fldCharType="begin" w:fldLock="1"/>
    </w:r>
    <w:r w:rsidRPr="00D1014C">
      <w:instrText xml:space="preserve"> P</w:instrText>
    </w:r>
    <w:r w:rsidRPr="00D1014C">
      <w:instrText>A</w:instrText>
    </w:r>
    <w:r w:rsidRPr="00D1014C">
      <w:instrText xml:space="preserve">GE </w:instrText>
    </w:r>
    <w:r w:rsidRPr="00D1014C">
      <w:fldChar w:fldCharType="separate"/>
    </w:r>
    <w:r w:rsidRPr="00D1014C">
      <w:t>5</w:t>
    </w:r>
    <w:r w:rsidRPr="00D1014C">
      <w:fldChar w:fldCharType="end"/>
    </w:r>
  </w:p>
  <w:p w:rsidR="00EF2B7E" w:rsidRPr="00D1014C" w:rsidRDefault="00EF2B7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fotV"/>
      <w:framePr w:w="8732" w:h="284" w:hRule="exact" w:hSpace="0" w:vSpace="0" w:wrap="around" w:xAlign="inside" w:y="13042" w:anchorLock="0"/>
    </w:pPr>
    <w:r w:rsidRPr="00D1014C">
      <w:fldChar w:fldCharType="begin" w:fldLock="1"/>
    </w:r>
    <w:r w:rsidRPr="00D1014C">
      <w:instrText xml:space="preserve"> if </w:instrText>
    </w:r>
    <w:r w:rsidRPr="00D1014C">
      <w:fldChar w:fldCharType="begin" w:fldLock="1"/>
    </w:r>
    <w:r w:rsidRPr="00D1014C">
      <w:instrText xml:space="preserve"> = </w:instrText>
    </w:r>
    <w:r w:rsidRPr="00D1014C">
      <w:fldChar w:fldCharType="begin" w:fldLock="1"/>
    </w:r>
    <w:r w:rsidRPr="00D1014C">
      <w:instrText xml:space="preserve"> = </w:instrText>
    </w:r>
    <w:r w:rsidRPr="00D1014C">
      <w:fldChar w:fldCharType="begin" w:fldLock="1"/>
    </w:r>
    <w:r w:rsidRPr="00D1014C">
      <w:instrText xml:space="preserve"> page</w:instrText>
    </w:r>
    <w:r w:rsidRPr="00D1014C">
      <w:fldChar w:fldCharType="separate"/>
    </w:r>
    <w:r w:rsidRPr="00D1014C">
      <w:instrText>4</w:instrText>
    </w:r>
    <w:r w:rsidRPr="00D1014C">
      <w:fldChar w:fldCharType="end"/>
    </w:r>
    <w:r w:rsidRPr="00D1014C">
      <w:instrText xml:space="preserve">/2 </w:instrText>
    </w:r>
    <w:r w:rsidRPr="00D1014C">
      <w:fldChar w:fldCharType="separate"/>
    </w:r>
    <w:r w:rsidRPr="00D1014C">
      <w:instrText>2</w:instrText>
    </w:r>
    <w:r w:rsidRPr="00D1014C">
      <w:fldChar w:fldCharType="end"/>
    </w:r>
    <w:r w:rsidRPr="00D1014C">
      <w:instrText xml:space="preserve"> - </w:instrText>
    </w:r>
    <w:r w:rsidRPr="00D1014C">
      <w:fldChar w:fldCharType="begin" w:fldLock="1"/>
    </w:r>
    <w:r w:rsidRPr="00D1014C">
      <w:instrText xml:space="preserve"> = int(</w:instrText>
    </w:r>
    <w:r w:rsidRPr="00D1014C">
      <w:fldChar w:fldCharType="begin" w:fldLock="1"/>
    </w:r>
    <w:r w:rsidRPr="00D1014C">
      <w:instrText xml:space="preserve"> page</w:instrText>
    </w:r>
    <w:r w:rsidRPr="00D1014C">
      <w:fldChar w:fldCharType="separate"/>
    </w:r>
    <w:r w:rsidRPr="00D1014C">
      <w:instrText>4</w:instrText>
    </w:r>
    <w:r w:rsidRPr="00D1014C">
      <w:fldChar w:fldCharType="end"/>
    </w:r>
    <w:r w:rsidRPr="00D1014C">
      <w:instrText xml:space="preserve">/2) </w:instrText>
    </w:r>
    <w:r w:rsidRPr="00D1014C">
      <w:fldChar w:fldCharType="separate"/>
    </w:r>
    <w:r w:rsidRPr="00D1014C">
      <w:instrText>2</w:instrText>
    </w:r>
    <w:r w:rsidRPr="00D1014C">
      <w:fldChar w:fldCharType="end"/>
    </w:r>
    <w:r w:rsidRPr="00D1014C">
      <w:fldChar w:fldCharType="separate"/>
    </w:r>
    <w:r w:rsidRPr="00D1014C">
      <w:instrText>0</w:instrText>
    </w:r>
    <w:r w:rsidRPr="00D1014C">
      <w:fldChar w:fldCharType="end"/>
    </w:r>
    <w:r w:rsidRPr="00D1014C">
      <w:instrText xml:space="preserve"> = 0 "</w:instrText>
    </w:r>
    <w:r w:rsidRPr="00D1014C">
      <w:fldChar w:fldCharType="begin" w:fldLock="1"/>
    </w:r>
    <w:r w:rsidRPr="00D1014C">
      <w:instrText xml:space="preserve"> P</w:instrText>
    </w:r>
    <w:r w:rsidRPr="00D1014C">
      <w:instrText>A</w:instrText>
    </w:r>
    <w:r w:rsidRPr="00D1014C">
      <w:instrText xml:space="preserve">GE </w:instrText>
    </w:r>
    <w:r w:rsidRPr="00D1014C">
      <w:fldChar w:fldCharType="separate"/>
    </w:r>
    <w:r w:rsidRPr="00D1014C">
      <w:instrText>4</w:instrText>
    </w:r>
    <w:r w:rsidRPr="00D1014C">
      <w:fldChar w:fldCharType="end"/>
    </w:r>
  </w:p>
  <w:p w:rsidR="00EF2B7E" w:rsidRPr="00D1014C" w:rsidRDefault="00EF2B7E">
    <w:pPr>
      <w:pStyle w:val="SidfotV"/>
      <w:framePr w:w="8732" w:h="284" w:hRule="exact" w:hSpace="0" w:vSpace="0" w:wrap="around" w:xAlign="inside" w:y="13042" w:anchorLock="0"/>
    </w:pPr>
    <w:r w:rsidRPr="00D1014C">
      <w:instrText>""</w:instrText>
    </w:r>
    <w:r w:rsidRPr="00D1014C">
      <w:fldChar w:fldCharType="begin" w:fldLock="1"/>
    </w:r>
    <w:r w:rsidRPr="00D1014C">
      <w:instrText xml:space="preserve"> P</w:instrText>
    </w:r>
    <w:r w:rsidRPr="00D1014C">
      <w:instrText>A</w:instrText>
    </w:r>
    <w:r w:rsidRPr="00D1014C">
      <w:instrText xml:space="preserve">GE </w:instrText>
    </w:r>
    <w:r w:rsidRPr="00D1014C">
      <w:fldChar w:fldCharType="separate"/>
    </w:r>
    <w:r w:rsidRPr="00D1014C">
      <w:instrText>3</w:instrText>
    </w:r>
    <w:r w:rsidRPr="00D1014C">
      <w:fldChar w:fldCharType="end"/>
    </w:r>
    <w:r w:rsidRPr="00D1014C">
      <w:instrText>"</w:instrText>
    </w:r>
    <w:r w:rsidRPr="00D1014C">
      <w:fldChar w:fldCharType="separate"/>
    </w:r>
    <w:r w:rsidRPr="00D1014C">
      <w:fldChar w:fldCharType="begin" w:fldLock="1"/>
    </w:r>
    <w:r w:rsidRPr="00D1014C">
      <w:instrText xml:space="preserve"> P</w:instrText>
    </w:r>
    <w:r w:rsidRPr="00D1014C">
      <w:instrText>A</w:instrText>
    </w:r>
    <w:r w:rsidRPr="00D1014C">
      <w:instrText xml:space="preserve">GE </w:instrText>
    </w:r>
    <w:r w:rsidRPr="00D1014C">
      <w:fldChar w:fldCharType="separate"/>
    </w:r>
    <w:r w:rsidRPr="00D1014C">
      <w:t>4</w:t>
    </w:r>
    <w:r w:rsidRPr="00D1014C">
      <w:fldChar w:fldCharType="end"/>
    </w:r>
  </w:p>
  <w:p w:rsidR="00EF2B7E" w:rsidRPr="00D1014C" w:rsidRDefault="00EF2B7E">
    <w:pPr>
      <w:pStyle w:val="SidfotH"/>
      <w:framePr w:w="8732" w:h="284" w:hRule="exact" w:hSpace="0" w:vSpace="0" w:wrap="around" w:xAlign="inside" w:y="13042" w:anchorLock="0"/>
    </w:pPr>
    <w:r w:rsidRPr="00D1014C">
      <w:fldChar w:fldCharType="end"/>
    </w:r>
  </w:p>
  <w:p w:rsidR="00EF2B7E" w:rsidRPr="00D1014C" w:rsidRDefault="00EF2B7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fotV"/>
      <w:framePr w:w="8732" w:h="284" w:hRule="exact" w:hSpace="0" w:vSpace="0" w:wrap="around" w:xAlign="inside" w:y="13042" w:anchorLock="0"/>
    </w:pPr>
    <w:r w:rsidRPr="00D1014C">
      <w:fldChar w:fldCharType="begin" w:fldLock="1"/>
    </w:r>
    <w:r w:rsidRPr="00D1014C">
      <w:instrText xml:space="preserve"> P</w:instrText>
    </w:r>
    <w:r w:rsidRPr="00D1014C">
      <w:instrText>A</w:instrText>
    </w:r>
    <w:r w:rsidRPr="00D1014C">
      <w:instrText xml:space="preserve">GE </w:instrText>
    </w:r>
    <w:r w:rsidRPr="00D1014C">
      <w:fldChar w:fldCharType="separate"/>
    </w:r>
    <w:r w:rsidRPr="00D1014C">
      <w:t>8</w:t>
    </w:r>
    <w:r w:rsidRPr="00D1014C">
      <w:fldChar w:fldCharType="end"/>
    </w:r>
  </w:p>
  <w:p w:rsidR="00EF2B7E" w:rsidRPr="00D1014C" w:rsidRDefault="00EF2B7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fotH"/>
      <w:framePr w:w="8732" w:h="284" w:hRule="exact" w:hSpace="0" w:vSpace="0" w:wrap="around" w:xAlign="inside" w:y="13042" w:anchorLock="0"/>
    </w:pPr>
    <w:r w:rsidRPr="00D1014C">
      <w:fldChar w:fldCharType="begin" w:fldLock="1"/>
    </w:r>
    <w:r w:rsidRPr="00D1014C">
      <w:instrText xml:space="preserve"> P</w:instrText>
    </w:r>
    <w:r w:rsidRPr="00D1014C">
      <w:instrText>A</w:instrText>
    </w:r>
    <w:r w:rsidRPr="00D1014C">
      <w:instrText xml:space="preserve">GE </w:instrText>
    </w:r>
    <w:r w:rsidRPr="00D1014C">
      <w:fldChar w:fldCharType="separate"/>
    </w:r>
    <w:r w:rsidRPr="00D1014C">
      <w:t>9</w:t>
    </w:r>
    <w:r w:rsidRPr="00D1014C">
      <w:fldChar w:fldCharType="end"/>
    </w:r>
  </w:p>
  <w:p w:rsidR="00EF2B7E" w:rsidRPr="00D1014C" w:rsidRDefault="00EF2B7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fotV"/>
      <w:framePr w:w="8732" w:h="284" w:hRule="exact" w:hSpace="0" w:vSpace="0" w:wrap="around" w:xAlign="inside" w:y="13042" w:anchorLock="0"/>
    </w:pPr>
    <w:r w:rsidRPr="00D1014C">
      <w:fldChar w:fldCharType="begin" w:fldLock="1"/>
    </w:r>
    <w:r w:rsidRPr="00D1014C">
      <w:instrText xml:space="preserve"> if </w:instrText>
    </w:r>
    <w:r w:rsidRPr="00D1014C">
      <w:fldChar w:fldCharType="begin" w:fldLock="1"/>
    </w:r>
    <w:r w:rsidRPr="00D1014C">
      <w:instrText xml:space="preserve"> = </w:instrText>
    </w:r>
    <w:r w:rsidRPr="00D1014C">
      <w:fldChar w:fldCharType="begin" w:fldLock="1"/>
    </w:r>
    <w:r w:rsidRPr="00D1014C">
      <w:instrText xml:space="preserve"> = </w:instrText>
    </w:r>
    <w:r w:rsidRPr="00D1014C">
      <w:fldChar w:fldCharType="begin" w:fldLock="1"/>
    </w:r>
    <w:r w:rsidRPr="00D1014C">
      <w:instrText xml:space="preserve"> page</w:instrText>
    </w:r>
    <w:r w:rsidRPr="00D1014C">
      <w:fldChar w:fldCharType="separate"/>
    </w:r>
    <w:r w:rsidRPr="00D1014C">
      <w:instrText>7</w:instrText>
    </w:r>
    <w:r w:rsidRPr="00D1014C">
      <w:fldChar w:fldCharType="end"/>
    </w:r>
    <w:r w:rsidRPr="00D1014C">
      <w:instrText xml:space="preserve">/2 </w:instrText>
    </w:r>
    <w:r w:rsidRPr="00D1014C">
      <w:fldChar w:fldCharType="separate"/>
    </w:r>
    <w:r w:rsidRPr="00D1014C">
      <w:instrText>3,5</w:instrText>
    </w:r>
    <w:r w:rsidRPr="00D1014C">
      <w:fldChar w:fldCharType="end"/>
    </w:r>
    <w:r w:rsidRPr="00D1014C">
      <w:instrText xml:space="preserve"> - </w:instrText>
    </w:r>
    <w:r w:rsidRPr="00D1014C">
      <w:fldChar w:fldCharType="begin" w:fldLock="1"/>
    </w:r>
    <w:r w:rsidRPr="00D1014C">
      <w:instrText xml:space="preserve"> = int(</w:instrText>
    </w:r>
    <w:r w:rsidRPr="00D1014C">
      <w:fldChar w:fldCharType="begin" w:fldLock="1"/>
    </w:r>
    <w:r w:rsidRPr="00D1014C">
      <w:instrText xml:space="preserve"> page</w:instrText>
    </w:r>
    <w:r w:rsidRPr="00D1014C">
      <w:fldChar w:fldCharType="separate"/>
    </w:r>
    <w:r w:rsidRPr="00D1014C">
      <w:instrText>7</w:instrText>
    </w:r>
    <w:r w:rsidRPr="00D1014C">
      <w:fldChar w:fldCharType="end"/>
    </w:r>
    <w:r w:rsidRPr="00D1014C">
      <w:instrText xml:space="preserve">/2) </w:instrText>
    </w:r>
    <w:r w:rsidRPr="00D1014C">
      <w:fldChar w:fldCharType="separate"/>
    </w:r>
    <w:r w:rsidRPr="00D1014C">
      <w:instrText>3</w:instrText>
    </w:r>
    <w:r w:rsidRPr="00D1014C">
      <w:fldChar w:fldCharType="end"/>
    </w:r>
    <w:r w:rsidRPr="00D1014C">
      <w:fldChar w:fldCharType="separate"/>
    </w:r>
    <w:r w:rsidRPr="00D1014C">
      <w:instrText>0,5</w:instrText>
    </w:r>
    <w:r w:rsidRPr="00D1014C">
      <w:fldChar w:fldCharType="end"/>
    </w:r>
    <w:r w:rsidRPr="00D1014C">
      <w:instrText xml:space="preserve"> = 0 "</w:instrText>
    </w:r>
    <w:r w:rsidRPr="00D1014C">
      <w:fldChar w:fldCharType="begin" w:fldLock="1"/>
    </w:r>
    <w:r w:rsidRPr="00D1014C">
      <w:instrText xml:space="preserve"> P</w:instrText>
    </w:r>
    <w:r w:rsidRPr="00D1014C">
      <w:instrText>A</w:instrText>
    </w:r>
    <w:r w:rsidRPr="00D1014C">
      <w:instrText xml:space="preserve">GE </w:instrText>
    </w:r>
    <w:r w:rsidRPr="00D1014C">
      <w:fldChar w:fldCharType="separate"/>
    </w:r>
    <w:r w:rsidRPr="00D1014C">
      <w:instrText>8</w:instrText>
    </w:r>
    <w:r w:rsidRPr="00D1014C">
      <w:fldChar w:fldCharType="end"/>
    </w:r>
  </w:p>
  <w:p w:rsidR="00EF2B7E" w:rsidRPr="00D1014C" w:rsidRDefault="00EF2B7E">
    <w:pPr>
      <w:pStyle w:val="SidfotH"/>
      <w:framePr w:w="8732" w:h="284" w:hRule="exact" w:hSpace="0" w:vSpace="0" w:wrap="around" w:xAlign="inside" w:y="13042" w:anchorLock="0"/>
    </w:pPr>
    <w:r w:rsidRPr="00D1014C">
      <w:instrText>""</w:instrText>
    </w:r>
    <w:r w:rsidRPr="00D1014C">
      <w:fldChar w:fldCharType="begin" w:fldLock="1"/>
    </w:r>
    <w:r w:rsidRPr="00D1014C">
      <w:instrText xml:space="preserve"> P</w:instrText>
    </w:r>
    <w:r w:rsidRPr="00D1014C">
      <w:instrText>A</w:instrText>
    </w:r>
    <w:r w:rsidRPr="00D1014C">
      <w:instrText xml:space="preserve">GE </w:instrText>
    </w:r>
    <w:r w:rsidRPr="00D1014C">
      <w:fldChar w:fldCharType="separate"/>
    </w:r>
    <w:r w:rsidRPr="00D1014C">
      <w:instrText>7</w:instrText>
    </w:r>
    <w:r w:rsidRPr="00D1014C">
      <w:fldChar w:fldCharType="end"/>
    </w:r>
    <w:r w:rsidRPr="00D1014C">
      <w:instrText>"</w:instrText>
    </w:r>
    <w:r w:rsidRPr="00D1014C">
      <w:fldChar w:fldCharType="separate"/>
    </w:r>
    <w:r w:rsidRPr="00D1014C">
      <w:t>7</w:t>
    </w:r>
    <w:r w:rsidRPr="00D1014C">
      <w:fldChar w:fldCharType="end"/>
    </w:r>
  </w:p>
  <w:p w:rsidR="00EF2B7E" w:rsidRPr="00D1014C" w:rsidRDefault="00EF2B7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fotV"/>
      <w:framePr w:w="8732" w:h="284" w:hRule="exact" w:hSpace="0" w:vSpace="0" w:wrap="around" w:xAlign="inside" w:y="13042" w:anchorLock="0"/>
    </w:pPr>
    <w:r w:rsidRPr="00D1014C">
      <w:fldChar w:fldCharType="begin" w:fldLock="1"/>
    </w:r>
    <w:r w:rsidRPr="00D1014C">
      <w:instrText xml:space="preserve"> P</w:instrText>
    </w:r>
    <w:r w:rsidRPr="00D1014C">
      <w:instrText>A</w:instrText>
    </w:r>
    <w:r w:rsidRPr="00D1014C">
      <w:instrText xml:space="preserve">GE </w:instrText>
    </w:r>
    <w:r w:rsidRPr="00D1014C">
      <w:fldChar w:fldCharType="separate"/>
    </w:r>
    <w:r w:rsidRPr="00D1014C">
      <w:t>2</w:t>
    </w:r>
    <w:r w:rsidRPr="00D1014C">
      <w:fldChar w:fldCharType="end"/>
    </w:r>
  </w:p>
  <w:p w:rsidR="00EF2B7E" w:rsidRPr="00D1014C" w:rsidRDefault="00EF2B7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fotH"/>
      <w:framePr w:w="8732" w:h="284" w:hRule="exact" w:hSpace="0" w:vSpace="0" w:wrap="around" w:xAlign="inside" w:y="13042" w:anchorLock="0"/>
    </w:pPr>
    <w:r w:rsidRPr="00D1014C">
      <w:fldChar w:fldCharType="begin" w:fldLock="1"/>
    </w:r>
    <w:r w:rsidRPr="00D1014C">
      <w:instrText xml:space="preserve"> P</w:instrText>
    </w:r>
    <w:r w:rsidRPr="00D1014C">
      <w:instrText>A</w:instrText>
    </w:r>
    <w:r w:rsidRPr="00D1014C">
      <w:instrText xml:space="preserve">GE </w:instrText>
    </w:r>
    <w:r w:rsidRPr="00D1014C">
      <w:fldChar w:fldCharType="separate"/>
    </w:r>
    <w:r w:rsidRPr="00D1014C">
      <w:t>9</w:t>
    </w:r>
    <w:r w:rsidRPr="00D1014C">
      <w:fldChar w:fldCharType="end"/>
    </w:r>
  </w:p>
  <w:p w:rsidR="00EF2B7E" w:rsidRPr="00D1014C" w:rsidRDefault="00EF2B7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fotV"/>
      <w:framePr w:w="8732" w:h="284" w:hRule="exact" w:hSpace="0" w:vSpace="0" w:wrap="around" w:xAlign="inside" w:y="13042" w:anchorLock="0"/>
    </w:pPr>
    <w:r w:rsidRPr="00D1014C">
      <w:fldChar w:fldCharType="begin" w:fldLock="1"/>
    </w:r>
    <w:r w:rsidRPr="00D1014C">
      <w:instrText xml:space="preserve"> if </w:instrText>
    </w:r>
    <w:r w:rsidRPr="00D1014C">
      <w:fldChar w:fldCharType="begin" w:fldLock="1"/>
    </w:r>
    <w:r w:rsidRPr="00D1014C">
      <w:instrText xml:space="preserve"> = </w:instrText>
    </w:r>
    <w:r w:rsidRPr="00D1014C">
      <w:fldChar w:fldCharType="begin" w:fldLock="1"/>
    </w:r>
    <w:r w:rsidRPr="00D1014C">
      <w:instrText xml:space="preserve"> = </w:instrText>
    </w:r>
    <w:r w:rsidRPr="00D1014C">
      <w:fldChar w:fldCharType="begin" w:fldLock="1"/>
    </w:r>
    <w:r w:rsidRPr="00D1014C">
      <w:instrText xml:space="preserve"> page</w:instrText>
    </w:r>
    <w:r w:rsidRPr="00D1014C">
      <w:fldChar w:fldCharType="separate"/>
    </w:r>
    <w:r w:rsidRPr="00D1014C">
      <w:instrText>9</w:instrText>
    </w:r>
    <w:r w:rsidRPr="00D1014C">
      <w:fldChar w:fldCharType="end"/>
    </w:r>
    <w:r w:rsidRPr="00D1014C">
      <w:instrText xml:space="preserve">/2 </w:instrText>
    </w:r>
    <w:r w:rsidRPr="00D1014C">
      <w:fldChar w:fldCharType="separate"/>
    </w:r>
    <w:r w:rsidRPr="00D1014C">
      <w:instrText>4,5</w:instrText>
    </w:r>
    <w:r w:rsidRPr="00D1014C">
      <w:fldChar w:fldCharType="end"/>
    </w:r>
    <w:r w:rsidRPr="00D1014C">
      <w:instrText xml:space="preserve"> - </w:instrText>
    </w:r>
    <w:r w:rsidRPr="00D1014C">
      <w:fldChar w:fldCharType="begin" w:fldLock="1"/>
    </w:r>
    <w:r w:rsidRPr="00D1014C">
      <w:instrText xml:space="preserve"> = int(</w:instrText>
    </w:r>
    <w:r w:rsidRPr="00D1014C">
      <w:fldChar w:fldCharType="begin" w:fldLock="1"/>
    </w:r>
    <w:r w:rsidRPr="00D1014C">
      <w:instrText xml:space="preserve"> page</w:instrText>
    </w:r>
    <w:r w:rsidRPr="00D1014C">
      <w:fldChar w:fldCharType="separate"/>
    </w:r>
    <w:r w:rsidRPr="00D1014C">
      <w:instrText>9</w:instrText>
    </w:r>
    <w:r w:rsidRPr="00D1014C">
      <w:fldChar w:fldCharType="end"/>
    </w:r>
    <w:r w:rsidRPr="00D1014C">
      <w:instrText xml:space="preserve">/2) </w:instrText>
    </w:r>
    <w:r w:rsidRPr="00D1014C">
      <w:fldChar w:fldCharType="separate"/>
    </w:r>
    <w:r w:rsidRPr="00D1014C">
      <w:instrText>4</w:instrText>
    </w:r>
    <w:r w:rsidRPr="00D1014C">
      <w:fldChar w:fldCharType="end"/>
    </w:r>
    <w:r w:rsidRPr="00D1014C">
      <w:fldChar w:fldCharType="separate"/>
    </w:r>
    <w:r w:rsidRPr="00D1014C">
      <w:instrText>0,5</w:instrText>
    </w:r>
    <w:r w:rsidRPr="00D1014C">
      <w:fldChar w:fldCharType="end"/>
    </w:r>
    <w:r w:rsidRPr="00D1014C">
      <w:instrText xml:space="preserve"> = 0 "</w:instrText>
    </w:r>
    <w:r w:rsidRPr="00D1014C">
      <w:fldChar w:fldCharType="begin" w:fldLock="1"/>
    </w:r>
    <w:r w:rsidRPr="00D1014C">
      <w:instrText xml:space="preserve"> P</w:instrText>
    </w:r>
    <w:r w:rsidRPr="00D1014C">
      <w:instrText>A</w:instrText>
    </w:r>
    <w:r w:rsidRPr="00D1014C">
      <w:instrText xml:space="preserve">GE </w:instrText>
    </w:r>
    <w:r w:rsidRPr="00D1014C">
      <w:fldChar w:fldCharType="separate"/>
    </w:r>
    <w:r w:rsidRPr="00D1014C">
      <w:instrText>10</w:instrText>
    </w:r>
    <w:r w:rsidRPr="00D1014C">
      <w:fldChar w:fldCharType="end"/>
    </w:r>
  </w:p>
  <w:p w:rsidR="00EF2B7E" w:rsidRPr="00D1014C" w:rsidRDefault="00EF2B7E">
    <w:pPr>
      <w:pStyle w:val="SidfotH"/>
      <w:framePr w:w="8732" w:h="284" w:hRule="exact" w:hSpace="0" w:vSpace="0" w:wrap="around" w:xAlign="inside" w:y="13042" w:anchorLock="0"/>
    </w:pPr>
    <w:r w:rsidRPr="00D1014C">
      <w:instrText>""</w:instrText>
    </w:r>
    <w:r w:rsidRPr="00D1014C">
      <w:fldChar w:fldCharType="begin" w:fldLock="1"/>
    </w:r>
    <w:r w:rsidRPr="00D1014C">
      <w:instrText xml:space="preserve"> P</w:instrText>
    </w:r>
    <w:r w:rsidRPr="00D1014C">
      <w:instrText>A</w:instrText>
    </w:r>
    <w:r w:rsidRPr="00D1014C">
      <w:instrText xml:space="preserve">GE </w:instrText>
    </w:r>
    <w:r w:rsidRPr="00D1014C">
      <w:fldChar w:fldCharType="separate"/>
    </w:r>
    <w:r w:rsidRPr="00D1014C">
      <w:instrText>9</w:instrText>
    </w:r>
    <w:r w:rsidRPr="00D1014C">
      <w:fldChar w:fldCharType="end"/>
    </w:r>
    <w:r w:rsidRPr="00D1014C">
      <w:instrText>"</w:instrText>
    </w:r>
    <w:r w:rsidRPr="00D1014C">
      <w:fldChar w:fldCharType="separate"/>
    </w:r>
    <w:r w:rsidRPr="00D1014C">
      <w:t>9</w:t>
    </w:r>
    <w:r w:rsidRPr="00D1014C">
      <w:fldChar w:fldCharType="end"/>
    </w:r>
  </w:p>
  <w:p w:rsidR="00EF2B7E" w:rsidRPr="00D1014C" w:rsidRDefault="00EF2B7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fotV"/>
      <w:framePr w:w="8732" w:h="284" w:hRule="exact" w:hSpace="0" w:vSpace="0" w:wrap="around" w:xAlign="inside" w:y="13042" w:anchorLock="0"/>
    </w:pPr>
    <w:r w:rsidRPr="00D1014C">
      <w:fldChar w:fldCharType="begin" w:fldLock="1"/>
    </w:r>
    <w:r w:rsidRPr="00D1014C">
      <w:instrText xml:space="preserve"> P</w:instrText>
    </w:r>
    <w:r w:rsidRPr="00D1014C">
      <w:instrText>A</w:instrText>
    </w:r>
    <w:r w:rsidRPr="00D1014C">
      <w:instrText xml:space="preserve">GE </w:instrText>
    </w:r>
    <w:r w:rsidRPr="00D1014C">
      <w:fldChar w:fldCharType="separate"/>
    </w:r>
    <w:r w:rsidRPr="00D1014C">
      <w:t>2</w:t>
    </w:r>
    <w:r w:rsidRPr="00D1014C">
      <w:fldChar w:fldCharType="end"/>
    </w:r>
  </w:p>
  <w:p w:rsidR="00EF2B7E" w:rsidRPr="00D1014C" w:rsidRDefault="00EF2B7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fotH"/>
      <w:framePr w:w="8732" w:h="284" w:hRule="exact" w:hSpace="0" w:vSpace="0" w:wrap="around" w:xAlign="inside" w:y="13042" w:anchorLock="0"/>
    </w:pPr>
    <w:r w:rsidRPr="00D1014C">
      <w:fldChar w:fldCharType="begin" w:fldLock="1"/>
    </w:r>
    <w:r w:rsidRPr="00D1014C">
      <w:instrText xml:space="preserve"> P</w:instrText>
    </w:r>
    <w:r w:rsidRPr="00D1014C">
      <w:instrText>A</w:instrText>
    </w:r>
    <w:r w:rsidRPr="00D1014C">
      <w:instrText xml:space="preserve">GE </w:instrText>
    </w:r>
    <w:r w:rsidRPr="00D1014C">
      <w:fldChar w:fldCharType="separate"/>
    </w:r>
    <w:r w:rsidRPr="00D1014C">
      <w:t>7</w:t>
    </w:r>
    <w:r w:rsidRPr="00D1014C">
      <w:fldChar w:fldCharType="end"/>
    </w:r>
  </w:p>
  <w:p w:rsidR="00EF2B7E" w:rsidRPr="00D1014C" w:rsidRDefault="00EF2B7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fotH"/>
      <w:framePr w:w="8732" w:h="284" w:hRule="exact" w:hSpace="0" w:vSpace="0" w:wrap="around" w:xAlign="inside" w:y="13042" w:anchorLock="0"/>
    </w:pPr>
    <w:r w:rsidRPr="00D1014C">
      <w:fldChar w:fldCharType="begin" w:fldLock="1"/>
    </w:r>
    <w:r w:rsidRPr="00D1014C">
      <w:instrText xml:space="preserve"> P</w:instrText>
    </w:r>
    <w:r w:rsidRPr="00D1014C">
      <w:instrText>A</w:instrText>
    </w:r>
    <w:r w:rsidRPr="00D1014C">
      <w:instrText xml:space="preserve">GE </w:instrText>
    </w:r>
    <w:r w:rsidRPr="00D1014C">
      <w:fldChar w:fldCharType="separate"/>
    </w:r>
    <w:r w:rsidRPr="00D1014C">
      <w:t>3</w:t>
    </w:r>
    <w:r w:rsidRPr="00D1014C">
      <w:fldChar w:fldCharType="end"/>
    </w:r>
  </w:p>
  <w:p w:rsidR="00EF2B7E" w:rsidRPr="00D1014C" w:rsidRDefault="00EF2B7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fotV"/>
      <w:framePr w:w="8732" w:h="284" w:hRule="exact" w:hSpace="0" w:vSpace="0" w:wrap="around" w:xAlign="inside" w:y="13042" w:anchorLock="0"/>
    </w:pPr>
    <w:r w:rsidRPr="00D1014C">
      <w:fldChar w:fldCharType="begin" w:fldLock="1"/>
    </w:r>
    <w:r w:rsidRPr="00D1014C">
      <w:instrText xml:space="preserve"> if </w:instrText>
    </w:r>
    <w:r w:rsidRPr="00D1014C">
      <w:fldChar w:fldCharType="begin" w:fldLock="1"/>
    </w:r>
    <w:r w:rsidRPr="00D1014C">
      <w:instrText xml:space="preserve"> = </w:instrText>
    </w:r>
    <w:r w:rsidRPr="00D1014C">
      <w:fldChar w:fldCharType="begin" w:fldLock="1"/>
    </w:r>
    <w:r w:rsidRPr="00D1014C">
      <w:instrText xml:space="preserve"> = </w:instrText>
    </w:r>
    <w:r w:rsidRPr="00D1014C">
      <w:fldChar w:fldCharType="begin" w:fldLock="1"/>
    </w:r>
    <w:r w:rsidRPr="00D1014C">
      <w:instrText xml:space="preserve"> page</w:instrText>
    </w:r>
    <w:r w:rsidRPr="00D1014C">
      <w:fldChar w:fldCharType="separate"/>
    </w:r>
    <w:r w:rsidRPr="00D1014C">
      <w:instrText>10</w:instrText>
    </w:r>
    <w:r w:rsidRPr="00D1014C">
      <w:fldChar w:fldCharType="end"/>
    </w:r>
    <w:r w:rsidRPr="00D1014C">
      <w:instrText xml:space="preserve">/2 </w:instrText>
    </w:r>
    <w:r w:rsidRPr="00D1014C">
      <w:fldChar w:fldCharType="separate"/>
    </w:r>
    <w:r w:rsidRPr="00D1014C">
      <w:instrText>5</w:instrText>
    </w:r>
    <w:r w:rsidRPr="00D1014C">
      <w:fldChar w:fldCharType="end"/>
    </w:r>
    <w:r w:rsidRPr="00D1014C">
      <w:instrText xml:space="preserve"> - </w:instrText>
    </w:r>
    <w:r w:rsidRPr="00D1014C">
      <w:fldChar w:fldCharType="begin" w:fldLock="1"/>
    </w:r>
    <w:r w:rsidRPr="00D1014C">
      <w:instrText xml:space="preserve"> = int(</w:instrText>
    </w:r>
    <w:r w:rsidRPr="00D1014C">
      <w:fldChar w:fldCharType="begin" w:fldLock="1"/>
    </w:r>
    <w:r w:rsidRPr="00D1014C">
      <w:instrText xml:space="preserve"> page</w:instrText>
    </w:r>
    <w:r w:rsidRPr="00D1014C">
      <w:fldChar w:fldCharType="separate"/>
    </w:r>
    <w:r w:rsidRPr="00D1014C">
      <w:instrText>10</w:instrText>
    </w:r>
    <w:r w:rsidRPr="00D1014C">
      <w:fldChar w:fldCharType="end"/>
    </w:r>
    <w:r w:rsidRPr="00D1014C">
      <w:instrText xml:space="preserve">/2) </w:instrText>
    </w:r>
    <w:r w:rsidRPr="00D1014C">
      <w:fldChar w:fldCharType="separate"/>
    </w:r>
    <w:r w:rsidRPr="00D1014C">
      <w:instrText>5</w:instrText>
    </w:r>
    <w:r w:rsidRPr="00D1014C">
      <w:fldChar w:fldCharType="end"/>
    </w:r>
    <w:r w:rsidRPr="00D1014C">
      <w:fldChar w:fldCharType="separate"/>
    </w:r>
    <w:r w:rsidRPr="00D1014C">
      <w:instrText>0</w:instrText>
    </w:r>
    <w:r w:rsidRPr="00D1014C">
      <w:fldChar w:fldCharType="end"/>
    </w:r>
    <w:r w:rsidRPr="00D1014C">
      <w:instrText xml:space="preserve"> = 0 "</w:instrText>
    </w:r>
    <w:r w:rsidRPr="00D1014C">
      <w:fldChar w:fldCharType="begin" w:fldLock="1"/>
    </w:r>
    <w:r w:rsidRPr="00D1014C">
      <w:instrText xml:space="preserve"> P</w:instrText>
    </w:r>
    <w:r w:rsidRPr="00D1014C">
      <w:instrText>A</w:instrText>
    </w:r>
    <w:r w:rsidRPr="00D1014C">
      <w:instrText xml:space="preserve">GE </w:instrText>
    </w:r>
    <w:r w:rsidRPr="00D1014C">
      <w:fldChar w:fldCharType="separate"/>
    </w:r>
    <w:r w:rsidRPr="00D1014C">
      <w:instrText>10</w:instrText>
    </w:r>
    <w:r w:rsidRPr="00D1014C">
      <w:fldChar w:fldCharType="end"/>
    </w:r>
  </w:p>
  <w:p w:rsidR="00EF2B7E" w:rsidRPr="00D1014C" w:rsidRDefault="00EF2B7E">
    <w:pPr>
      <w:pStyle w:val="SidfotV"/>
      <w:framePr w:w="8732" w:h="284" w:hRule="exact" w:hSpace="0" w:vSpace="0" w:wrap="around" w:xAlign="inside" w:y="13042" w:anchorLock="0"/>
    </w:pPr>
    <w:r w:rsidRPr="00D1014C">
      <w:instrText>""</w:instrText>
    </w:r>
    <w:r w:rsidRPr="00D1014C">
      <w:fldChar w:fldCharType="begin" w:fldLock="1"/>
    </w:r>
    <w:r w:rsidRPr="00D1014C">
      <w:instrText xml:space="preserve"> P</w:instrText>
    </w:r>
    <w:r w:rsidRPr="00D1014C">
      <w:instrText>A</w:instrText>
    </w:r>
    <w:r w:rsidRPr="00D1014C">
      <w:instrText xml:space="preserve">GE </w:instrText>
    </w:r>
    <w:r w:rsidRPr="00D1014C">
      <w:fldChar w:fldCharType="separate"/>
    </w:r>
    <w:r w:rsidRPr="00D1014C">
      <w:instrText>11</w:instrText>
    </w:r>
    <w:r w:rsidRPr="00D1014C">
      <w:fldChar w:fldCharType="end"/>
    </w:r>
    <w:r w:rsidRPr="00D1014C">
      <w:instrText>"</w:instrText>
    </w:r>
    <w:r w:rsidRPr="00D1014C">
      <w:fldChar w:fldCharType="separate"/>
    </w:r>
    <w:r w:rsidRPr="00D1014C">
      <w:fldChar w:fldCharType="begin" w:fldLock="1"/>
    </w:r>
    <w:r w:rsidRPr="00D1014C">
      <w:instrText xml:space="preserve"> P</w:instrText>
    </w:r>
    <w:r w:rsidRPr="00D1014C">
      <w:instrText>A</w:instrText>
    </w:r>
    <w:r w:rsidRPr="00D1014C">
      <w:instrText xml:space="preserve">GE </w:instrText>
    </w:r>
    <w:r w:rsidRPr="00D1014C">
      <w:fldChar w:fldCharType="separate"/>
    </w:r>
    <w:r w:rsidRPr="00D1014C">
      <w:t>10</w:t>
    </w:r>
    <w:r w:rsidRPr="00D1014C">
      <w:fldChar w:fldCharType="end"/>
    </w:r>
  </w:p>
  <w:p w:rsidR="00EF2B7E" w:rsidRPr="00D1014C" w:rsidRDefault="00EF2B7E">
    <w:pPr>
      <w:pStyle w:val="SidfotH"/>
      <w:framePr w:w="8732" w:h="284" w:hRule="exact" w:hSpace="0" w:vSpace="0" w:wrap="around" w:xAlign="inside" w:y="13042" w:anchorLock="0"/>
    </w:pPr>
    <w:r w:rsidRPr="00D1014C">
      <w:fldChar w:fldCharType="end"/>
    </w:r>
  </w:p>
  <w:p w:rsidR="00EF2B7E" w:rsidRPr="00D1014C" w:rsidRDefault="00EF2B7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fotV"/>
      <w:framePr w:w="8732" w:h="284" w:hRule="exact" w:hSpace="0" w:vSpace="0" w:wrap="around" w:xAlign="inside" w:y="13042" w:anchorLock="0"/>
    </w:pPr>
    <w:r w:rsidRPr="00D1014C">
      <w:fldChar w:fldCharType="begin" w:fldLock="1"/>
    </w:r>
    <w:r w:rsidRPr="00D1014C">
      <w:instrText xml:space="preserve"> if </w:instrText>
    </w:r>
    <w:r w:rsidRPr="00D1014C">
      <w:fldChar w:fldCharType="begin" w:fldLock="1"/>
    </w:r>
    <w:r w:rsidRPr="00D1014C">
      <w:instrText xml:space="preserve"> = </w:instrText>
    </w:r>
    <w:r w:rsidRPr="00D1014C">
      <w:fldChar w:fldCharType="begin" w:fldLock="1"/>
    </w:r>
    <w:r w:rsidRPr="00D1014C">
      <w:instrText xml:space="preserve"> = </w:instrText>
    </w:r>
    <w:r w:rsidRPr="00D1014C">
      <w:fldChar w:fldCharType="begin" w:fldLock="1"/>
    </w:r>
    <w:r w:rsidRPr="00D1014C">
      <w:instrText xml:space="preserve"> page</w:instrText>
    </w:r>
    <w:r w:rsidRPr="00D1014C">
      <w:fldChar w:fldCharType="separate"/>
    </w:r>
    <w:r w:rsidR="00D1014C">
      <w:rPr>
        <w:noProof/>
      </w:rPr>
      <w:instrText>1</w:instrText>
    </w:r>
    <w:r w:rsidRPr="00D1014C">
      <w:fldChar w:fldCharType="end"/>
    </w:r>
    <w:r w:rsidRPr="00D1014C">
      <w:instrText xml:space="preserve">/2 </w:instrText>
    </w:r>
    <w:r w:rsidRPr="00D1014C">
      <w:fldChar w:fldCharType="separate"/>
    </w:r>
    <w:r w:rsidR="00D1014C">
      <w:rPr>
        <w:noProof/>
      </w:rPr>
      <w:instrText>0,5</w:instrText>
    </w:r>
    <w:r w:rsidRPr="00D1014C">
      <w:fldChar w:fldCharType="end"/>
    </w:r>
    <w:r w:rsidRPr="00D1014C">
      <w:instrText xml:space="preserve"> - </w:instrText>
    </w:r>
    <w:r w:rsidRPr="00D1014C">
      <w:fldChar w:fldCharType="begin" w:fldLock="1"/>
    </w:r>
    <w:r w:rsidRPr="00D1014C">
      <w:instrText xml:space="preserve"> = int(</w:instrText>
    </w:r>
    <w:r w:rsidRPr="00D1014C">
      <w:fldChar w:fldCharType="begin" w:fldLock="1"/>
    </w:r>
    <w:r w:rsidRPr="00D1014C">
      <w:instrText xml:space="preserve"> page</w:instrText>
    </w:r>
    <w:r w:rsidRPr="00D1014C">
      <w:fldChar w:fldCharType="separate"/>
    </w:r>
    <w:r w:rsidR="00D1014C">
      <w:rPr>
        <w:noProof/>
      </w:rPr>
      <w:instrText>1</w:instrText>
    </w:r>
    <w:r w:rsidRPr="00D1014C">
      <w:fldChar w:fldCharType="end"/>
    </w:r>
    <w:r w:rsidRPr="00D1014C">
      <w:instrText xml:space="preserve">/2) </w:instrText>
    </w:r>
    <w:r w:rsidRPr="00D1014C">
      <w:fldChar w:fldCharType="separate"/>
    </w:r>
    <w:r w:rsidR="00D1014C">
      <w:rPr>
        <w:noProof/>
      </w:rPr>
      <w:instrText>0</w:instrText>
    </w:r>
    <w:r w:rsidRPr="00D1014C">
      <w:fldChar w:fldCharType="end"/>
    </w:r>
    <w:r w:rsidRPr="00D1014C">
      <w:fldChar w:fldCharType="separate"/>
    </w:r>
    <w:r w:rsidR="00D1014C">
      <w:rPr>
        <w:noProof/>
      </w:rPr>
      <w:instrText>0,5</w:instrText>
    </w:r>
    <w:r w:rsidRPr="00D1014C">
      <w:fldChar w:fldCharType="end"/>
    </w:r>
    <w:r w:rsidRPr="00D1014C">
      <w:instrText xml:space="preserve"> = 0 "</w:instrText>
    </w:r>
    <w:r w:rsidRPr="00D1014C">
      <w:fldChar w:fldCharType="begin" w:fldLock="1"/>
    </w:r>
    <w:r w:rsidRPr="00D1014C">
      <w:instrText xml:space="preserve"> P</w:instrText>
    </w:r>
    <w:r w:rsidRPr="00D1014C">
      <w:instrText>A</w:instrText>
    </w:r>
    <w:r w:rsidRPr="00D1014C">
      <w:instrText xml:space="preserve">GE </w:instrText>
    </w:r>
    <w:r w:rsidRPr="00D1014C">
      <w:fldChar w:fldCharType="separate"/>
    </w:r>
    <w:r w:rsidRPr="00D1014C">
      <w:instrText>2</w:instrText>
    </w:r>
    <w:r w:rsidRPr="00D1014C">
      <w:fldChar w:fldCharType="end"/>
    </w:r>
  </w:p>
  <w:p w:rsidR="00EF2B7E" w:rsidRPr="00D1014C" w:rsidRDefault="00EF2B7E">
    <w:pPr>
      <w:pStyle w:val="SidfotH"/>
      <w:framePr w:w="8732" w:h="284" w:hRule="exact" w:hSpace="0" w:vSpace="0" w:wrap="around" w:xAlign="inside" w:y="13042" w:anchorLock="0"/>
    </w:pPr>
    <w:r w:rsidRPr="00D1014C">
      <w:instrText>""</w:instrText>
    </w:r>
    <w:r w:rsidRPr="00D1014C">
      <w:fldChar w:fldCharType="begin" w:fldLock="1"/>
    </w:r>
    <w:r w:rsidRPr="00D1014C">
      <w:instrText xml:space="preserve"> P</w:instrText>
    </w:r>
    <w:r w:rsidRPr="00D1014C">
      <w:instrText>A</w:instrText>
    </w:r>
    <w:r w:rsidRPr="00D1014C">
      <w:instrText xml:space="preserve">GE </w:instrText>
    </w:r>
    <w:r w:rsidRPr="00D1014C">
      <w:fldChar w:fldCharType="separate"/>
    </w:r>
    <w:r w:rsidR="00D1014C">
      <w:rPr>
        <w:noProof/>
      </w:rPr>
      <w:instrText>1</w:instrText>
    </w:r>
    <w:r w:rsidRPr="00D1014C">
      <w:fldChar w:fldCharType="end"/>
    </w:r>
    <w:r w:rsidRPr="00D1014C">
      <w:instrText>"</w:instrText>
    </w:r>
    <w:r w:rsidRPr="00D1014C">
      <w:fldChar w:fldCharType="separate"/>
    </w:r>
    <w:r w:rsidR="00D1014C">
      <w:rPr>
        <w:noProof/>
      </w:rPr>
      <w:t>1</w:t>
    </w:r>
    <w:r w:rsidRPr="00D1014C">
      <w:fldChar w:fldCharType="end"/>
    </w:r>
  </w:p>
  <w:p w:rsidR="00EF2B7E" w:rsidRPr="00D1014C" w:rsidRDefault="00EF2B7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fotV"/>
      <w:framePr w:w="8732" w:h="284" w:hRule="exact" w:hSpace="0" w:vSpace="0" w:wrap="around" w:xAlign="inside" w:y="13042" w:anchorLock="0"/>
    </w:pPr>
    <w:r w:rsidRPr="00D1014C">
      <w:fldChar w:fldCharType="begin" w:fldLock="1"/>
    </w:r>
    <w:r w:rsidRPr="00D1014C">
      <w:instrText xml:space="preserve"> P</w:instrText>
    </w:r>
    <w:r w:rsidRPr="00D1014C">
      <w:instrText>A</w:instrText>
    </w:r>
    <w:r w:rsidRPr="00D1014C">
      <w:instrText xml:space="preserve">GE </w:instrText>
    </w:r>
    <w:r w:rsidRPr="00D1014C">
      <w:fldChar w:fldCharType="separate"/>
    </w:r>
    <w:r w:rsidRPr="00D1014C">
      <w:t>2</w:t>
    </w:r>
    <w:r w:rsidRPr="00D1014C">
      <w:fldChar w:fldCharType="end"/>
    </w:r>
  </w:p>
  <w:p w:rsidR="00EF2B7E" w:rsidRPr="00D1014C" w:rsidRDefault="00EF2B7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fotH"/>
      <w:framePr w:w="8732" w:h="284" w:hRule="exact" w:hSpace="0" w:vSpace="0" w:wrap="around" w:xAlign="inside" w:y="13042" w:anchorLock="0"/>
    </w:pPr>
    <w:r w:rsidRPr="00D1014C">
      <w:fldChar w:fldCharType="begin" w:fldLock="1"/>
    </w:r>
    <w:r w:rsidRPr="00D1014C">
      <w:instrText xml:space="preserve"> P</w:instrText>
    </w:r>
    <w:r w:rsidRPr="00D1014C">
      <w:instrText>A</w:instrText>
    </w:r>
    <w:r w:rsidRPr="00D1014C">
      <w:instrText xml:space="preserve">GE </w:instrText>
    </w:r>
    <w:r w:rsidRPr="00D1014C">
      <w:fldChar w:fldCharType="separate"/>
    </w:r>
    <w:r w:rsidRPr="00D1014C">
      <w:t>5</w:t>
    </w:r>
    <w:r w:rsidRPr="00D1014C">
      <w:fldChar w:fldCharType="end"/>
    </w:r>
  </w:p>
  <w:p w:rsidR="00EF2B7E" w:rsidRPr="00D1014C" w:rsidRDefault="00EF2B7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fotV"/>
      <w:framePr w:w="8732" w:h="284" w:hRule="exact" w:hSpace="0" w:vSpace="0" w:wrap="around" w:xAlign="inside" w:y="13042" w:anchorLock="0"/>
    </w:pPr>
    <w:r w:rsidRPr="00D1014C">
      <w:fldChar w:fldCharType="begin" w:fldLock="1"/>
    </w:r>
    <w:r w:rsidRPr="00D1014C">
      <w:instrText xml:space="preserve"> if </w:instrText>
    </w:r>
    <w:r w:rsidRPr="00D1014C">
      <w:fldChar w:fldCharType="begin" w:fldLock="1"/>
    </w:r>
    <w:r w:rsidRPr="00D1014C">
      <w:instrText xml:space="preserve"> = </w:instrText>
    </w:r>
    <w:r w:rsidRPr="00D1014C">
      <w:fldChar w:fldCharType="begin" w:fldLock="1"/>
    </w:r>
    <w:r w:rsidRPr="00D1014C">
      <w:instrText xml:space="preserve"> = </w:instrText>
    </w:r>
    <w:r w:rsidRPr="00D1014C">
      <w:fldChar w:fldCharType="begin" w:fldLock="1"/>
    </w:r>
    <w:r w:rsidRPr="00D1014C">
      <w:instrText xml:space="preserve"> page</w:instrText>
    </w:r>
    <w:r w:rsidRPr="00D1014C">
      <w:fldChar w:fldCharType="separate"/>
    </w:r>
    <w:r w:rsidRPr="00D1014C">
      <w:instrText>2</w:instrText>
    </w:r>
    <w:r w:rsidRPr="00D1014C">
      <w:fldChar w:fldCharType="end"/>
    </w:r>
    <w:r w:rsidRPr="00D1014C">
      <w:instrText xml:space="preserve">/2 </w:instrText>
    </w:r>
    <w:r w:rsidRPr="00D1014C">
      <w:fldChar w:fldCharType="separate"/>
    </w:r>
    <w:r w:rsidRPr="00D1014C">
      <w:instrText>1</w:instrText>
    </w:r>
    <w:r w:rsidRPr="00D1014C">
      <w:fldChar w:fldCharType="end"/>
    </w:r>
    <w:r w:rsidRPr="00D1014C">
      <w:instrText xml:space="preserve"> - </w:instrText>
    </w:r>
    <w:r w:rsidRPr="00D1014C">
      <w:fldChar w:fldCharType="begin" w:fldLock="1"/>
    </w:r>
    <w:r w:rsidRPr="00D1014C">
      <w:instrText xml:space="preserve"> = int(</w:instrText>
    </w:r>
    <w:r w:rsidRPr="00D1014C">
      <w:fldChar w:fldCharType="begin" w:fldLock="1"/>
    </w:r>
    <w:r w:rsidRPr="00D1014C">
      <w:instrText xml:space="preserve"> page</w:instrText>
    </w:r>
    <w:r w:rsidRPr="00D1014C">
      <w:fldChar w:fldCharType="separate"/>
    </w:r>
    <w:r w:rsidRPr="00D1014C">
      <w:instrText>2</w:instrText>
    </w:r>
    <w:r w:rsidRPr="00D1014C">
      <w:fldChar w:fldCharType="end"/>
    </w:r>
    <w:r w:rsidRPr="00D1014C">
      <w:instrText xml:space="preserve">/2) </w:instrText>
    </w:r>
    <w:r w:rsidRPr="00D1014C">
      <w:fldChar w:fldCharType="separate"/>
    </w:r>
    <w:r w:rsidRPr="00D1014C">
      <w:instrText>1</w:instrText>
    </w:r>
    <w:r w:rsidRPr="00D1014C">
      <w:fldChar w:fldCharType="end"/>
    </w:r>
    <w:r w:rsidRPr="00D1014C">
      <w:fldChar w:fldCharType="separate"/>
    </w:r>
    <w:r w:rsidRPr="00D1014C">
      <w:instrText>0</w:instrText>
    </w:r>
    <w:r w:rsidRPr="00D1014C">
      <w:fldChar w:fldCharType="end"/>
    </w:r>
    <w:r w:rsidRPr="00D1014C">
      <w:instrText xml:space="preserve"> = 0 "</w:instrText>
    </w:r>
    <w:r w:rsidRPr="00D1014C">
      <w:fldChar w:fldCharType="begin" w:fldLock="1"/>
    </w:r>
    <w:r w:rsidRPr="00D1014C">
      <w:instrText xml:space="preserve"> P</w:instrText>
    </w:r>
    <w:r w:rsidRPr="00D1014C">
      <w:instrText>A</w:instrText>
    </w:r>
    <w:r w:rsidRPr="00D1014C">
      <w:instrText xml:space="preserve">GE </w:instrText>
    </w:r>
    <w:r w:rsidRPr="00D1014C">
      <w:fldChar w:fldCharType="separate"/>
    </w:r>
    <w:r w:rsidRPr="00D1014C">
      <w:instrText>2</w:instrText>
    </w:r>
    <w:r w:rsidRPr="00D1014C">
      <w:fldChar w:fldCharType="end"/>
    </w:r>
  </w:p>
  <w:p w:rsidR="00EF2B7E" w:rsidRPr="00D1014C" w:rsidRDefault="00EF2B7E">
    <w:pPr>
      <w:pStyle w:val="SidfotV"/>
      <w:framePr w:w="8732" w:h="284" w:hRule="exact" w:hSpace="0" w:vSpace="0" w:wrap="around" w:xAlign="inside" w:y="13042" w:anchorLock="0"/>
    </w:pPr>
    <w:r w:rsidRPr="00D1014C">
      <w:instrText>""</w:instrText>
    </w:r>
    <w:r w:rsidRPr="00D1014C">
      <w:fldChar w:fldCharType="begin" w:fldLock="1"/>
    </w:r>
    <w:r w:rsidRPr="00D1014C">
      <w:instrText xml:space="preserve"> P</w:instrText>
    </w:r>
    <w:r w:rsidRPr="00D1014C">
      <w:instrText>A</w:instrText>
    </w:r>
    <w:r w:rsidRPr="00D1014C">
      <w:instrText xml:space="preserve">GE </w:instrText>
    </w:r>
    <w:r w:rsidRPr="00D1014C">
      <w:fldChar w:fldCharType="separate"/>
    </w:r>
    <w:r w:rsidRPr="00D1014C">
      <w:instrText>1</w:instrText>
    </w:r>
    <w:r w:rsidRPr="00D1014C">
      <w:fldChar w:fldCharType="end"/>
    </w:r>
    <w:r w:rsidRPr="00D1014C">
      <w:instrText>"</w:instrText>
    </w:r>
    <w:r w:rsidRPr="00D1014C">
      <w:fldChar w:fldCharType="separate"/>
    </w:r>
    <w:r w:rsidRPr="00D1014C">
      <w:fldChar w:fldCharType="begin" w:fldLock="1"/>
    </w:r>
    <w:r w:rsidRPr="00D1014C">
      <w:instrText xml:space="preserve"> P</w:instrText>
    </w:r>
    <w:r w:rsidRPr="00D1014C">
      <w:instrText>A</w:instrText>
    </w:r>
    <w:r w:rsidRPr="00D1014C">
      <w:instrText xml:space="preserve">GE </w:instrText>
    </w:r>
    <w:r w:rsidRPr="00D1014C">
      <w:fldChar w:fldCharType="separate"/>
    </w:r>
    <w:r w:rsidRPr="00D1014C">
      <w:t>2</w:t>
    </w:r>
    <w:r w:rsidRPr="00D1014C">
      <w:fldChar w:fldCharType="end"/>
    </w:r>
  </w:p>
  <w:p w:rsidR="00EF2B7E" w:rsidRPr="00D1014C" w:rsidRDefault="00EF2B7E">
    <w:pPr>
      <w:pStyle w:val="SidfotH"/>
      <w:framePr w:w="8732" w:h="284" w:hRule="exact" w:hSpace="0" w:vSpace="0" w:wrap="around" w:xAlign="inside" w:y="13042" w:anchorLock="0"/>
    </w:pPr>
    <w:r w:rsidRPr="00D1014C">
      <w:fldChar w:fldCharType="end"/>
    </w:r>
  </w:p>
  <w:p w:rsidR="00EF2B7E" w:rsidRPr="00D1014C" w:rsidRDefault="00EF2B7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fotV"/>
      <w:framePr w:w="8732" w:h="284" w:hRule="exact" w:hSpace="0" w:vSpace="0" w:wrap="around" w:xAlign="inside" w:y="13042" w:anchorLock="0"/>
    </w:pPr>
    <w:r w:rsidRPr="00D1014C">
      <w:fldChar w:fldCharType="begin" w:fldLock="1"/>
    </w:r>
    <w:r w:rsidRPr="00D1014C">
      <w:instrText xml:space="preserve"> P</w:instrText>
    </w:r>
    <w:r w:rsidRPr="00D1014C">
      <w:instrText>A</w:instrText>
    </w:r>
    <w:r w:rsidRPr="00D1014C">
      <w:instrText xml:space="preserve">GE </w:instrText>
    </w:r>
    <w:r w:rsidRPr="00D1014C">
      <w:fldChar w:fldCharType="separate"/>
    </w:r>
    <w:r w:rsidRPr="00D1014C">
      <w:t>2</w:t>
    </w:r>
    <w:r w:rsidRPr="00D1014C">
      <w:fldChar w:fldCharType="end"/>
    </w:r>
  </w:p>
  <w:p w:rsidR="00EF2B7E" w:rsidRPr="00D1014C" w:rsidRDefault="00EF2B7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fotH"/>
      <w:framePr w:w="8732" w:h="284" w:hRule="exact" w:hSpace="0" w:vSpace="0" w:wrap="around" w:xAlign="inside" w:y="13042" w:anchorLock="0"/>
    </w:pPr>
    <w:r w:rsidRPr="00D1014C">
      <w:fldChar w:fldCharType="begin" w:fldLock="1"/>
    </w:r>
    <w:r w:rsidRPr="00D1014C">
      <w:instrText xml:space="preserve"> P</w:instrText>
    </w:r>
    <w:r w:rsidRPr="00D1014C">
      <w:instrText>A</w:instrText>
    </w:r>
    <w:r w:rsidRPr="00D1014C">
      <w:instrText xml:space="preserve">GE </w:instrText>
    </w:r>
    <w:r w:rsidRPr="00D1014C">
      <w:fldChar w:fldCharType="separate"/>
    </w:r>
    <w:r w:rsidRPr="00D1014C">
      <w:t>5</w:t>
    </w:r>
    <w:r w:rsidRPr="00D1014C">
      <w:fldChar w:fldCharType="end"/>
    </w:r>
  </w:p>
  <w:p w:rsidR="00EF2B7E" w:rsidRPr="00D1014C" w:rsidRDefault="00EF2B7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fotV"/>
      <w:framePr w:w="8732" w:h="284" w:hRule="exact" w:hSpace="0" w:vSpace="0" w:wrap="around" w:xAlign="inside" w:y="13042" w:anchorLock="0"/>
    </w:pPr>
    <w:r w:rsidRPr="00D1014C">
      <w:fldChar w:fldCharType="begin" w:fldLock="1"/>
    </w:r>
    <w:r w:rsidRPr="00D1014C">
      <w:instrText xml:space="preserve"> if </w:instrText>
    </w:r>
    <w:r w:rsidRPr="00D1014C">
      <w:fldChar w:fldCharType="begin" w:fldLock="1"/>
    </w:r>
    <w:r w:rsidRPr="00D1014C">
      <w:instrText xml:space="preserve"> = </w:instrText>
    </w:r>
    <w:r w:rsidRPr="00D1014C">
      <w:fldChar w:fldCharType="begin" w:fldLock="1"/>
    </w:r>
    <w:r w:rsidRPr="00D1014C">
      <w:instrText xml:space="preserve"> = </w:instrText>
    </w:r>
    <w:r w:rsidRPr="00D1014C">
      <w:fldChar w:fldCharType="begin" w:fldLock="1"/>
    </w:r>
    <w:r w:rsidRPr="00D1014C">
      <w:instrText xml:space="preserve"> page</w:instrText>
    </w:r>
    <w:r w:rsidRPr="00D1014C">
      <w:fldChar w:fldCharType="separate"/>
    </w:r>
    <w:r w:rsidRPr="00D1014C">
      <w:instrText>3</w:instrText>
    </w:r>
    <w:r w:rsidRPr="00D1014C">
      <w:fldChar w:fldCharType="end"/>
    </w:r>
    <w:r w:rsidRPr="00D1014C">
      <w:instrText xml:space="preserve">/2 </w:instrText>
    </w:r>
    <w:r w:rsidRPr="00D1014C">
      <w:fldChar w:fldCharType="separate"/>
    </w:r>
    <w:r w:rsidRPr="00D1014C">
      <w:instrText>1,5</w:instrText>
    </w:r>
    <w:r w:rsidRPr="00D1014C">
      <w:fldChar w:fldCharType="end"/>
    </w:r>
    <w:r w:rsidRPr="00D1014C">
      <w:instrText xml:space="preserve"> - </w:instrText>
    </w:r>
    <w:r w:rsidRPr="00D1014C">
      <w:fldChar w:fldCharType="begin" w:fldLock="1"/>
    </w:r>
    <w:r w:rsidRPr="00D1014C">
      <w:instrText xml:space="preserve"> = int(</w:instrText>
    </w:r>
    <w:r w:rsidRPr="00D1014C">
      <w:fldChar w:fldCharType="begin" w:fldLock="1"/>
    </w:r>
    <w:r w:rsidRPr="00D1014C">
      <w:instrText xml:space="preserve"> page</w:instrText>
    </w:r>
    <w:r w:rsidRPr="00D1014C">
      <w:fldChar w:fldCharType="separate"/>
    </w:r>
    <w:r w:rsidRPr="00D1014C">
      <w:instrText>3</w:instrText>
    </w:r>
    <w:r w:rsidRPr="00D1014C">
      <w:fldChar w:fldCharType="end"/>
    </w:r>
    <w:r w:rsidRPr="00D1014C">
      <w:instrText xml:space="preserve">/2) </w:instrText>
    </w:r>
    <w:r w:rsidRPr="00D1014C">
      <w:fldChar w:fldCharType="separate"/>
    </w:r>
    <w:r w:rsidRPr="00D1014C">
      <w:instrText>1</w:instrText>
    </w:r>
    <w:r w:rsidRPr="00D1014C">
      <w:fldChar w:fldCharType="end"/>
    </w:r>
    <w:r w:rsidRPr="00D1014C">
      <w:fldChar w:fldCharType="separate"/>
    </w:r>
    <w:r w:rsidRPr="00D1014C">
      <w:instrText>0,5</w:instrText>
    </w:r>
    <w:r w:rsidRPr="00D1014C">
      <w:fldChar w:fldCharType="end"/>
    </w:r>
    <w:r w:rsidRPr="00D1014C">
      <w:instrText xml:space="preserve"> = 0 "</w:instrText>
    </w:r>
    <w:r w:rsidRPr="00D1014C">
      <w:fldChar w:fldCharType="begin" w:fldLock="1"/>
    </w:r>
    <w:r w:rsidRPr="00D1014C">
      <w:instrText xml:space="preserve"> P</w:instrText>
    </w:r>
    <w:r w:rsidRPr="00D1014C">
      <w:instrText>A</w:instrText>
    </w:r>
    <w:r w:rsidRPr="00D1014C">
      <w:instrText xml:space="preserve">GE </w:instrText>
    </w:r>
    <w:r w:rsidRPr="00D1014C">
      <w:fldChar w:fldCharType="separate"/>
    </w:r>
    <w:r w:rsidRPr="00D1014C">
      <w:instrText>2</w:instrText>
    </w:r>
    <w:r w:rsidRPr="00D1014C">
      <w:fldChar w:fldCharType="end"/>
    </w:r>
  </w:p>
  <w:p w:rsidR="00EF2B7E" w:rsidRPr="00D1014C" w:rsidRDefault="00EF2B7E">
    <w:pPr>
      <w:pStyle w:val="SidfotH"/>
      <w:framePr w:w="8732" w:h="284" w:hRule="exact" w:hSpace="0" w:vSpace="0" w:wrap="around" w:xAlign="inside" w:y="13042" w:anchorLock="0"/>
    </w:pPr>
    <w:r w:rsidRPr="00D1014C">
      <w:instrText>""</w:instrText>
    </w:r>
    <w:r w:rsidRPr="00D1014C">
      <w:fldChar w:fldCharType="begin" w:fldLock="1"/>
    </w:r>
    <w:r w:rsidRPr="00D1014C">
      <w:instrText xml:space="preserve"> P</w:instrText>
    </w:r>
    <w:r w:rsidRPr="00D1014C">
      <w:instrText>A</w:instrText>
    </w:r>
    <w:r w:rsidRPr="00D1014C">
      <w:instrText xml:space="preserve">GE </w:instrText>
    </w:r>
    <w:r w:rsidRPr="00D1014C">
      <w:fldChar w:fldCharType="separate"/>
    </w:r>
    <w:r w:rsidRPr="00D1014C">
      <w:instrText>3</w:instrText>
    </w:r>
    <w:r w:rsidRPr="00D1014C">
      <w:fldChar w:fldCharType="end"/>
    </w:r>
    <w:r w:rsidRPr="00D1014C">
      <w:instrText>"</w:instrText>
    </w:r>
    <w:r w:rsidRPr="00D1014C">
      <w:fldChar w:fldCharType="separate"/>
    </w:r>
    <w:r w:rsidRPr="00D1014C">
      <w:t>3</w:t>
    </w:r>
    <w:r w:rsidRPr="00D1014C">
      <w:fldChar w:fldCharType="end"/>
    </w:r>
  </w:p>
  <w:p w:rsidR="00EF2B7E" w:rsidRPr="00D1014C" w:rsidRDefault="00EF2B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2B7E" w:rsidRPr="00D1014C" w:rsidRDefault="00EF2B7E">
      <w:pPr>
        <w:pStyle w:val="Sidfot"/>
      </w:pPr>
    </w:p>
  </w:footnote>
  <w:footnote w:type="continuationSeparator" w:id="0">
    <w:p w:rsidR="00EF2B7E" w:rsidRPr="00D1014C" w:rsidRDefault="00EF2B7E">
      <w:pPr>
        <w:spacing w:before="0" w:line="240" w:lineRule="auto"/>
      </w:pPr>
      <w:r w:rsidRPr="00D101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huvudKantJmn"/>
      <w:framePr w:w="8732" w:h="567" w:hRule="exact" w:vSpace="0" w:wrap="around" w:vAnchor="page" w:y="341" w:anchorLock="0"/>
    </w:pPr>
    <w:r w:rsidRPr="00D1014C">
      <w:rPr>
        <w:rStyle w:val="SidhuvudUtskott"/>
      </w:rPr>
      <w:fldChar w:fldCharType="begin" w:fldLock="1"/>
    </w:r>
    <w:r w:rsidRPr="00D1014C">
      <w:rPr>
        <w:rStyle w:val="SidhuvudUtskott"/>
      </w:rPr>
      <w:instrText xml:space="preserve"> DOCPROPERTY BetänkandeÅr</w:instrText>
    </w:r>
    <w:r w:rsidRPr="00D1014C">
      <w:rPr>
        <w:rStyle w:val="SidhuvudUtskott"/>
      </w:rPr>
      <w:fldChar w:fldCharType="separate"/>
    </w:r>
    <w:r w:rsidRPr="00D1014C">
      <w:rPr>
        <w:rStyle w:val="SidhuvudUtskott"/>
      </w:rPr>
      <w:t>2002/03</w:t>
    </w:r>
    <w:r w:rsidRPr="00D1014C">
      <w:rPr>
        <w:rStyle w:val="SidhuvudUtskott"/>
      </w:rPr>
      <w:fldChar w:fldCharType="end"/>
    </w:r>
    <w:r w:rsidRPr="00D1014C">
      <w:rPr>
        <w:rStyle w:val="SidhuvudUtskott"/>
      </w:rPr>
      <w:t>:</w:t>
    </w:r>
    <w:r w:rsidRPr="00D1014C">
      <w:rPr>
        <w:rStyle w:val="SidhuvudUtskott"/>
      </w:rPr>
      <w:fldChar w:fldCharType="begin" w:fldLock="1"/>
    </w:r>
    <w:r w:rsidRPr="00D1014C">
      <w:rPr>
        <w:rStyle w:val="SidhuvudUtskott"/>
      </w:rPr>
      <w:instrText xml:space="preserve"> DOCPROPERTY Utskott</w:instrText>
    </w:r>
    <w:r w:rsidRPr="00D1014C">
      <w:rPr>
        <w:rStyle w:val="SidhuvudUtskott"/>
      </w:rPr>
      <w:fldChar w:fldCharType="separate"/>
    </w:r>
    <w:r w:rsidRPr="00D1014C">
      <w:rPr>
        <w:rStyle w:val="SidhuvudUtskott"/>
      </w:rPr>
      <w:t>JuU</w:t>
    </w:r>
    <w:r w:rsidRPr="00D1014C">
      <w:rPr>
        <w:rStyle w:val="SidhuvudUtskott"/>
      </w:rPr>
      <w:fldChar w:fldCharType="end"/>
    </w:r>
    <w:r w:rsidRPr="00D1014C">
      <w:rPr>
        <w:rStyle w:val="SidhuvudUtskott"/>
      </w:rPr>
      <w:fldChar w:fldCharType="begin" w:fldLock="1"/>
    </w:r>
    <w:r w:rsidRPr="00D1014C">
      <w:rPr>
        <w:rStyle w:val="SidhuvudUtskott"/>
      </w:rPr>
      <w:instrText xml:space="preserve"> DOCPROPERTY BetänkandeNr</w:instrText>
    </w:r>
    <w:r w:rsidRPr="00D1014C">
      <w:rPr>
        <w:rStyle w:val="SidhuvudUtskott"/>
      </w:rPr>
      <w:fldChar w:fldCharType="separate"/>
    </w:r>
    <w:r w:rsidRPr="00D1014C">
      <w:rPr>
        <w:rStyle w:val="SidhuvudUtskott"/>
      </w:rPr>
      <w:t>4</w:t>
    </w:r>
    <w:r w:rsidRPr="00D1014C">
      <w:rPr>
        <w:rStyle w:val="SidhuvudUtskott"/>
      </w:rPr>
      <w:fldChar w:fldCharType="end"/>
    </w:r>
    <w:r w:rsidRPr="00D1014C">
      <w:t xml:space="preserve">     </w:t>
    </w:r>
    <w:r w:rsidRPr="00D1014C">
      <w:rPr>
        <w:rStyle w:val="SidhuvudBilaga"/>
      </w:rPr>
      <w:t xml:space="preserve"> </w:t>
    </w:r>
    <w:r w:rsidRPr="00D1014C">
      <w:rPr>
        <w:rStyle w:val="SidhuvudRubrikReferens"/>
      </w:rPr>
      <w:fldChar w:fldCharType="begin" w:fldLock="1"/>
    </w:r>
    <w:r w:rsidRPr="00D1014C">
      <w:rPr>
        <w:rStyle w:val="SidhuvudRubrikReferens"/>
      </w:rPr>
      <w:instrText xml:space="preserve"> StyleREF "Rubrik 1" </w:instrText>
    </w:r>
    <w:r w:rsidRPr="00D1014C">
      <w:rPr>
        <w:rStyle w:val="SidhuvudRubrikReferens"/>
      </w:rPr>
      <w:fldChar w:fldCharType="separate"/>
    </w:r>
    <w:r w:rsidRPr="00D1014C">
      <w:rPr>
        <w:rStyle w:val="SidhuvudRubrikReferens"/>
      </w:rPr>
      <w:t>Sammanfattning</w:t>
    </w:r>
    <w:r w:rsidRPr="00D1014C">
      <w:rPr>
        <w:rStyle w:val="SidhuvudRubrikReferens"/>
      </w:rPr>
      <w:fldChar w:fldCharType="end"/>
    </w:r>
  </w:p>
  <w:p w:rsidR="00EF2B7E" w:rsidRPr="00D1014C" w:rsidRDefault="00EF2B7E">
    <w:pPr>
      <w:pStyle w:val="SidhuvudKantJmn"/>
      <w:framePr w:w="8732" w:h="567" w:hRule="exact" w:vSpace="0" w:wrap="around" w:vAnchor="page" w:y="341" w:anchorLock="0"/>
    </w:pPr>
    <w:r w:rsidRPr="00D1014C">
      <w:rPr>
        <w:rStyle w:val="SidhuvudUtskott"/>
      </w:rPr>
      <w:fldChar w:fldCharType="begin" w:fldLock="1"/>
    </w:r>
    <w:r w:rsidRPr="00D1014C">
      <w:rPr>
        <w:rStyle w:val="SidhuvudUtskott"/>
      </w:rPr>
      <w:instrText xml:space="preserve"> DOCPROPERTY Status</w:instrText>
    </w:r>
    <w:r w:rsidRPr="00D1014C">
      <w:rPr>
        <w:rStyle w:val="SidhuvudUtskott"/>
      </w:rPr>
      <w:fldChar w:fldCharType="end"/>
    </w:r>
    <w:r w:rsidRPr="00D1014C">
      <w:rPr>
        <w:rStyle w:val="SidhuvudUtskott"/>
      </w:rPr>
      <w:fldChar w:fldCharType="begin" w:fldLock="1"/>
    </w:r>
    <w:r w:rsidRPr="00D1014C">
      <w:rPr>
        <w:rStyle w:val="SidhuvudUtskott"/>
      </w:rPr>
      <w:instrText xml:space="preserve"> if </w:instrText>
    </w:r>
    <w:r w:rsidRPr="00D1014C">
      <w:rPr>
        <w:rStyle w:val="SidhuvudUtskott"/>
      </w:rPr>
      <w:fldChar w:fldCharType="begin" w:fldLock="1"/>
    </w:r>
    <w:r w:rsidRPr="00D1014C">
      <w:rPr>
        <w:rStyle w:val="SidhuvudUtskott"/>
      </w:rPr>
      <w:instrText xml:space="preserve"> DOCPROPERTY "UtkastDatum"</w:instrText>
    </w:r>
    <w:r w:rsidRPr="00D1014C">
      <w:rPr>
        <w:rStyle w:val="SidhuvudUtskott"/>
      </w:rPr>
      <w:fldChar w:fldCharType="separate"/>
    </w:r>
    <w:r w:rsidRPr="00D1014C">
      <w:rPr>
        <w:rStyle w:val="SidhuvudUtskott"/>
      </w:rPr>
      <w:instrText>Nej</w:instrText>
    </w:r>
    <w:r w:rsidRPr="00D1014C">
      <w:rPr>
        <w:rStyle w:val="SidhuvudUtskott"/>
      </w:rPr>
      <w:fldChar w:fldCharType="end"/>
    </w:r>
    <w:r w:rsidRPr="00D1014C">
      <w:rPr>
        <w:rStyle w:val="SidhuvudUtskott"/>
      </w:rPr>
      <w:instrText xml:space="preserve"> = "Ja" "    </w:instrText>
    </w:r>
    <w:r w:rsidRPr="00D1014C">
      <w:rPr>
        <w:rStyle w:val="SidhuvudUtskott"/>
      </w:rPr>
      <w:fldChar w:fldCharType="begin" w:fldLock="1"/>
    </w:r>
    <w:r w:rsidRPr="00D1014C">
      <w:rPr>
        <w:rStyle w:val="SidhuvudUtskott"/>
      </w:rPr>
      <w:instrText xml:space="preserve"> PRINTDATE \@ "yyyy-MM-dd HH.mm" </w:instrText>
    </w:r>
    <w:r w:rsidRPr="00D1014C">
      <w:rPr>
        <w:rStyle w:val="SidhuvudUtskott"/>
      </w:rPr>
      <w:fldChar w:fldCharType="separate"/>
    </w:r>
    <w:r w:rsidRPr="00D1014C">
      <w:rPr>
        <w:rStyle w:val="SidhuvudUtskott"/>
      </w:rPr>
      <w:instrText>2000-08-11 16.42</w:instrText>
    </w:r>
    <w:r w:rsidRPr="00D1014C">
      <w:rPr>
        <w:rStyle w:val="SidhuvudUtskott"/>
      </w:rPr>
      <w:fldChar w:fldCharType="end"/>
    </w:r>
    <w:r w:rsidRPr="00D1014C">
      <w:rPr>
        <w:rStyle w:val="SidhuvudUtskott"/>
      </w:rPr>
      <w:instrText xml:space="preserve">" </w:instrText>
    </w:r>
    <w:r w:rsidRPr="00D1014C">
      <w:rPr>
        <w:rStyle w:val="SidhuvudUtskott"/>
      </w:rPr>
      <w:fldChar w:fldCharType="end"/>
    </w:r>
  </w:p>
  <w:p w:rsidR="00EF2B7E" w:rsidRPr="00D1014C" w:rsidRDefault="00EF2B7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huvudKantJmn"/>
      <w:framePr w:w="8732" w:h="567" w:hRule="exact" w:vSpace="0" w:wrap="around" w:vAnchor="page" w:y="341" w:anchorLock="0"/>
    </w:pPr>
    <w:r w:rsidRPr="00D1014C">
      <w:rPr>
        <w:rStyle w:val="SidhuvudUtskott"/>
      </w:rPr>
      <w:t>2002/03:JuU4</w:t>
    </w:r>
    <w:r w:rsidRPr="00D1014C">
      <w:t xml:space="preserve">     </w:t>
    </w:r>
    <w:r w:rsidRPr="00D1014C">
      <w:rPr>
        <w:rStyle w:val="SidhuvudBilaga"/>
      </w:rPr>
      <w:t xml:space="preserve"> </w:t>
    </w:r>
    <w:r w:rsidRPr="00D1014C">
      <w:rPr>
        <w:rStyle w:val="SidhuvudRubrikReferens"/>
      </w:rPr>
      <w:t>Utskottets överväganden</w:t>
    </w:r>
  </w:p>
  <w:p w:rsidR="00EF2B7E" w:rsidRPr="00D1014C" w:rsidRDefault="00EF2B7E">
    <w:pPr>
      <w:pStyle w:val="SidhuvudKantJmn"/>
      <w:framePr w:w="8732" w:h="567" w:hRule="exact" w:vSpace="0" w:wrap="around" w:vAnchor="page" w:y="341" w:anchorLock="0"/>
    </w:pPr>
  </w:p>
  <w:p w:rsidR="00EF2B7E" w:rsidRPr="00D1014C" w:rsidRDefault="00EF2B7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huvudKantUdda"/>
      <w:framePr w:w="8732" w:h="567" w:hRule="exact" w:vSpace="0" w:wrap="around" w:vAnchor="page" w:y="341" w:anchorLock="0"/>
    </w:pPr>
    <w:r w:rsidRPr="00D1014C">
      <w:rPr>
        <w:rStyle w:val="SidhuvudRubrikReferens"/>
      </w:rPr>
      <w:t>Utskottets överväganden</w:t>
    </w:r>
    <w:r w:rsidRPr="00D1014C">
      <w:rPr>
        <w:rStyle w:val="SidhuvudBilaga"/>
      </w:rPr>
      <w:t xml:space="preserve"> </w:t>
    </w:r>
    <w:r w:rsidRPr="00D1014C">
      <w:t xml:space="preserve">     </w:t>
    </w:r>
    <w:r w:rsidRPr="00D1014C">
      <w:rPr>
        <w:rStyle w:val="SidhuvudUtskott"/>
      </w:rPr>
      <w:t>2002/03:JuU4</w:t>
    </w:r>
  </w:p>
  <w:p w:rsidR="00EF2B7E" w:rsidRPr="00D1014C" w:rsidRDefault="00EF2B7E">
    <w:pPr>
      <w:pStyle w:val="SidhuvudKantUdda"/>
      <w:framePr w:w="8732" w:h="567" w:hRule="exact" w:vSpace="0" w:wrap="around" w:vAnchor="page" w:y="341" w:anchorLock="0"/>
    </w:pPr>
  </w:p>
  <w:p w:rsidR="00EF2B7E" w:rsidRPr="00D1014C" w:rsidRDefault="00EF2B7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huvudKantJmn"/>
      <w:framePr w:w="8732" w:h="567" w:hRule="exact" w:vSpace="0" w:wrap="around" w:vAnchor="page" w:y="341" w:anchorLock="0"/>
    </w:pPr>
    <w:r w:rsidRPr="00D1014C">
      <w:rPr>
        <w:rStyle w:val="SidhuvudUtskott"/>
      </w:rPr>
      <w:t>2002/03:JuU4</w:t>
    </w:r>
    <w:r w:rsidRPr="00D1014C">
      <w:t xml:space="preserve">    </w:t>
    </w:r>
  </w:p>
  <w:p w:rsidR="00EF2B7E" w:rsidRPr="00D1014C" w:rsidRDefault="00EF2B7E">
    <w:pPr>
      <w:pStyle w:val="SidhuvudKantJmn"/>
      <w:framePr w:w="8732" w:h="567" w:hRule="exact" w:vSpace="0" w:wrap="around" w:vAnchor="page" w:y="341" w:anchorLock="0"/>
    </w:pPr>
  </w:p>
  <w:p w:rsidR="00EF2B7E" w:rsidRPr="00D1014C" w:rsidRDefault="00EF2B7E">
    <w:pPr>
      <w:pStyle w:val="SidhuvudKantUdda"/>
      <w:framePr w:w="8732" w:h="567" w:hRule="exact" w:vSpace="0" w:wrap="around" w:vAnchor="page" w:y="341" w:anchorLock="0"/>
    </w:pPr>
    <w:r w:rsidRPr="00D1014C">
      <w:rPr>
        <w:rStyle w:val="SidhuvudRubrikReferens"/>
        <w:smallCaps w:val="0"/>
        <w:spacing w:val="0"/>
        <w:sz w:val="19"/>
      </w:rPr>
      <w:t xml:space="preserve"> </w:t>
    </w:r>
  </w:p>
  <w:p w:rsidR="00EF2B7E" w:rsidRPr="00D1014C" w:rsidRDefault="00EF2B7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huvudKantJmn"/>
      <w:framePr w:w="8732" w:h="567" w:hRule="exact" w:vSpace="0" w:wrap="around" w:vAnchor="page" w:y="341" w:anchorLock="0"/>
    </w:pPr>
    <w:r w:rsidRPr="00D1014C">
      <w:rPr>
        <w:rStyle w:val="SidhuvudUtskott"/>
      </w:rPr>
      <w:t>2002/03:JuU4</w:t>
    </w:r>
    <w:r w:rsidRPr="00D1014C">
      <w:t xml:space="preserve">     </w:t>
    </w:r>
    <w:r w:rsidRPr="00D1014C">
      <w:rPr>
        <w:rStyle w:val="SidhuvudBilaga"/>
      </w:rPr>
      <w:t xml:space="preserve"> </w:t>
    </w:r>
    <w:r w:rsidRPr="00D1014C">
      <w:rPr>
        <w:rStyle w:val="SidhuvudRubrikReferens"/>
      </w:rPr>
      <w:t>Reservationer</w:t>
    </w:r>
  </w:p>
  <w:p w:rsidR="00EF2B7E" w:rsidRPr="00D1014C" w:rsidRDefault="00EF2B7E">
    <w:pPr>
      <w:pStyle w:val="SidhuvudKantJmn"/>
      <w:framePr w:w="8732" w:h="567" w:hRule="exact" w:vSpace="0" w:wrap="around" w:vAnchor="page" w:y="341" w:anchorLock="0"/>
    </w:pPr>
  </w:p>
  <w:p w:rsidR="00EF2B7E" w:rsidRPr="00D1014C" w:rsidRDefault="00EF2B7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huvudKantUdda"/>
      <w:framePr w:w="8732" w:h="567" w:hRule="exact" w:vSpace="0" w:wrap="around" w:vAnchor="page" w:y="341" w:anchorLock="0"/>
    </w:pPr>
    <w:r w:rsidRPr="00D1014C">
      <w:rPr>
        <w:rStyle w:val="SidhuvudRubrikReferens"/>
      </w:rPr>
      <w:fldChar w:fldCharType="begin" w:fldLock="1"/>
    </w:r>
    <w:r w:rsidRPr="00D1014C">
      <w:rPr>
        <w:rStyle w:val="SidhuvudRubrikReferens"/>
      </w:rPr>
      <w:instrText xml:space="preserve"> StyleREF "Rubrik 1" </w:instrText>
    </w:r>
    <w:r w:rsidRPr="00D1014C">
      <w:rPr>
        <w:rStyle w:val="SidhuvudRubrikReferens"/>
      </w:rPr>
      <w:fldChar w:fldCharType="separate"/>
    </w:r>
    <w:r w:rsidRPr="00D1014C">
      <w:rPr>
        <w:rStyle w:val="SidhuvudRubrikReferens"/>
      </w:rPr>
      <w:t>Utskottets överväganden</w:t>
    </w:r>
    <w:r w:rsidRPr="00D1014C">
      <w:rPr>
        <w:rStyle w:val="SidhuvudRubrikReferens"/>
      </w:rPr>
      <w:fldChar w:fldCharType="end"/>
    </w:r>
    <w:r w:rsidRPr="00D1014C">
      <w:rPr>
        <w:rStyle w:val="SidhuvudBilaga"/>
      </w:rPr>
      <w:t xml:space="preserve"> </w:t>
    </w:r>
    <w:r w:rsidRPr="00D1014C">
      <w:t xml:space="preserve">     </w:t>
    </w:r>
    <w:r w:rsidRPr="00D1014C">
      <w:rPr>
        <w:rStyle w:val="SidhuvudUtskott"/>
      </w:rPr>
      <w:fldChar w:fldCharType="begin" w:fldLock="1"/>
    </w:r>
    <w:r w:rsidRPr="00D1014C">
      <w:rPr>
        <w:rStyle w:val="SidhuvudUtskott"/>
      </w:rPr>
      <w:instrText xml:space="preserve"> DOCPROPERTY BetänkandeÅr</w:instrText>
    </w:r>
    <w:r w:rsidRPr="00D1014C">
      <w:rPr>
        <w:rStyle w:val="SidhuvudUtskott"/>
      </w:rPr>
      <w:fldChar w:fldCharType="separate"/>
    </w:r>
    <w:r w:rsidRPr="00D1014C">
      <w:rPr>
        <w:rStyle w:val="SidhuvudUtskott"/>
      </w:rPr>
      <w:t>2002/03</w:t>
    </w:r>
    <w:r w:rsidRPr="00D1014C">
      <w:rPr>
        <w:rStyle w:val="SidhuvudUtskott"/>
      </w:rPr>
      <w:fldChar w:fldCharType="end"/>
    </w:r>
    <w:r w:rsidRPr="00D1014C">
      <w:rPr>
        <w:rStyle w:val="SidhuvudUtskott"/>
      </w:rPr>
      <w:t>:</w:t>
    </w:r>
    <w:r w:rsidRPr="00D1014C">
      <w:rPr>
        <w:rStyle w:val="SidhuvudUtskott"/>
      </w:rPr>
      <w:fldChar w:fldCharType="begin" w:fldLock="1"/>
    </w:r>
    <w:r w:rsidRPr="00D1014C">
      <w:rPr>
        <w:rStyle w:val="SidhuvudUtskott"/>
      </w:rPr>
      <w:instrText xml:space="preserve"> DOCPROPERTY</w:instrText>
    </w:r>
    <w:r w:rsidRPr="00D1014C">
      <w:instrText xml:space="preserve"> </w:instrText>
    </w:r>
    <w:r w:rsidRPr="00D1014C">
      <w:rPr>
        <w:rStyle w:val="SidhuvudUtskott"/>
      </w:rPr>
      <w:instrText>Utskott</w:instrText>
    </w:r>
    <w:r w:rsidRPr="00D1014C">
      <w:rPr>
        <w:rStyle w:val="SidhuvudUtskott"/>
      </w:rPr>
      <w:fldChar w:fldCharType="separate"/>
    </w:r>
    <w:r w:rsidRPr="00D1014C">
      <w:rPr>
        <w:rStyle w:val="SidhuvudUtskott"/>
      </w:rPr>
      <w:t>JuU</w:t>
    </w:r>
    <w:r w:rsidRPr="00D1014C">
      <w:rPr>
        <w:rStyle w:val="SidhuvudUtskott"/>
      </w:rPr>
      <w:fldChar w:fldCharType="end"/>
    </w:r>
    <w:r w:rsidRPr="00D1014C">
      <w:rPr>
        <w:rStyle w:val="SidhuvudUtskott"/>
      </w:rPr>
      <w:fldChar w:fldCharType="begin" w:fldLock="1"/>
    </w:r>
    <w:r w:rsidRPr="00D1014C">
      <w:rPr>
        <w:rStyle w:val="SidhuvudUtskott"/>
      </w:rPr>
      <w:instrText xml:space="preserve"> DOCPROPERTY Betä</w:instrText>
    </w:r>
    <w:r w:rsidRPr="00D1014C">
      <w:rPr>
        <w:rStyle w:val="SidhuvudUtskott"/>
      </w:rPr>
      <w:instrText>n</w:instrText>
    </w:r>
    <w:r w:rsidRPr="00D1014C">
      <w:rPr>
        <w:rStyle w:val="SidhuvudUtskott"/>
      </w:rPr>
      <w:instrText>kandeNr</w:instrText>
    </w:r>
    <w:r w:rsidRPr="00D1014C">
      <w:rPr>
        <w:rStyle w:val="SidhuvudUtskott"/>
      </w:rPr>
      <w:fldChar w:fldCharType="separate"/>
    </w:r>
    <w:r w:rsidRPr="00D1014C">
      <w:rPr>
        <w:rStyle w:val="SidhuvudUtskott"/>
      </w:rPr>
      <w:t>4</w:t>
    </w:r>
    <w:r w:rsidRPr="00D1014C">
      <w:rPr>
        <w:rStyle w:val="SidhuvudUtskott"/>
      </w:rPr>
      <w:fldChar w:fldCharType="end"/>
    </w:r>
  </w:p>
  <w:p w:rsidR="00EF2B7E" w:rsidRPr="00D1014C" w:rsidRDefault="00EF2B7E">
    <w:pPr>
      <w:pStyle w:val="SidhuvudKantUdda"/>
      <w:framePr w:w="8732" w:h="567" w:hRule="exact" w:vSpace="0" w:wrap="around" w:vAnchor="page" w:y="341" w:anchorLock="0"/>
    </w:pPr>
    <w:r w:rsidRPr="00D1014C">
      <w:rPr>
        <w:rStyle w:val="SidhuvudUtskott"/>
      </w:rPr>
      <w:fldChar w:fldCharType="begin" w:fldLock="1"/>
    </w:r>
    <w:r w:rsidRPr="00D1014C">
      <w:rPr>
        <w:rStyle w:val="SidhuvudUtskott"/>
      </w:rPr>
      <w:instrText xml:space="preserve"> if </w:instrText>
    </w:r>
    <w:r w:rsidRPr="00D1014C">
      <w:rPr>
        <w:rStyle w:val="SidhuvudUtskott"/>
      </w:rPr>
      <w:fldChar w:fldCharType="begin" w:fldLock="1"/>
    </w:r>
    <w:r w:rsidRPr="00D1014C">
      <w:rPr>
        <w:rStyle w:val="SidhuvudUtskott"/>
      </w:rPr>
      <w:instrText xml:space="preserve"> DOCPROPERTY "UtkastDatum"</w:instrText>
    </w:r>
    <w:r w:rsidRPr="00D1014C">
      <w:rPr>
        <w:rStyle w:val="SidhuvudUtskott"/>
      </w:rPr>
      <w:fldChar w:fldCharType="separate"/>
    </w:r>
    <w:r w:rsidRPr="00D1014C">
      <w:rPr>
        <w:rStyle w:val="SidhuvudUtskott"/>
      </w:rPr>
      <w:instrText>Nej</w:instrText>
    </w:r>
    <w:r w:rsidRPr="00D1014C">
      <w:rPr>
        <w:rStyle w:val="SidhuvudUtskott"/>
      </w:rPr>
      <w:fldChar w:fldCharType="end"/>
    </w:r>
    <w:r w:rsidRPr="00D1014C">
      <w:rPr>
        <w:rStyle w:val="SidhuvudUtskott"/>
      </w:rPr>
      <w:instrText xml:space="preserve"> = "Ja" "</w:instrText>
    </w:r>
    <w:r w:rsidRPr="00D1014C">
      <w:rPr>
        <w:rStyle w:val="SidhuvudUtskott"/>
      </w:rPr>
      <w:fldChar w:fldCharType="begin" w:fldLock="1"/>
    </w:r>
    <w:r w:rsidRPr="00D1014C">
      <w:rPr>
        <w:rStyle w:val="SidhuvudUtskott"/>
      </w:rPr>
      <w:instrText xml:space="preserve"> PRINTDATE \@ "yyyy-MM-dd HH.mm    " </w:instrText>
    </w:r>
    <w:r w:rsidRPr="00D1014C">
      <w:rPr>
        <w:rStyle w:val="SidhuvudUtskott"/>
      </w:rPr>
      <w:fldChar w:fldCharType="separate"/>
    </w:r>
    <w:r w:rsidRPr="00D1014C">
      <w:rPr>
        <w:rStyle w:val="SidhuvudUtskott"/>
      </w:rPr>
      <w:instrText>2000-08-11 16.42</w:instrText>
    </w:r>
    <w:r w:rsidRPr="00D1014C">
      <w:rPr>
        <w:rStyle w:val="SidhuvudUtskott"/>
      </w:rPr>
      <w:fldChar w:fldCharType="end"/>
    </w:r>
    <w:r w:rsidRPr="00D1014C">
      <w:rPr>
        <w:rStyle w:val="SidhuvudUtskott"/>
      </w:rPr>
      <w:instrText xml:space="preserve">" </w:instrText>
    </w:r>
    <w:r w:rsidRPr="00D1014C">
      <w:rPr>
        <w:rStyle w:val="SidhuvudUtskott"/>
      </w:rPr>
      <w:fldChar w:fldCharType="end"/>
    </w:r>
    <w:r w:rsidRPr="00D1014C">
      <w:rPr>
        <w:rStyle w:val="SidhuvudUtskott"/>
      </w:rPr>
      <w:fldChar w:fldCharType="begin" w:fldLock="1"/>
    </w:r>
    <w:r w:rsidRPr="00D1014C">
      <w:rPr>
        <w:rStyle w:val="SidhuvudUtskott"/>
      </w:rPr>
      <w:instrText xml:space="preserve"> DOCPR</w:instrText>
    </w:r>
    <w:r w:rsidRPr="00D1014C">
      <w:rPr>
        <w:rStyle w:val="SidhuvudUtskott"/>
      </w:rPr>
      <w:instrText>O</w:instrText>
    </w:r>
    <w:r w:rsidRPr="00D1014C">
      <w:rPr>
        <w:rStyle w:val="SidhuvudUtskott"/>
      </w:rPr>
      <w:instrText>PERTY Status</w:instrText>
    </w:r>
    <w:r w:rsidRPr="00D1014C">
      <w:rPr>
        <w:rStyle w:val="SidhuvudUtskott"/>
      </w:rPr>
      <w:fldChar w:fldCharType="end"/>
    </w:r>
  </w:p>
  <w:p w:rsidR="00EF2B7E" w:rsidRPr="00D1014C" w:rsidRDefault="00EF2B7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huvudKantUdda"/>
      <w:framePr w:w="8732" w:h="567" w:hRule="exact" w:vSpace="0" w:wrap="around" w:vAnchor="page" w:y="341" w:anchorLock="0"/>
    </w:pPr>
    <w:r w:rsidRPr="00D1014C">
      <w:t xml:space="preserve">  </w:t>
    </w:r>
    <w:r w:rsidRPr="00D1014C">
      <w:rPr>
        <w:rStyle w:val="SidhuvudUtskott"/>
      </w:rPr>
      <w:t>2002/03:JuU4</w:t>
    </w:r>
  </w:p>
  <w:p w:rsidR="00EF2B7E" w:rsidRPr="00D1014C" w:rsidRDefault="00EF2B7E">
    <w:pPr>
      <w:pStyle w:val="SidhuvudKantUdda"/>
      <w:framePr w:w="8732" w:h="567" w:hRule="exact" w:vSpace="0" w:wrap="around" w:vAnchor="page" w:y="341" w:anchorLock="0"/>
    </w:pPr>
  </w:p>
  <w:p w:rsidR="00EF2B7E" w:rsidRPr="00D1014C" w:rsidRDefault="00EF2B7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huvudKantJmn"/>
      <w:framePr w:w="8732" w:h="567" w:hRule="exact" w:vSpace="0" w:wrap="around" w:vAnchor="page" w:y="341" w:anchorLock="0"/>
    </w:pPr>
    <w:r w:rsidRPr="00D1014C">
      <w:rPr>
        <w:rStyle w:val="SidhuvudUtskott"/>
      </w:rPr>
      <w:fldChar w:fldCharType="begin" w:fldLock="1"/>
    </w:r>
    <w:r w:rsidRPr="00D1014C">
      <w:rPr>
        <w:rStyle w:val="SidhuvudUtskott"/>
      </w:rPr>
      <w:instrText xml:space="preserve"> DOCPROPERTY BetänkandeÅr</w:instrText>
    </w:r>
    <w:r w:rsidRPr="00D1014C">
      <w:rPr>
        <w:rStyle w:val="SidhuvudUtskott"/>
      </w:rPr>
      <w:fldChar w:fldCharType="separate"/>
    </w:r>
    <w:r w:rsidRPr="00D1014C">
      <w:rPr>
        <w:rStyle w:val="SidhuvudUtskott"/>
      </w:rPr>
      <w:t>2002/03</w:t>
    </w:r>
    <w:r w:rsidRPr="00D1014C">
      <w:rPr>
        <w:rStyle w:val="SidhuvudUtskott"/>
      </w:rPr>
      <w:fldChar w:fldCharType="end"/>
    </w:r>
    <w:r w:rsidRPr="00D1014C">
      <w:rPr>
        <w:rStyle w:val="SidhuvudUtskott"/>
      </w:rPr>
      <w:t>:</w:t>
    </w:r>
    <w:r w:rsidRPr="00D1014C">
      <w:rPr>
        <w:rStyle w:val="SidhuvudUtskott"/>
      </w:rPr>
      <w:fldChar w:fldCharType="begin" w:fldLock="1"/>
    </w:r>
    <w:r w:rsidRPr="00D1014C">
      <w:rPr>
        <w:rStyle w:val="SidhuvudUtskott"/>
      </w:rPr>
      <w:instrText xml:space="preserve"> DOCPROPERTY Utskott</w:instrText>
    </w:r>
    <w:r w:rsidRPr="00D1014C">
      <w:rPr>
        <w:rStyle w:val="SidhuvudUtskott"/>
      </w:rPr>
      <w:fldChar w:fldCharType="separate"/>
    </w:r>
    <w:r w:rsidRPr="00D1014C">
      <w:rPr>
        <w:rStyle w:val="SidhuvudUtskott"/>
      </w:rPr>
      <w:t>JuU</w:t>
    </w:r>
    <w:r w:rsidRPr="00D1014C">
      <w:rPr>
        <w:rStyle w:val="SidhuvudUtskott"/>
      </w:rPr>
      <w:fldChar w:fldCharType="end"/>
    </w:r>
    <w:r w:rsidRPr="00D1014C">
      <w:rPr>
        <w:rStyle w:val="SidhuvudUtskott"/>
      </w:rPr>
      <w:fldChar w:fldCharType="begin" w:fldLock="1"/>
    </w:r>
    <w:r w:rsidRPr="00D1014C">
      <w:rPr>
        <w:rStyle w:val="SidhuvudUtskott"/>
      </w:rPr>
      <w:instrText xml:space="preserve"> DOCPROPERTY BetänkandeNr</w:instrText>
    </w:r>
    <w:r w:rsidRPr="00D1014C">
      <w:rPr>
        <w:rStyle w:val="SidhuvudUtskott"/>
      </w:rPr>
      <w:fldChar w:fldCharType="separate"/>
    </w:r>
    <w:r w:rsidRPr="00D1014C">
      <w:rPr>
        <w:rStyle w:val="SidhuvudUtskott"/>
      </w:rPr>
      <w:t>4</w:t>
    </w:r>
    <w:r w:rsidRPr="00D1014C">
      <w:rPr>
        <w:rStyle w:val="SidhuvudUtskott"/>
      </w:rPr>
      <w:fldChar w:fldCharType="end"/>
    </w:r>
    <w:r w:rsidRPr="00D1014C">
      <w:t xml:space="preserve">     </w:t>
    </w:r>
    <w:r w:rsidRPr="00D1014C">
      <w:rPr>
        <w:rStyle w:val="SidhuvudBilaga"/>
      </w:rPr>
      <w:t xml:space="preserve"> </w:t>
    </w:r>
    <w:r w:rsidRPr="00D1014C">
      <w:rPr>
        <w:rStyle w:val="SidhuvudRubrikReferens"/>
      </w:rPr>
      <w:fldChar w:fldCharType="begin" w:fldLock="1"/>
    </w:r>
    <w:r w:rsidRPr="00D1014C">
      <w:rPr>
        <w:rStyle w:val="SidhuvudRubrikReferens"/>
      </w:rPr>
      <w:instrText xml:space="preserve"> StyleREF "Rubrik 1" </w:instrText>
    </w:r>
    <w:r w:rsidRPr="00D1014C">
      <w:rPr>
        <w:rStyle w:val="SidhuvudRubrikReferens"/>
      </w:rPr>
      <w:fldChar w:fldCharType="separate"/>
    </w:r>
    <w:r w:rsidRPr="00D1014C">
      <w:rPr>
        <w:rStyle w:val="SidhuvudRubrikReferens"/>
      </w:rPr>
      <w:t>Reservationer</w:t>
    </w:r>
    <w:r w:rsidRPr="00D1014C">
      <w:rPr>
        <w:rStyle w:val="SidhuvudRubrikReferens"/>
      </w:rPr>
      <w:fldChar w:fldCharType="end"/>
    </w:r>
  </w:p>
  <w:p w:rsidR="00EF2B7E" w:rsidRPr="00D1014C" w:rsidRDefault="00EF2B7E">
    <w:pPr>
      <w:pStyle w:val="SidhuvudKantJmn"/>
      <w:framePr w:w="8732" w:h="567" w:hRule="exact" w:vSpace="0" w:wrap="around" w:vAnchor="page" w:y="341" w:anchorLock="0"/>
    </w:pPr>
    <w:r w:rsidRPr="00D1014C">
      <w:rPr>
        <w:rStyle w:val="SidhuvudUtskott"/>
      </w:rPr>
      <w:fldChar w:fldCharType="begin" w:fldLock="1"/>
    </w:r>
    <w:r w:rsidRPr="00D1014C">
      <w:rPr>
        <w:rStyle w:val="SidhuvudUtskott"/>
      </w:rPr>
      <w:instrText xml:space="preserve"> DOCPROPERTY Status</w:instrText>
    </w:r>
    <w:r w:rsidRPr="00D1014C">
      <w:rPr>
        <w:rStyle w:val="SidhuvudUtskott"/>
      </w:rPr>
      <w:fldChar w:fldCharType="end"/>
    </w:r>
    <w:r w:rsidRPr="00D1014C">
      <w:rPr>
        <w:rStyle w:val="SidhuvudUtskott"/>
      </w:rPr>
      <w:fldChar w:fldCharType="begin" w:fldLock="1"/>
    </w:r>
    <w:r w:rsidRPr="00D1014C">
      <w:rPr>
        <w:rStyle w:val="SidhuvudUtskott"/>
      </w:rPr>
      <w:instrText xml:space="preserve"> if </w:instrText>
    </w:r>
    <w:r w:rsidRPr="00D1014C">
      <w:rPr>
        <w:rStyle w:val="SidhuvudUtskott"/>
      </w:rPr>
      <w:fldChar w:fldCharType="begin" w:fldLock="1"/>
    </w:r>
    <w:r w:rsidRPr="00D1014C">
      <w:rPr>
        <w:rStyle w:val="SidhuvudUtskott"/>
      </w:rPr>
      <w:instrText xml:space="preserve"> DOCPROPERTY "UtkastDatum"</w:instrText>
    </w:r>
    <w:r w:rsidRPr="00D1014C">
      <w:rPr>
        <w:rStyle w:val="SidhuvudUtskott"/>
      </w:rPr>
      <w:fldChar w:fldCharType="separate"/>
    </w:r>
    <w:r w:rsidRPr="00D1014C">
      <w:rPr>
        <w:rStyle w:val="SidhuvudUtskott"/>
      </w:rPr>
      <w:instrText>Nej</w:instrText>
    </w:r>
    <w:r w:rsidRPr="00D1014C">
      <w:rPr>
        <w:rStyle w:val="SidhuvudUtskott"/>
      </w:rPr>
      <w:fldChar w:fldCharType="end"/>
    </w:r>
    <w:r w:rsidRPr="00D1014C">
      <w:rPr>
        <w:rStyle w:val="SidhuvudUtskott"/>
      </w:rPr>
      <w:instrText xml:space="preserve"> = "Ja" "    </w:instrText>
    </w:r>
    <w:r w:rsidRPr="00D1014C">
      <w:rPr>
        <w:rStyle w:val="SidhuvudUtskott"/>
      </w:rPr>
      <w:fldChar w:fldCharType="begin" w:fldLock="1"/>
    </w:r>
    <w:r w:rsidRPr="00D1014C">
      <w:rPr>
        <w:rStyle w:val="SidhuvudUtskott"/>
      </w:rPr>
      <w:instrText xml:space="preserve"> PRINTDATE \@ "yyyy-MM-dd HH.mm" </w:instrText>
    </w:r>
    <w:r w:rsidRPr="00D1014C">
      <w:rPr>
        <w:rStyle w:val="SidhuvudUtskott"/>
      </w:rPr>
      <w:fldChar w:fldCharType="separate"/>
    </w:r>
    <w:r w:rsidRPr="00D1014C">
      <w:rPr>
        <w:rStyle w:val="SidhuvudUtskott"/>
      </w:rPr>
      <w:instrText>2000-08-11 16.42</w:instrText>
    </w:r>
    <w:r w:rsidRPr="00D1014C">
      <w:rPr>
        <w:rStyle w:val="SidhuvudUtskott"/>
      </w:rPr>
      <w:fldChar w:fldCharType="end"/>
    </w:r>
    <w:r w:rsidRPr="00D1014C">
      <w:rPr>
        <w:rStyle w:val="SidhuvudUtskott"/>
      </w:rPr>
      <w:instrText xml:space="preserve">" </w:instrText>
    </w:r>
    <w:r w:rsidRPr="00D1014C">
      <w:rPr>
        <w:rStyle w:val="SidhuvudUtskott"/>
      </w:rPr>
      <w:fldChar w:fldCharType="end"/>
    </w:r>
  </w:p>
  <w:p w:rsidR="00EF2B7E" w:rsidRPr="00D1014C" w:rsidRDefault="00EF2B7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huvudKantUdda"/>
      <w:framePr w:w="8732" w:h="567" w:hRule="exact" w:vSpace="0" w:wrap="around" w:vAnchor="page" w:y="341" w:anchorLock="0"/>
    </w:pPr>
    <w:r w:rsidRPr="00D1014C">
      <w:rPr>
        <w:rStyle w:val="SidhuvudRubrikReferens"/>
      </w:rPr>
      <w:fldChar w:fldCharType="begin" w:fldLock="1"/>
    </w:r>
    <w:r w:rsidRPr="00D1014C">
      <w:rPr>
        <w:rStyle w:val="SidhuvudRubrikReferens"/>
      </w:rPr>
      <w:instrText xml:space="preserve"> StyleREF "Rubrik 1" </w:instrText>
    </w:r>
    <w:r w:rsidRPr="00D1014C">
      <w:rPr>
        <w:rStyle w:val="SidhuvudRubrikReferens"/>
      </w:rPr>
      <w:fldChar w:fldCharType="separate"/>
    </w:r>
    <w:r w:rsidRPr="00D1014C">
      <w:rPr>
        <w:rStyle w:val="SidhuvudRubrikReferens"/>
      </w:rPr>
      <w:t>Reservationer</w:t>
    </w:r>
    <w:r w:rsidRPr="00D1014C">
      <w:rPr>
        <w:rStyle w:val="SidhuvudRubrikReferens"/>
      </w:rPr>
      <w:fldChar w:fldCharType="end"/>
    </w:r>
    <w:r w:rsidRPr="00D1014C">
      <w:rPr>
        <w:rStyle w:val="SidhuvudBilaga"/>
      </w:rPr>
      <w:t xml:space="preserve"> </w:t>
    </w:r>
    <w:r w:rsidRPr="00D1014C">
      <w:t xml:space="preserve">     </w:t>
    </w:r>
    <w:r w:rsidRPr="00D1014C">
      <w:rPr>
        <w:rStyle w:val="SidhuvudUtskott"/>
      </w:rPr>
      <w:fldChar w:fldCharType="begin" w:fldLock="1"/>
    </w:r>
    <w:r w:rsidRPr="00D1014C">
      <w:rPr>
        <w:rStyle w:val="SidhuvudUtskott"/>
      </w:rPr>
      <w:instrText xml:space="preserve"> DOCPROPERTY BetänkandeÅr</w:instrText>
    </w:r>
    <w:r w:rsidRPr="00D1014C">
      <w:rPr>
        <w:rStyle w:val="SidhuvudUtskott"/>
      </w:rPr>
      <w:fldChar w:fldCharType="separate"/>
    </w:r>
    <w:r w:rsidRPr="00D1014C">
      <w:rPr>
        <w:rStyle w:val="SidhuvudUtskott"/>
      </w:rPr>
      <w:t>2002/03</w:t>
    </w:r>
    <w:r w:rsidRPr="00D1014C">
      <w:rPr>
        <w:rStyle w:val="SidhuvudUtskott"/>
      </w:rPr>
      <w:fldChar w:fldCharType="end"/>
    </w:r>
    <w:r w:rsidRPr="00D1014C">
      <w:rPr>
        <w:rStyle w:val="SidhuvudUtskott"/>
      </w:rPr>
      <w:t>:</w:t>
    </w:r>
    <w:r w:rsidRPr="00D1014C">
      <w:rPr>
        <w:rStyle w:val="SidhuvudUtskott"/>
      </w:rPr>
      <w:fldChar w:fldCharType="begin" w:fldLock="1"/>
    </w:r>
    <w:r w:rsidRPr="00D1014C">
      <w:rPr>
        <w:rStyle w:val="SidhuvudUtskott"/>
      </w:rPr>
      <w:instrText xml:space="preserve"> DOCPROPERTY</w:instrText>
    </w:r>
    <w:r w:rsidRPr="00D1014C">
      <w:instrText xml:space="preserve"> </w:instrText>
    </w:r>
    <w:r w:rsidRPr="00D1014C">
      <w:rPr>
        <w:rStyle w:val="SidhuvudUtskott"/>
      </w:rPr>
      <w:instrText>Utskott</w:instrText>
    </w:r>
    <w:r w:rsidRPr="00D1014C">
      <w:rPr>
        <w:rStyle w:val="SidhuvudUtskott"/>
      </w:rPr>
      <w:fldChar w:fldCharType="separate"/>
    </w:r>
    <w:r w:rsidRPr="00D1014C">
      <w:rPr>
        <w:rStyle w:val="SidhuvudUtskott"/>
      </w:rPr>
      <w:t>JuU</w:t>
    </w:r>
    <w:r w:rsidRPr="00D1014C">
      <w:rPr>
        <w:rStyle w:val="SidhuvudUtskott"/>
      </w:rPr>
      <w:fldChar w:fldCharType="end"/>
    </w:r>
    <w:r w:rsidRPr="00D1014C">
      <w:rPr>
        <w:rStyle w:val="SidhuvudUtskott"/>
      </w:rPr>
      <w:fldChar w:fldCharType="begin" w:fldLock="1"/>
    </w:r>
    <w:r w:rsidRPr="00D1014C">
      <w:rPr>
        <w:rStyle w:val="SidhuvudUtskott"/>
      </w:rPr>
      <w:instrText xml:space="preserve"> DOCPROPERTY Betä</w:instrText>
    </w:r>
    <w:r w:rsidRPr="00D1014C">
      <w:rPr>
        <w:rStyle w:val="SidhuvudUtskott"/>
      </w:rPr>
      <w:instrText>n</w:instrText>
    </w:r>
    <w:r w:rsidRPr="00D1014C">
      <w:rPr>
        <w:rStyle w:val="SidhuvudUtskott"/>
      </w:rPr>
      <w:instrText>kandeNr</w:instrText>
    </w:r>
    <w:r w:rsidRPr="00D1014C">
      <w:rPr>
        <w:rStyle w:val="SidhuvudUtskott"/>
      </w:rPr>
      <w:fldChar w:fldCharType="separate"/>
    </w:r>
    <w:r w:rsidRPr="00D1014C">
      <w:rPr>
        <w:rStyle w:val="SidhuvudUtskott"/>
      </w:rPr>
      <w:t>4</w:t>
    </w:r>
    <w:r w:rsidRPr="00D1014C">
      <w:rPr>
        <w:rStyle w:val="SidhuvudUtskott"/>
      </w:rPr>
      <w:fldChar w:fldCharType="end"/>
    </w:r>
  </w:p>
  <w:p w:rsidR="00EF2B7E" w:rsidRPr="00D1014C" w:rsidRDefault="00EF2B7E">
    <w:pPr>
      <w:pStyle w:val="SidhuvudKantUdda"/>
      <w:framePr w:w="8732" w:h="567" w:hRule="exact" w:vSpace="0" w:wrap="around" w:vAnchor="page" w:y="341" w:anchorLock="0"/>
    </w:pPr>
    <w:r w:rsidRPr="00D1014C">
      <w:rPr>
        <w:rStyle w:val="SidhuvudUtskott"/>
      </w:rPr>
      <w:fldChar w:fldCharType="begin" w:fldLock="1"/>
    </w:r>
    <w:r w:rsidRPr="00D1014C">
      <w:rPr>
        <w:rStyle w:val="SidhuvudUtskott"/>
      </w:rPr>
      <w:instrText xml:space="preserve"> if </w:instrText>
    </w:r>
    <w:r w:rsidRPr="00D1014C">
      <w:rPr>
        <w:rStyle w:val="SidhuvudUtskott"/>
      </w:rPr>
      <w:fldChar w:fldCharType="begin" w:fldLock="1"/>
    </w:r>
    <w:r w:rsidRPr="00D1014C">
      <w:rPr>
        <w:rStyle w:val="SidhuvudUtskott"/>
      </w:rPr>
      <w:instrText xml:space="preserve"> DOCPROPERTY "UtkastDatum"</w:instrText>
    </w:r>
    <w:r w:rsidRPr="00D1014C">
      <w:rPr>
        <w:rStyle w:val="SidhuvudUtskott"/>
      </w:rPr>
      <w:fldChar w:fldCharType="separate"/>
    </w:r>
    <w:r w:rsidRPr="00D1014C">
      <w:rPr>
        <w:rStyle w:val="SidhuvudUtskott"/>
      </w:rPr>
      <w:instrText>Nej</w:instrText>
    </w:r>
    <w:r w:rsidRPr="00D1014C">
      <w:rPr>
        <w:rStyle w:val="SidhuvudUtskott"/>
      </w:rPr>
      <w:fldChar w:fldCharType="end"/>
    </w:r>
    <w:r w:rsidRPr="00D1014C">
      <w:rPr>
        <w:rStyle w:val="SidhuvudUtskott"/>
      </w:rPr>
      <w:instrText xml:space="preserve"> = "Ja" "</w:instrText>
    </w:r>
    <w:r w:rsidRPr="00D1014C">
      <w:rPr>
        <w:rStyle w:val="SidhuvudUtskott"/>
      </w:rPr>
      <w:fldChar w:fldCharType="begin" w:fldLock="1"/>
    </w:r>
    <w:r w:rsidRPr="00D1014C">
      <w:rPr>
        <w:rStyle w:val="SidhuvudUtskott"/>
      </w:rPr>
      <w:instrText xml:space="preserve"> PRINTDATE \@ "yyyy-MM-dd HH.mm    " </w:instrText>
    </w:r>
    <w:r w:rsidRPr="00D1014C">
      <w:rPr>
        <w:rStyle w:val="SidhuvudUtskott"/>
      </w:rPr>
      <w:fldChar w:fldCharType="separate"/>
    </w:r>
    <w:r w:rsidRPr="00D1014C">
      <w:rPr>
        <w:rStyle w:val="SidhuvudUtskott"/>
      </w:rPr>
      <w:instrText>2000-08-11 16.42</w:instrText>
    </w:r>
    <w:r w:rsidRPr="00D1014C">
      <w:rPr>
        <w:rStyle w:val="SidhuvudUtskott"/>
      </w:rPr>
      <w:fldChar w:fldCharType="end"/>
    </w:r>
    <w:r w:rsidRPr="00D1014C">
      <w:rPr>
        <w:rStyle w:val="SidhuvudUtskott"/>
      </w:rPr>
      <w:instrText xml:space="preserve">" </w:instrText>
    </w:r>
    <w:r w:rsidRPr="00D1014C">
      <w:rPr>
        <w:rStyle w:val="SidhuvudUtskott"/>
      </w:rPr>
      <w:fldChar w:fldCharType="end"/>
    </w:r>
    <w:r w:rsidRPr="00D1014C">
      <w:rPr>
        <w:rStyle w:val="SidhuvudUtskott"/>
      </w:rPr>
      <w:fldChar w:fldCharType="begin" w:fldLock="1"/>
    </w:r>
    <w:r w:rsidRPr="00D1014C">
      <w:rPr>
        <w:rStyle w:val="SidhuvudUtskott"/>
      </w:rPr>
      <w:instrText xml:space="preserve"> DOCPR</w:instrText>
    </w:r>
    <w:r w:rsidRPr="00D1014C">
      <w:rPr>
        <w:rStyle w:val="SidhuvudUtskott"/>
      </w:rPr>
      <w:instrText>O</w:instrText>
    </w:r>
    <w:r w:rsidRPr="00D1014C">
      <w:rPr>
        <w:rStyle w:val="SidhuvudUtskott"/>
      </w:rPr>
      <w:instrText>PERTY Status</w:instrText>
    </w:r>
    <w:r w:rsidRPr="00D1014C">
      <w:rPr>
        <w:rStyle w:val="SidhuvudUtskott"/>
      </w:rPr>
      <w:fldChar w:fldCharType="end"/>
    </w:r>
  </w:p>
  <w:p w:rsidR="00EF2B7E" w:rsidRPr="00D1014C" w:rsidRDefault="00EF2B7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huvudKantUdda"/>
      <w:framePr w:w="8732" w:h="567" w:hRule="exact" w:vSpace="0" w:wrap="around" w:vAnchor="page" w:y="341" w:anchorLock="0"/>
    </w:pPr>
    <w:r w:rsidRPr="00D1014C">
      <w:t xml:space="preserve">  </w:t>
    </w:r>
    <w:r w:rsidRPr="00D1014C">
      <w:rPr>
        <w:rStyle w:val="SidhuvudUtskott"/>
      </w:rPr>
      <w:t>2002/03:JuU4</w:t>
    </w:r>
  </w:p>
  <w:p w:rsidR="00EF2B7E" w:rsidRPr="00D1014C" w:rsidRDefault="00EF2B7E">
    <w:pPr>
      <w:pStyle w:val="SidhuvudKantUdda"/>
      <w:framePr w:w="8732" w:h="567" w:hRule="exact" w:vSpace="0" w:wrap="around" w:vAnchor="page" w:y="341" w:anchorLock="0"/>
    </w:pPr>
  </w:p>
  <w:p w:rsidR="00EF2B7E" w:rsidRPr="00D1014C" w:rsidRDefault="00EF2B7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huvudKantJmn"/>
      <w:framePr w:w="8732" w:h="567" w:hRule="exact" w:vSpace="0" w:wrap="around" w:vAnchor="page" w:y="341" w:anchorLock="0"/>
    </w:pPr>
    <w:r w:rsidRPr="00D1014C">
      <w:rPr>
        <w:rStyle w:val="SidhuvudUtskott"/>
      </w:rPr>
      <w:fldChar w:fldCharType="begin" w:fldLock="1"/>
    </w:r>
    <w:r w:rsidRPr="00D1014C">
      <w:rPr>
        <w:rStyle w:val="SidhuvudUtskott"/>
      </w:rPr>
      <w:instrText xml:space="preserve"> DOCPROPERTY BetänkandeÅr</w:instrText>
    </w:r>
    <w:r w:rsidRPr="00D1014C">
      <w:rPr>
        <w:rStyle w:val="SidhuvudUtskott"/>
      </w:rPr>
      <w:fldChar w:fldCharType="separate"/>
    </w:r>
    <w:r w:rsidRPr="00D1014C">
      <w:rPr>
        <w:rStyle w:val="SidhuvudUtskott"/>
      </w:rPr>
      <w:t>2002/03</w:t>
    </w:r>
    <w:r w:rsidRPr="00D1014C">
      <w:rPr>
        <w:rStyle w:val="SidhuvudUtskott"/>
      </w:rPr>
      <w:fldChar w:fldCharType="end"/>
    </w:r>
    <w:r w:rsidRPr="00D1014C">
      <w:rPr>
        <w:rStyle w:val="SidhuvudUtskott"/>
      </w:rPr>
      <w:t>:</w:t>
    </w:r>
    <w:r w:rsidRPr="00D1014C">
      <w:rPr>
        <w:rStyle w:val="SidhuvudUtskott"/>
      </w:rPr>
      <w:fldChar w:fldCharType="begin" w:fldLock="1"/>
    </w:r>
    <w:r w:rsidRPr="00D1014C">
      <w:rPr>
        <w:rStyle w:val="SidhuvudUtskott"/>
      </w:rPr>
      <w:instrText xml:space="preserve"> DOCPROPERTY Utskott</w:instrText>
    </w:r>
    <w:r w:rsidRPr="00D1014C">
      <w:rPr>
        <w:rStyle w:val="SidhuvudUtskott"/>
      </w:rPr>
      <w:fldChar w:fldCharType="separate"/>
    </w:r>
    <w:r w:rsidRPr="00D1014C">
      <w:rPr>
        <w:rStyle w:val="SidhuvudUtskott"/>
      </w:rPr>
      <w:t>JuU</w:t>
    </w:r>
    <w:r w:rsidRPr="00D1014C">
      <w:rPr>
        <w:rStyle w:val="SidhuvudUtskott"/>
      </w:rPr>
      <w:fldChar w:fldCharType="end"/>
    </w:r>
    <w:r w:rsidRPr="00D1014C">
      <w:rPr>
        <w:rStyle w:val="SidhuvudUtskott"/>
      </w:rPr>
      <w:fldChar w:fldCharType="begin" w:fldLock="1"/>
    </w:r>
    <w:r w:rsidRPr="00D1014C">
      <w:rPr>
        <w:rStyle w:val="SidhuvudUtskott"/>
      </w:rPr>
      <w:instrText xml:space="preserve"> DOCPROPERTY BetänkandeNr</w:instrText>
    </w:r>
    <w:r w:rsidRPr="00D1014C">
      <w:rPr>
        <w:rStyle w:val="SidhuvudUtskott"/>
      </w:rPr>
      <w:fldChar w:fldCharType="separate"/>
    </w:r>
    <w:r w:rsidRPr="00D1014C">
      <w:rPr>
        <w:rStyle w:val="SidhuvudUtskott"/>
      </w:rPr>
      <w:t>4</w:t>
    </w:r>
    <w:r w:rsidRPr="00D1014C">
      <w:rPr>
        <w:rStyle w:val="SidhuvudUtskott"/>
      </w:rPr>
      <w:fldChar w:fldCharType="end"/>
    </w:r>
    <w:r w:rsidRPr="00D1014C">
      <w:t xml:space="preserve">     </w:t>
    </w:r>
    <w:r w:rsidRPr="00D1014C">
      <w:rPr>
        <w:rStyle w:val="SidhuvudBilaga"/>
      </w:rPr>
      <w:t xml:space="preserve"> </w:t>
    </w:r>
    <w:r w:rsidRPr="00D1014C">
      <w:rPr>
        <w:rStyle w:val="SidhuvudRubrikReferens"/>
      </w:rPr>
      <w:fldChar w:fldCharType="begin" w:fldLock="1"/>
    </w:r>
    <w:r w:rsidRPr="00D1014C">
      <w:rPr>
        <w:rStyle w:val="SidhuvudRubrikReferens"/>
      </w:rPr>
      <w:instrText xml:space="preserve"> StyleREF "Rubrik 1" </w:instrText>
    </w:r>
    <w:r w:rsidRPr="00D1014C">
      <w:rPr>
        <w:rStyle w:val="SidhuvudRubrikReferens"/>
      </w:rPr>
      <w:fldChar w:fldCharType="separate"/>
    </w:r>
    <w:r w:rsidRPr="00D1014C">
      <w:rPr>
        <w:rStyle w:val="SidhuvudRubrikReferens"/>
      </w:rPr>
      <w:t>Särskilt yttrande</w:t>
    </w:r>
    <w:r w:rsidRPr="00D1014C">
      <w:rPr>
        <w:rStyle w:val="SidhuvudRubrikReferens"/>
      </w:rPr>
      <w:fldChar w:fldCharType="end"/>
    </w:r>
  </w:p>
  <w:p w:rsidR="00EF2B7E" w:rsidRPr="00D1014C" w:rsidRDefault="00EF2B7E">
    <w:pPr>
      <w:pStyle w:val="SidhuvudKantJmn"/>
      <w:framePr w:w="8732" w:h="567" w:hRule="exact" w:vSpace="0" w:wrap="around" w:vAnchor="page" w:y="341" w:anchorLock="0"/>
    </w:pPr>
    <w:r w:rsidRPr="00D1014C">
      <w:rPr>
        <w:rStyle w:val="SidhuvudUtskott"/>
      </w:rPr>
      <w:fldChar w:fldCharType="begin" w:fldLock="1"/>
    </w:r>
    <w:r w:rsidRPr="00D1014C">
      <w:rPr>
        <w:rStyle w:val="SidhuvudUtskott"/>
      </w:rPr>
      <w:instrText xml:space="preserve"> DOCPROPERTY Status</w:instrText>
    </w:r>
    <w:r w:rsidRPr="00D1014C">
      <w:rPr>
        <w:rStyle w:val="SidhuvudUtskott"/>
      </w:rPr>
      <w:fldChar w:fldCharType="end"/>
    </w:r>
    <w:r w:rsidRPr="00D1014C">
      <w:rPr>
        <w:rStyle w:val="SidhuvudUtskott"/>
      </w:rPr>
      <w:fldChar w:fldCharType="begin" w:fldLock="1"/>
    </w:r>
    <w:r w:rsidRPr="00D1014C">
      <w:rPr>
        <w:rStyle w:val="SidhuvudUtskott"/>
      </w:rPr>
      <w:instrText xml:space="preserve"> if </w:instrText>
    </w:r>
    <w:r w:rsidRPr="00D1014C">
      <w:rPr>
        <w:rStyle w:val="SidhuvudUtskott"/>
      </w:rPr>
      <w:fldChar w:fldCharType="begin" w:fldLock="1"/>
    </w:r>
    <w:r w:rsidRPr="00D1014C">
      <w:rPr>
        <w:rStyle w:val="SidhuvudUtskott"/>
      </w:rPr>
      <w:instrText xml:space="preserve"> DOCPROPERTY "UtkastDatum"</w:instrText>
    </w:r>
    <w:r w:rsidRPr="00D1014C">
      <w:rPr>
        <w:rStyle w:val="SidhuvudUtskott"/>
      </w:rPr>
      <w:fldChar w:fldCharType="separate"/>
    </w:r>
    <w:r w:rsidRPr="00D1014C">
      <w:rPr>
        <w:rStyle w:val="SidhuvudUtskott"/>
      </w:rPr>
      <w:instrText>Nej</w:instrText>
    </w:r>
    <w:r w:rsidRPr="00D1014C">
      <w:rPr>
        <w:rStyle w:val="SidhuvudUtskott"/>
      </w:rPr>
      <w:fldChar w:fldCharType="end"/>
    </w:r>
    <w:r w:rsidRPr="00D1014C">
      <w:rPr>
        <w:rStyle w:val="SidhuvudUtskott"/>
      </w:rPr>
      <w:instrText xml:space="preserve"> = "Ja" "    </w:instrText>
    </w:r>
    <w:r w:rsidRPr="00D1014C">
      <w:rPr>
        <w:rStyle w:val="SidhuvudUtskott"/>
      </w:rPr>
      <w:fldChar w:fldCharType="begin" w:fldLock="1"/>
    </w:r>
    <w:r w:rsidRPr="00D1014C">
      <w:rPr>
        <w:rStyle w:val="SidhuvudUtskott"/>
      </w:rPr>
      <w:instrText xml:space="preserve"> PRINTDATE \@ "yyyy-MM-dd HH.mm" </w:instrText>
    </w:r>
    <w:r w:rsidRPr="00D1014C">
      <w:rPr>
        <w:rStyle w:val="SidhuvudUtskott"/>
      </w:rPr>
      <w:fldChar w:fldCharType="separate"/>
    </w:r>
    <w:r w:rsidRPr="00D1014C">
      <w:rPr>
        <w:rStyle w:val="SidhuvudUtskott"/>
      </w:rPr>
      <w:instrText>2000-08-11 16.42</w:instrText>
    </w:r>
    <w:r w:rsidRPr="00D1014C">
      <w:rPr>
        <w:rStyle w:val="SidhuvudUtskott"/>
      </w:rPr>
      <w:fldChar w:fldCharType="end"/>
    </w:r>
    <w:r w:rsidRPr="00D1014C">
      <w:rPr>
        <w:rStyle w:val="SidhuvudUtskott"/>
      </w:rPr>
      <w:instrText xml:space="preserve">" </w:instrText>
    </w:r>
    <w:r w:rsidRPr="00D1014C">
      <w:rPr>
        <w:rStyle w:val="SidhuvudUtskott"/>
      </w:rPr>
      <w:fldChar w:fldCharType="end"/>
    </w:r>
  </w:p>
  <w:p w:rsidR="00EF2B7E" w:rsidRPr="00D1014C" w:rsidRDefault="00EF2B7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huvudKantUdda"/>
      <w:framePr w:w="8732" w:h="567" w:hRule="exact" w:vSpace="0" w:wrap="around" w:vAnchor="page" w:y="341" w:anchorLock="0"/>
    </w:pPr>
    <w:r w:rsidRPr="00D1014C">
      <w:rPr>
        <w:rStyle w:val="SidhuvudRubrikReferens"/>
      </w:rPr>
      <w:fldChar w:fldCharType="begin" w:fldLock="1"/>
    </w:r>
    <w:r w:rsidRPr="00D1014C">
      <w:rPr>
        <w:rStyle w:val="SidhuvudRubrikReferens"/>
      </w:rPr>
      <w:instrText xml:space="preserve"> StyleREF "Rubrik 1" </w:instrText>
    </w:r>
    <w:r w:rsidRPr="00D1014C">
      <w:rPr>
        <w:rStyle w:val="SidhuvudRubrikReferens"/>
      </w:rPr>
      <w:fldChar w:fldCharType="separate"/>
    </w:r>
    <w:r w:rsidRPr="00D1014C">
      <w:rPr>
        <w:rStyle w:val="SidhuvudRubrikReferens"/>
      </w:rPr>
      <w:t>Sammanfattning</w:t>
    </w:r>
    <w:r w:rsidRPr="00D1014C">
      <w:rPr>
        <w:rStyle w:val="SidhuvudRubrikReferens"/>
      </w:rPr>
      <w:fldChar w:fldCharType="end"/>
    </w:r>
    <w:r w:rsidRPr="00D1014C">
      <w:rPr>
        <w:rStyle w:val="SidhuvudBilaga"/>
      </w:rPr>
      <w:t xml:space="preserve"> </w:t>
    </w:r>
    <w:r w:rsidRPr="00D1014C">
      <w:t xml:space="preserve">     </w:t>
    </w:r>
    <w:r w:rsidRPr="00D1014C">
      <w:rPr>
        <w:rStyle w:val="SidhuvudUtskott"/>
      </w:rPr>
      <w:fldChar w:fldCharType="begin" w:fldLock="1"/>
    </w:r>
    <w:r w:rsidRPr="00D1014C">
      <w:rPr>
        <w:rStyle w:val="SidhuvudUtskott"/>
      </w:rPr>
      <w:instrText xml:space="preserve"> DOCPROPERTY BetänkandeÅr</w:instrText>
    </w:r>
    <w:r w:rsidRPr="00D1014C">
      <w:rPr>
        <w:rStyle w:val="SidhuvudUtskott"/>
      </w:rPr>
      <w:fldChar w:fldCharType="separate"/>
    </w:r>
    <w:r w:rsidRPr="00D1014C">
      <w:rPr>
        <w:rStyle w:val="SidhuvudUtskott"/>
      </w:rPr>
      <w:t>2002/03</w:t>
    </w:r>
    <w:r w:rsidRPr="00D1014C">
      <w:rPr>
        <w:rStyle w:val="SidhuvudUtskott"/>
      </w:rPr>
      <w:fldChar w:fldCharType="end"/>
    </w:r>
    <w:r w:rsidRPr="00D1014C">
      <w:rPr>
        <w:rStyle w:val="SidhuvudUtskott"/>
      </w:rPr>
      <w:t>:</w:t>
    </w:r>
    <w:r w:rsidRPr="00D1014C">
      <w:rPr>
        <w:rStyle w:val="SidhuvudUtskott"/>
      </w:rPr>
      <w:fldChar w:fldCharType="begin" w:fldLock="1"/>
    </w:r>
    <w:r w:rsidRPr="00D1014C">
      <w:rPr>
        <w:rStyle w:val="SidhuvudUtskott"/>
      </w:rPr>
      <w:instrText xml:space="preserve"> DOCPROPERTY</w:instrText>
    </w:r>
    <w:r w:rsidRPr="00D1014C">
      <w:instrText xml:space="preserve"> </w:instrText>
    </w:r>
    <w:r w:rsidRPr="00D1014C">
      <w:rPr>
        <w:rStyle w:val="SidhuvudUtskott"/>
      </w:rPr>
      <w:instrText>Utskott</w:instrText>
    </w:r>
    <w:r w:rsidRPr="00D1014C">
      <w:rPr>
        <w:rStyle w:val="SidhuvudUtskott"/>
      </w:rPr>
      <w:fldChar w:fldCharType="separate"/>
    </w:r>
    <w:r w:rsidRPr="00D1014C">
      <w:rPr>
        <w:rStyle w:val="SidhuvudUtskott"/>
      </w:rPr>
      <w:t>JuU</w:t>
    </w:r>
    <w:r w:rsidRPr="00D1014C">
      <w:rPr>
        <w:rStyle w:val="SidhuvudUtskott"/>
      </w:rPr>
      <w:fldChar w:fldCharType="end"/>
    </w:r>
    <w:r w:rsidRPr="00D1014C">
      <w:rPr>
        <w:rStyle w:val="SidhuvudUtskott"/>
      </w:rPr>
      <w:fldChar w:fldCharType="begin" w:fldLock="1"/>
    </w:r>
    <w:r w:rsidRPr="00D1014C">
      <w:rPr>
        <w:rStyle w:val="SidhuvudUtskott"/>
      </w:rPr>
      <w:instrText xml:space="preserve"> DOCPROPERTY Betä</w:instrText>
    </w:r>
    <w:r w:rsidRPr="00D1014C">
      <w:rPr>
        <w:rStyle w:val="SidhuvudUtskott"/>
      </w:rPr>
      <w:instrText>n</w:instrText>
    </w:r>
    <w:r w:rsidRPr="00D1014C">
      <w:rPr>
        <w:rStyle w:val="SidhuvudUtskott"/>
      </w:rPr>
      <w:instrText>kandeNr</w:instrText>
    </w:r>
    <w:r w:rsidRPr="00D1014C">
      <w:rPr>
        <w:rStyle w:val="SidhuvudUtskott"/>
      </w:rPr>
      <w:fldChar w:fldCharType="separate"/>
    </w:r>
    <w:r w:rsidRPr="00D1014C">
      <w:rPr>
        <w:rStyle w:val="SidhuvudUtskott"/>
      </w:rPr>
      <w:t>4</w:t>
    </w:r>
    <w:r w:rsidRPr="00D1014C">
      <w:rPr>
        <w:rStyle w:val="SidhuvudUtskott"/>
      </w:rPr>
      <w:fldChar w:fldCharType="end"/>
    </w:r>
  </w:p>
  <w:p w:rsidR="00EF2B7E" w:rsidRPr="00D1014C" w:rsidRDefault="00EF2B7E">
    <w:pPr>
      <w:pStyle w:val="SidhuvudKantUdda"/>
      <w:framePr w:w="8732" w:h="567" w:hRule="exact" w:vSpace="0" w:wrap="around" w:vAnchor="page" w:y="341" w:anchorLock="0"/>
    </w:pPr>
    <w:r w:rsidRPr="00D1014C">
      <w:rPr>
        <w:rStyle w:val="SidhuvudUtskott"/>
      </w:rPr>
      <w:fldChar w:fldCharType="begin" w:fldLock="1"/>
    </w:r>
    <w:r w:rsidRPr="00D1014C">
      <w:rPr>
        <w:rStyle w:val="SidhuvudUtskott"/>
      </w:rPr>
      <w:instrText xml:space="preserve"> if </w:instrText>
    </w:r>
    <w:r w:rsidRPr="00D1014C">
      <w:rPr>
        <w:rStyle w:val="SidhuvudUtskott"/>
      </w:rPr>
      <w:fldChar w:fldCharType="begin" w:fldLock="1"/>
    </w:r>
    <w:r w:rsidRPr="00D1014C">
      <w:rPr>
        <w:rStyle w:val="SidhuvudUtskott"/>
      </w:rPr>
      <w:instrText xml:space="preserve"> DOCPROPERTY "UtkastDatum"</w:instrText>
    </w:r>
    <w:r w:rsidRPr="00D1014C">
      <w:rPr>
        <w:rStyle w:val="SidhuvudUtskott"/>
      </w:rPr>
      <w:fldChar w:fldCharType="separate"/>
    </w:r>
    <w:r w:rsidRPr="00D1014C">
      <w:rPr>
        <w:rStyle w:val="SidhuvudUtskott"/>
      </w:rPr>
      <w:instrText>Nej</w:instrText>
    </w:r>
    <w:r w:rsidRPr="00D1014C">
      <w:rPr>
        <w:rStyle w:val="SidhuvudUtskott"/>
      </w:rPr>
      <w:fldChar w:fldCharType="end"/>
    </w:r>
    <w:r w:rsidRPr="00D1014C">
      <w:rPr>
        <w:rStyle w:val="SidhuvudUtskott"/>
      </w:rPr>
      <w:instrText xml:space="preserve"> = "Ja" "</w:instrText>
    </w:r>
    <w:r w:rsidRPr="00D1014C">
      <w:rPr>
        <w:rStyle w:val="SidhuvudUtskott"/>
      </w:rPr>
      <w:fldChar w:fldCharType="begin" w:fldLock="1"/>
    </w:r>
    <w:r w:rsidRPr="00D1014C">
      <w:rPr>
        <w:rStyle w:val="SidhuvudUtskott"/>
      </w:rPr>
      <w:instrText xml:space="preserve"> PRINTDATE \@ "yyyy-MM-dd HH.mm    " </w:instrText>
    </w:r>
    <w:r w:rsidRPr="00D1014C">
      <w:rPr>
        <w:rStyle w:val="SidhuvudUtskott"/>
      </w:rPr>
      <w:fldChar w:fldCharType="separate"/>
    </w:r>
    <w:r w:rsidRPr="00D1014C">
      <w:rPr>
        <w:rStyle w:val="SidhuvudUtskott"/>
      </w:rPr>
      <w:instrText>2000-08-11 16.42</w:instrText>
    </w:r>
    <w:r w:rsidRPr="00D1014C">
      <w:rPr>
        <w:rStyle w:val="SidhuvudUtskott"/>
      </w:rPr>
      <w:fldChar w:fldCharType="end"/>
    </w:r>
    <w:r w:rsidRPr="00D1014C">
      <w:rPr>
        <w:rStyle w:val="SidhuvudUtskott"/>
      </w:rPr>
      <w:instrText xml:space="preserve">" </w:instrText>
    </w:r>
    <w:r w:rsidRPr="00D1014C">
      <w:rPr>
        <w:rStyle w:val="SidhuvudUtskott"/>
      </w:rPr>
      <w:fldChar w:fldCharType="end"/>
    </w:r>
    <w:r w:rsidRPr="00D1014C">
      <w:rPr>
        <w:rStyle w:val="SidhuvudUtskott"/>
      </w:rPr>
      <w:fldChar w:fldCharType="begin" w:fldLock="1"/>
    </w:r>
    <w:r w:rsidRPr="00D1014C">
      <w:rPr>
        <w:rStyle w:val="SidhuvudUtskott"/>
      </w:rPr>
      <w:instrText xml:space="preserve"> DOCPR</w:instrText>
    </w:r>
    <w:r w:rsidRPr="00D1014C">
      <w:rPr>
        <w:rStyle w:val="SidhuvudUtskott"/>
      </w:rPr>
      <w:instrText>O</w:instrText>
    </w:r>
    <w:r w:rsidRPr="00D1014C">
      <w:rPr>
        <w:rStyle w:val="SidhuvudUtskott"/>
      </w:rPr>
      <w:instrText>PERTY Status</w:instrText>
    </w:r>
    <w:r w:rsidRPr="00D1014C">
      <w:rPr>
        <w:rStyle w:val="SidhuvudUtskott"/>
      </w:rPr>
      <w:fldChar w:fldCharType="end"/>
    </w:r>
  </w:p>
  <w:p w:rsidR="00EF2B7E" w:rsidRPr="00D1014C" w:rsidRDefault="00EF2B7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huvudKantUdda"/>
      <w:framePr w:w="8732" w:h="567" w:hRule="exact" w:vSpace="0" w:wrap="around" w:vAnchor="page" w:y="341" w:anchorLock="0"/>
    </w:pPr>
    <w:r w:rsidRPr="00D1014C">
      <w:rPr>
        <w:rStyle w:val="SidhuvudRubrikReferens"/>
      </w:rPr>
      <w:fldChar w:fldCharType="begin" w:fldLock="1"/>
    </w:r>
    <w:r w:rsidRPr="00D1014C">
      <w:rPr>
        <w:rStyle w:val="SidhuvudRubrikReferens"/>
      </w:rPr>
      <w:instrText xml:space="preserve"> StyleREF "Rubrik 1" </w:instrText>
    </w:r>
    <w:r w:rsidRPr="00D1014C">
      <w:rPr>
        <w:rStyle w:val="SidhuvudRubrikReferens"/>
      </w:rPr>
      <w:fldChar w:fldCharType="separate"/>
    </w:r>
    <w:r w:rsidRPr="00D1014C">
      <w:rPr>
        <w:rStyle w:val="SidhuvudRubrikReferens"/>
      </w:rPr>
      <w:t>Särskilt yttrande</w:t>
    </w:r>
    <w:r w:rsidRPr="00D1014C">
      <w:rPr>
        <w:rStyle w:val="SidhuvudRubrikReferens"/>
      </w:rPr>
      <w:fldChar w:fldCharType="end"/>
    </w:r>
    <w:r w:rsidRPr="00D1014C">
      <w:rPr>
        <w:rStyle w:val="SidhuvudBilaga"/>
      </w:rPr>
      <w:t xml:space="preserve"> </w:t>
    </w:r>
    <w:r w:rsidRPr="00D1014C">
      <w:t xml:space="preserve">     </w:t>
    </w:r>
    <w:r w:rsidRPr="00D1014C">
      <w:rPr>
        <w:rStyle w:val="SidhuvudUtskott"/>
      </w:rPr>
      <w:fldChar w:fldCharType="begin" w:fldLock="1"/>
    </w:r>
    <w:r w:rsidRPr="00D1014C">
      <w:rPr>
        <w:rStyle w:val="SidhuvudUtskott"/>
      </w:rPr>
      <w:instrText xml:space="preserve"> DOCPROPERTY BetänkandeÅr</w:instrText>
    </w:r>
    <w:r w:rsidRPr="00D1014C">
      <w:rPr>
        <w:rStyle w:val="SidhuvudUtskott"/>
      </w:rPr>
      <w:fldChar w:fldCharType="separate"/>
    </w:r>
    <w:r w:rsidRPr="00D1014C">
      <w:rPr>
        <w:rStyle w:val="SidhuvudUtskott"/>
      </w:rPr>
      <w:t>2002/03</w:t>
    </w:r>
    <w:r w:rsidRPr="00D1014C">
      <w:rPr>
        <w:rStyle w:val="SidhuvudUtskott"/>
      </w:rPr>
      <w:fldChar w:fldCharType="end"/>
    </w:r>
    <w:r w:rsidRPr="00D1014C">
      <w:rPr>
        <w:rStyle w:val="SidhuvudUtskott"/>
      </w:rPr>
      <w:t>:</w:t>
    </w:r>
    <w:r w:rsidRPr="00D1014C">
      <w:rPr>
        <w:rStyle w:val="SidhuvudUtskott"/>
      </w:rPr>
      <w:fldChar w:fldCharType="begin" w:fldLock="1"/>
    </w:r>
    <w:r w:rsidRPr="00D1014C">
      <w:rPr>
        <w:rStyle w:val="SidhuvudUtskott"/>
      </w:rPr>
      <w:instrText xml:space="preserve"> DOCPROPERTY</w:instrText>
    </w:r>
    <w:r w:rsidRPr="00D1014C">
      <w:instrText xml:space="preserve"> </w:instrText>
    </w:r>
    <w:r w:rsidRPr="00D1014C">
      <w:rPr>
        <w:rStyle w:val="SidhuvudUtskott"/>
      </w:rPr>
      <w:instrText>Utskott</w:instrText>
    </w:r>
    <w:r w:rsidRPr="00D1014C">
      <w:rPr>
        <w:rStyle w:val="SidhuvudUtskott"/>
      </w:rPr>
      <w:fldChar w:fldCharType="separate"/>
    </w:r>
    <w:r w:rsidRPr="00D1014C">
      <w:rPr>
        <w:rStyle w:val="SidhuvudUtskott"/>
      </w:rPr>
      <w:t>JuU</w:t>
    </w:r>
    <w:r w:rsidRPr="00D1014C">
      <w:rPr>
        <w:rStyle w:val="SidhuvudUtskott"/>
      </w:rPr>
      <w:fldChar w:fldCharType="end"/>
    </w:r>
    <w:r w:rsidRPr="00D1014C">
      <w:rPr>
        <w:rStyle w:val="SidhuvudUtskott"/>
      </w:rPr>
      <w:fldChar w:fldCharType="begin" w:fldLock="1"/>
    </w:r>
    <w:r w:rsidRPr="00D1014C">
      <w:rPr>
        <w:rStyle w:val="SidhuvudUtskott"/>
      </w:rPr>
      <w:instrText xml:space="preserve"> DOCPROPERTY Betä</w:instrText>
    </w:r>
    <w:r w:rsidRPr="00D1014C">
      <w:rPr>
        <w:rStyle w:val="SidhuvudUtskott"/>
      </w:rPr>
      <w:instrText>n</w:instrText>
    </w:r>
    <w:r w:rsidRPr="00D1014C">
      <w:rPr>
        <w:rStyle w:val="SidhuvudUtskott"/>
      </w:rPr>
      <w:instrText>kandeNr</w:instrText>
    </w:r>
    <w:r w:rsidRPr="00D1014C">
      <w:rPr>
        <w:rStyle w:val="SidhuvudUtskott"/>
      </w:rPr>
      <w:fldChar w:fldCharType="separate"/>
    </w:r>
    <w:r w:rsidRPr="00D1014C">
      <w:rPr>
        <w:rStyle w:val="SidhuvudUtskott"/>
      </w:rPr>
      <w:t>4</w:t>
    </w:r>
    <w:r w:rsidRPr="00D1014C">
      <w:rPr>
        <w:rStyle w:val="SidhuvudUtskott"/>
      </w:rPr>
      <w:fldChar w:fldCharType="end"/>
    </w:r>
  </w:p>
  <w:p w:rsidR="00EF2B7E" w:rsidRPr="00D1014C" w:rsidRDefault="00EF2B7E">
    <w:pPr>
      <w:pStyle w:val="SidhuvudKantUdda"/>
      <w:framePr w:w="8732" w:h="567" w:hRule="exact" w:vSpace="0" w:wrap="around" w:vAnchor="page" w:y="341" w:anchorLock="0"/>
    </w:pPr>
    <w:r w:rsidRPr="00D1014C">
      <w:rPr>
        <w:rStyle w:val="SidhuvudUtskott"/>
      </w:rPr>
      <w:fldChar w:fldCharType="begin" w:fldLock="1"/>
    </w:r>
    <w:r w:rsidRPr="00D1014C">
      <w:rPr>
        <w:rStyle w:val="SidhuvudUtskott"/>
      </w:rPr>
      <w:instrText xml:space="preserve"> if </w:instrText>
    </w:r>
    <w:r w:rsidRPr="00D1014C">
      <w:rPr>
        <w:rStyle w:val="SidhuvudUtskott"/>
      </w:rPr>
      <w:fldChar w:fldCharType="begin" w:fldLock="1"/>
    </w:r>
    <w:r w:rsidRPr="00D1014C">
      <w:rPr>
        <w:rStyle w:val="SidhuvudUtskott"/>
      </w:rPr>
      <w:instrText xml:space="preserve"> DOCPROPERTY "UtkastDatum"</w:instrText>
    </w:r>
    <w:r w:rsidRPr="00D1014C">
      <w:rPr>
        <w:rStyle w:val="SidhuvudUtskott"/>
      </w:rPr>
      <w:fldChar w:fldCharType="separate"/>
    </w:r>
    <w:r w:rsidRPr="00D1014C">
      <w:rPr>
        <w:rStyle w:val="SidhuvudUtskott"/>
      </w:rPr>
      <w:instrText>Nej</w:instrText>
    </w:r>
    <w:r w:rsidRPr="00D1014C">
      <w:rPr>
        <w:rStyle w:val="SidhuvudUtskott"/>
      </w:rPr>
      <w:fldChar w:fldCharType="end"/>
    </w:r>
    <w:r w:rsidRPr="00D1014C">
      <w:rPr>
        <w:rStyle w:val="SidhuvudUtskott"/>
      </w:rPr>
      <w:instrText xml:space="preserve"> = "Ja" "</w:instrText>
    </w:r>
    <w:r w:rsidRPr="00D1014C">
      <w:rPr>
        <w:rStyle w:val="SidhuvudUtskott"/>
      </w:rPr>
      <w:fldChar w:fldCharType="begin" w:fldLock="1"/>
    </w:r>
    <w:r w:rsidRPr="00D1014C">
      <w:rPr>
        <w:rStyle w:val="SidhuvudUtskott"/>
      </w:rPr>
      <w:instrText xml:space="preserve"> PRINTDATE \@ "yyyy-MM-dd HH.mm    " </w:instrText>
    </w:r>
    <w:r w:rsidRPr="00D1014C">
      <w:rPr>
        <w:rStyle w:val="SidhuvudUtskott"/>
      </w:rPr>
      <w:fldChar w:fldCharType="separate"/>
    </w:r>
    <w:r w:rsidRPr="00D1014C">
      <w:rPr>
        <w:rStyle w:val="SidhuvudUtskott"/>
      </w:rPr>
      <w:instrText>2000-08-11 16.42</w:instrText>
    </w:r>
    <w:r w:rsidRPr="00D1014C">
      <w:rPr>
        <w:rStyle w:val="SidhuvudUtskott"/>
      </w:rPr>
      <w:fldChar w:fldCharType="end"/>
    </w:r>
    <w:r w:rsidRPr="00D1014C">
      <w:rPr>
        <w:rStyle w:val="SidhuvudUtskott"/>
      </w:rPr>
      <w:instrText xml:space="preserve">" </w:instrText>
    </w:r>
    <w:r w:rsidRPr="00D1014C">
      <w:rPr>
        <w:rStyle w:val="SidhuvudUtskott"/>
      </w:rPr>
      <w:fldChar w:fldCharType="end"/>
    </w:r>
    <w:r w:rsidRPr="00D1014C">
      <w:rPr>
        <w:rStyle w:val="SidhuvudUtskott"/>
      </w:rPr>
      <w:fldChar w:fldCharType="begin" w:fldLock="1"/>
    </w:r>
    <w:r w:rsidRPr="00D1014C">
      <w:rPr>
        <w:rStyle w:val="SidhuvudUtskott"/>
      </w:rPr>
      <w:instrText xml:space="preserve"> DOCPR</w:instrText>
    </w:r>
    <w:r w:rsidRPr="00D1014C">
      <w:rPr>
        <w:rStyle w:val="SidhuvudUtskott"/>
      </w:rPr>
      <w:instrText>O</w:instrText>
    </w:r>
    <w:r w:rsidRPr="00D1014C">
      <w:rPr>
        <w:rStyle w:val="SidhuvudUtskott"/>
      </w:rPr>
      <w:instrText>PERTY Status</w:instrText>
    </w:r>
    <w:r w:rsidRPr="00D1014C">
      <w:rPr>
        <w:rStyle w:val="SidhuvudUtskott"/>
      </w:rPr>
      <w:fldChar w:fldCharType="end"/>
    </w:r>
  </w:p>
  <w:p w:rsidR="00EF2B7E" w:rsidRPr="00D1014C" w:rsidRDefault="00EF2B7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huvudKantJmn"/>
      <w:framePr w:w="8732" w:h="567" w:hRule="exact" w:vSpace="0" w:wrap="around" w:vAnchor="page" w:y="341" w:anchorLock="0"/>
    </w:pPr>
    <w:r w:rsidRPr="00D1014C">
      <w:rPr>
        <w:rStyle w:val="SidhuvudUtskott"/>
      </w:rPr>
      <w:t>2002/03:JuU4</w:t>
    </w:r>
    <w:r w:rsidRPr="00D1014C">
      <w:t xml:space="preserve">    </w:t>
    </w:r>
  </w:p>
  <w:p w:rsidR="00EF2B7E" w:rsidRPr="00D1014C" w:rsidRDefault="00EF2B7E">
    <w:pPr>
      <w:pStyle w:val="SidhuvudKantJmn"/>
      <w:framePr w:w="8732" w:h="567" w:hRule="exact" w:vSpace="0" w:wrap="around" w:vAnchor="page" w:y="341" w:anchorLock="0"/>
    </w:pPr>
  </w:p>
  <w:p w:rsidR="00EF2B7E" w:rsidRPr="00D1014C" w:rsidRDefault="00EF2B7E">
    <w:pPr>
      <w:pStyle w:val="SidhuvudKantUdda"/>
      <w:framePr w:w="8732" w:h="567" w:hRule="exact" w:vSpace="0" w:wrap="around" w:vAnchor="page" w:y="341" w:anchorLock="0"/>
    </w:pPr>
    <w:r w:rsidRPr="00D1014C">
      <w:rPr>
        <w:rStyle w:val="SidhuvudRubrikReferens"/>
        <w:smallCaps w:val="0"/>
        <w:spacing w:val="0"/>
        <w:sz w:val="19"/>
      </w:rPr>
      <w:t xml:space="preserve"> </w:t>
    </w:r>
  </w:p>
  <w:p w:rsidR="00EF2B7E" w:rsidRPr="00D1014C" w:rsidRDefault="00EF2B7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huvudKantUdda"/>
      <w:framePr w:w="8732" w:h="567" w:hRule="exact" w:vSpace="0" w:wrap="around" w:vAnchor="page" w:y="341" w:anchorLock="0"/>
    </w:pPr>
    <w:r w:rsidRPr="00D1014C">
      <w:t xml:space="preserve"> </w:t>
    </w:r>
  </w:p>
  <w:p w:rsidR="00EF2B7E" w:rsidRPr="00D1014C" w:rsidRDefault="00EF2B7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huvudKantJmn"/>
      <w:framePr w:w="8732" w:h="567" w:hRule="exact" w:vSpace="0" w:wrap="around" w:vAnchor="page" w:y="341" w:anchorLock="0"/>
    </w:pPr>
    <w:r w:rsidRPr="00D1014C">
      <w:rPr>
        <w:rStyle w:val="SidhuvudUtskott"/>
      </w:rPr>
      <w:fldChar w:fldCharType="begin" w:fldLock="1"/>
    </w:r>
    <w:r w:rsidRPr="00D1014C">
      <w:rPr>
        <w:rStyle w:val="SidhuvudUtskott"/>
      </w:rPr>
      <w:instrText xml:space="preserve"> DOCPROPERTY BetänkandeÅr</w:instrText>
    </w:r>
    <w:r w:rsidRPr="00D1014C">
      <w:rPr>
        <w:rStyle w:val="SidhuvudUtskott"/>
      </w:rPr>
      <w:fldChar w:fldCharType="separate"/>
    </w:r>
    <w:r w:rsidRPr="00D1014C">
      <w:rPr>
        <w:rStyle w:val="SidhuvudUtskott"/>
      </w:rPr>
      <w:t>2002/03</w:t>
    </w:r>
    <w:r w:rsidRPr="00D1014C">
      <w:rPr>
        <w:rStyle w:val="SidhuvudUtskott"/>
      </w:rPr>
      <w:fldChar w:fldCharType="end"/>
    </w:r>
    <w:r w:rsidRPr="00D1014C">
      <w:rPr>
        <w:rStyle w:val="SidhuvudUtskott"/>
      </w:rPr>
      <w:t>:</w:t>
    </w:r>
    <w:r w:rsidRPr="00D1014C">
      <w:rPr>
        <w:rStyle w:val="SidhuvudUtskott"/>
      </w:rPr>
      <w:fldChar w:fldCharType="begin" w:fldLock="1"/>
    </w:r>
    <w:r w:rsidRPr="00D1014C">
      <w:rPr>
        <w:rStyle w:val="SidhuvudUtskott"/>
      </w:rPr>
      <w:instrText xml:space="preserve"> DOCPROPERTY Utskott</w:instrText>
    </w:r>
    <w:r w:rsidRPr="00D1014C">
      <w:rPr>
        <w:rStyle w:val="SidhuvudUtskott"/>
      </w:rPr>
      <w:fldChar w:fldCharType="separate"/>
    </w:r>
    <w:r w:rsidRPr="00D1014C">
      <w:rPr>
        <w:rStyle w:val="SidhuvudUtskott"/>
      </w:rPr>
      <w:t>JuU</w:t>
    </w:r>
    <w:r w:rsidRPr="00D1014C">
      <w:rPr>
        <w:rStyle w:val="SidhuvudUtskott"/>
      </w:rPr>
      <w:fldChar w:fldCharType="end"/>
    </w:r>
    <w:r w:rsidRPr="00D1014C">
      <w:rPr>
        <w:rStyle w:val="SidhuvudUtskott"/>
      </w:rPr>
      <w:fldChar w:fldCharType="begin" w:fldLock="1"/>
    </w:r>
    <w:r w:rsidRPr="00D1014C">
      <w:rPr>
        <w:rStyle w:val="SidhuvudUtskott"/>
      </w:rPr>
      <w:instrText xml:space="preserve"> DOCPROPERTY BetänkandeNr</w:instrText>
    </w:r>
    <w:r w:rsidRPr="00D1014C">
      <w:rPr>
        <w:rStyle w:val="SidhuvudUtskott"/>
      </w:rPr>
      <w:fldChar w:fldCharType="separate"/>
    </w:r>
    <w:r w:rsidRPr="00D1014C">
      <w:rPr>
        <w:rStyle w:val="SidhuvudUtskott"/>
      </w:rPr>
      <w:t>4</w:t>
    </w:r>
    <w:r w:rsidRPr="00D1014C">
      <w:rPr>
        <w:rStyle w:val="SidhuvudUtskott"/>
      </w:rPr>
      <w:fldChar w:fldCharType="end"/>
    </w:r>
    <w:r w:rsidRPr="00D1014C">
      <w:t xml:space="preserve">     </w:t>
    </w:r>
    <w:r w:rsidRPr="00D1014C">
      <w:rPr>
        <w:rStyle w:val="SidhuvudBilaga"/>
      </w:rPr>
      <w:t xml:space="preserve"> </w:t>
    </w:r>
    <w:r w:rsidRPr="00D1014C">
      <w:rPr>
        <w:rStyle w:val="SidhuvudRubrikReferens"/>
      </w:rPr>
      <w:fldChar w:fldCharType="begin" w:fldLock="1"/>
    </w:r>
    <w:r w:rsidRPr="00D1014C">
      <w:rPr>
        <w:rStyle w:val="SidhuvudRubrikReferens"/>
      </w:rPr>
      <w:instrText xml:space="preserve"> StyleREF "Rubrik 1" </w:instrText>
    </w:r>
    <w:r w:rsidRPr="00D1014C">
      <w:rPr>
        <w:rStyle w:val="SidhuvudRubrikReferens"/>
      </w:rPr>
      <w:fldChar w:fldCharType="separate"/>
    </w:r>
    <w:r w:rsidRPr="00D1014C">
      <w:rPr>
        <w:rStyle w:val="SidhuvudRubrikReferens"/>
      </w:rPr>
      <w:t>Sammanfattning</w:t>
    </w:r>
    <w:r w:rsidRPr="00D1014C">
      <w:rPr>
        <w:rStyle w:val="SidhuvudRubrikReferens"/>
      </w:rPr>
      <w:fldChar w:fldCharType="end"/>
    </w:r>
  </w:p>
  <w:p w:rsidR="00EF2B7E" w:rsidRPr="00D1014C" w:rsidRDefault="00EF2B7E">
    <w:pPr>
      <w:pStyle w:val="SidhuvudKantJmn"/>
      <w:framePr w:w="8732" w:h="567" w:hRule="exact" w:vSpace="0" w:wrap="around" w:vAnchor="page" w:y="341" w:anchorLock="0"/>
    </w:pPr>
    <w:r w:rsidRPr="00D1014C">
      <w:rPr>
        <w:rStyle w:val="SidhuvudUtskott"/>
      </w:rPr>
      <w:fldChar w:fldCharType="begin" w:fldLock="1"/>
    </w:r>
    <w:r w:rsidRPr="00D1014C">
      <w:rPr>
        <w:rStyle w:val="SidhuvudUtskott"/>
      </w:rPr>
      <w:instrText xml:space="preserve"> DOCPROPERTY Status</w:instrText>
    </w:r>
    <w:r w:rsidRPr="00D1014C">
      <w:rPr>
        <w:rStyle w:val="SidhuvudUtskott"/>
      </w:rPr>
      <w:fldChar w:fldCharType="end"/>
    </w:r>
    <w:r w:rsidRPr="00D1014C">
      <w:rPr>
        <w:rStyle w:val="SidhuvudUtskott"/>
      </w:rPr>
      <w:fldChar w:fldCharType="begin" w:fldLock="1"/>
    </w:r>
    <w:r w:rsidRPr="00D1014C">
      <w:rPr>
        <w:rStyle w:val="SidhuvudUtskott"/>
      </w:rPr>
      <w:instrText xml:space="preserve"> if </w:instrText>
    </w:r>
    <w:r w:rsidRPr="00D1014C">
      <w:rPr>
        <w:rStyle w:val="SidhuvudUtskott"/>
      </w:rPr>
      <w:fldChar w:fldCharType="begin" w:fldLock="1"/>
    </w:r>
    <w:r w:rsidRPr="00D1014C">
      <w:rPr>
        <w:rStyle w:val="SidhuvudUtskott"/>
      </w:rPr>
      <w:instrText xml:space="preserve"> DOCPROPERTY "UtkastDatum"</w:instrText>
    </w:r>
    <w:r w:rsidRPr="00D1014C">
      <w:rPr>
        <w:rStyle w:val="SidhuvudUtskott"/>
      </w:rPr>
      <w:fldChar w:fldCharType="separate"/>
    </w:r>
    <w:r w:rsidRPr="00D1014C">
      <w:rPr>
        <w:rStyle w:val="SidhuvudUtskott"/>
      </w:rPr>
      <w:instrText>Nej</w:instrText>
    </w:r>
    <w:r w:rsidRPr="00D1014C">
      <w:rPr>
        <w:rStyle w:val="SidhuvudUtskott"/>
      </w:rPr>
      <w:fldChar w:fldCharType="end"/>
    </w:r>
    <w:r w:rsidRPr="00D1014C">
      <w:rPr>
        <w:rStyle w:val="SidhuvudUtskott"/>
      </w:rPr>
      <w:instrText xml:space="preserve"> = "Ja" "    </w:instrText>
    </w:r>
    <w:r w:rsidRPr="00D1014C">
      <w:rPr>
        <w:rStyle w:val="SidhuvudUtskott"/>
      </w:rPr>
      <w:fldChar w:fldCharType="begin" w:fldLock="1"/>
    </w:r>
    <w:r w:rsidRPr="00D1014C">
      <w:rPr>
        <w:rStyle w:val="SidhuvudUtskott"/>
      </w:rPr>
      <w:instrText xml:space="preserve"> PRINTDATE \@ "yyyy-MM-dd HH.mm" </w:instrText>
    </w:r>
    <w:r w:rsidRPr="00D1014C">
      <w:rPr>
        <w:rStyle w:val="SidhuvudUtskott"/>
      </w:rPr>
      <w:fldChar w:fldCharType="separate"/>
    </w:r>
    <w:r w:rsidRPr="00D1014C">
      <w:rPr>
        <w:rStyle w:val="SidhuvudUtskott"/>
      </w:rPr>
      <w:instrText>2000-08-11 16.42</w:instrText>
    </w:r>
    <w:r w:rsidRPr="00D1014C">
      <w:rPr>
        <w:rStyle w:val="SidhuvudUtskott"/>
      </w:rPr>
      <w:fldChar w:fldCharType="end"/>
    </w:r>
    <w:r w:rsidRPr="00D1014C">
      <w:rPr>
        <w:rStyle w:val="SidhuvudUtskott"/>
      </w:rPr>
      <w:instrText xml:space="preserve">" </w:instrText>
    </w:r>
    <w:r w:rsidRPr="00D1014C">
      <w:rPr>
        <w:rStyle w:val="SidhuvudUtskott"/>
      </w:rPr>
      <w:fldChar w:fldCharType="end"/>
    </w:r>
  </w:p>
  <w:p w:rsidR="00EF2B7E" w:rsidRPr="00D1014C" w:rsidRDefault="00EF2B7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huvudKantUdda"/>
      <w:framePr w:w="8732" w:h="567" w:hRule="exact" w:vSpace="0" w:wrap="around" w:vAnchor="page" w:y="341" w:anchorLock="0"/>
    </w:pPr>
    <w:r w:rsidRPr="00D1014C">
      <w:rPr>
        <w:rStyle w:val="SidhuvudRubrikReferens"/>
      </w:rPr>
      <w:fldChar w:fldCharType="begin" w:fldLock="1"/>
    </w:r>
    <w:r w:rsidRPr="00D1014C">
      <w:rPr>
        <w:rStyle w:val="SidhuvudRubrikReferens"/>
      </w:rPr>
      <w:instrText xml:space="preserve"> StyleREF "Rubrik 1" </w:instrText>
    </w:r>
    <w:r w:rsidRPr="00D1014C">
      <w:rPr>
        <w:rStyle w:val="SidhuvudRubrikReferens"/>
      </w:rPr>
      <w:fldChar w:fldCharType="separate"/>
    </w:r>
    <w:r w:rsidRPr="00D1014C">
      <w:rPr>
        <w:rStyle w:val="SidhuvudRubrikReferens"/>
      </w:rPr>
      <w:t>Sammanfattning</w:t>
    </w:r>
    <w:r w:rsidRPr="00D1014C">
      <w:rPr>
        <w:rStyle w:val="SidhuvudRubrikReferens"/>
      </w:rPr>
      <w:fldChar w:fldCharType="end"/>
    </w:r>
    <w:r w:rsidRPr="00D1014C">
      <w:rPr>
        <w:rStyle w:val="SidhuvudBilaga"/>
      </w:rPr>
      <w:t xml:space="preserve"> </w:t>
    </w:r>
    <w:r w:rsidRPr="00D1014C">
      <w:t xml:space="preserve">     </w:t>
    </w:r>
    <w:r w:rsidRPr="00D1014C">
      <w:rPr>
        <w:rStyle w:val="SidhuvudUtskott"/>
      </w:rPr>
      <w:fldChar w:fldCharType="begin" w:fldLock="1"/>
    </w:r>
    <w:r w:rsidRPr="00D1014C">
      <w:rPr>
        <w:rStyle w:val="SidhuvudUtskott"/>
      </w:rPr>
      <w:instrText xml:space="preserve"> DOCPROPERTY BetänkandeÅr</w:instrText>
    </w:r>
    <w:r w:rsidRPr="00D1014C">
      <w:rPr>
        <w:rStyle w:val="SidhuvudUtskott"/>
      </w:rPr>
      <w:fldChar w:fldCharType="separate"/>
    </w:r>
    <w:r w:rsidRPr="00D1014C">
      <w:rPr>
        <w:rStyle w:val="SidhuvudUtskott"/>
      </w:rPr>
      <w:t>2002/03</w:t>
    </w:r>
    <w:r w:rsidRPr="00D1014C">
      <w:rPr>
        <w:rStyle w:val="SidhuvudUtskott"/>
      </w:rPr>
      <w:fldChar w:fldCharType="end"/>
    </w:r>
    <w:r w:rsidRPr="00D1014C">
      <w:rPr>
        <w:rStyle w:val="SidhuvudUtskott"/>
      </w:rPr>
      <w:t>:</w:t>
    </w:r>
    <w:r w:rsidRPr="00D1014C">
      <w:rPr>
        <w:rStyle w:val="SidhuvudUtskott"/>
      </w:rPr>
      <w:fldChar w:fldCharType="begin" w:fldLock="1"/>
    </w:r>
    <w:r w:rsidRPr="00D1014C">
      <w:rPr>
        <w:rStyle w:val="SidhuvudUtskott"/>
      </w:rPr>
      <w:instrText xml:space="preserve"> DOCPROPERTY</w:instrText>
    </w:r>
    <w:r w:rsidRPr="00D1014C">
      <w:instrText xml:space="preserve"> </w:instrText>
    </w:r>
    <w:r w:rsidRPr="00D1014C">
      <w:rPr>
        <w:rStyle w:val="SidhuvudUtskott"/>
      </w:rPr>
      <w:instrText>Utskott</w:instrText>
    </w:r>
    <w:r w:rsidRPr="00D1014C">
      <w:rPr>
        <w:rStyle w:val="SidhuvudUtskott"/>
      </w:rPr>
      <w:fldChar w:fldCharType="separate"/>
    </w:r>
    <w:r w:rsidRPr="00D1014C">
      <w:rPr>
        <w:rStyle w:val="SidhuvudUtskott"/>
      </w:rPr>
      <w:t>JuU</w:t>
    </w:r>
    <w:r w:rsidRPr="00D1014C">
      <w:rPr>
        <w:rStyle w:val="SidhuvudUtskott"/>
      </w:rPr>
      <w:fldChar w:fldCharType="end"/>
    </w:r>
    <w:r w:rsidRPr="00D1014C">
      <w:rPr>
        <w:rStyle w:val="SidhuvudUtskott"/>
      </w:rPr>
      <w:fldChar w:fldCharType="begin" w:fldLock="1"/>
    </w:r>
    <w:r w:rsidRPr="00D1014C">
      <w:rPr>
        <w:rStyle w:val="SidhuvudUtskott"/>
      </w:rPr>
      <w:instrText xml:space="preserve"> DOCPROPERTY Betä</w:instrText>
    </w:r>
    <w:r w:rsidRPr="00D1014C">
      <w:rPr>
        <w:rStyle w:val="SidhuvudUtskott"/>
      </w:rPr>
      <w:instrText>n</w:instrText>
    </w:r>
    <w:r w:rsidRPr="00D1014C">
      <w:rPr>
        <w:rStyle w:val="SidhuvudUtskott"/>
      </w:rPr>
      <w:instrText>kandeNr</w:instrText>
    </w:r>
    <w:r w:rsidRPr="00D1014C">
      <w:rPr>
        <w:rStyle w:val="SidhuvudUtskott"/>
      </w:rPr>
      <w:fldChar w:fldCharType="separate"/>
    </w:r>
    <w:r w:rsidRPr="00D1014C">
      <w:rPr>
        <w:rStyle w:val="SidhuvudUtskott"/>
      </w:rPr>
      <w:t>4</w:t>
    </w:r>
    <w:r w:rsidRPr="00D1014C">
      <w:rPr>
        <w:rStyle w:val="SidhuvudUtskott"/>
      </w:rPr>
      <w:fldChar w:fldCharType="end"/>
    </w:r>
  </w:p>
  <w:p w:rsidR="00EF2B7E" w:rsidRPr="00D1014C" w:rsidRDefault="00EF2B7E">
    <w:pPr>
      <w:pStyle w:val="SidhuvudKantUdda"/>
      <w:framePr w:w="8732" w:h="567" w:hRule="exact" w:vSpace="0" w:wrap="around" w:vAnchor="page" w:y="341" w:anchorLock="0"/>
    </w:pPr>
    <w:r w:rsidRPr="00D1014C">
      <w:rPr>
        <w:rStyle w:val="SidhuvudUtskott"/>
      </w:rPr>
      <w:fldChar w:fldCharType="begin" w:fldLock="1"/>
    </w:r>
    <w:r w:rsidRPr="00D1014C">
      <w:rPr>
        <w:rStyle w:val="SidhuvudUtskott"/>
      </w:rPr>
      <w:instrText xml:space="preserve"> if </w:instrText>
    </w:r>
    <w:r w:rsidRPr="00D1014C">
      <w:rPr>
        <w:rStyle w:val="SidhuvudUtskott"/>
      </w:rPr>
      <w:fldChar w:fldCharType="begin" w:fldLock="1"/>
    </w:r>
    <w:r w:rsidRPr="00D1014C">
      <w:rPr>
        <w:rStyle w:val="SidhuvudUtskott"/>
      </w:rPr>
      <w:instrText xml:space="preserve"> DOCPROPERTY "UtkastDatum"</w:instrText>
    </w:r>
    <w:r w:rsidRPr="00D1014C">
      <w:rPr>
        <w:rStyle w:val="SidhuvudUtskott"/>
      </w:rPr>
      <w:fldChar w:fldCharType="separate"/>
    </w:r>
    <w:r w:rsidRPr="00D1014C">
      <w:rPr>
        <w:rStyle w:val="SidhuvudUtskott"/>
      </w:rPr>
      <w:instrText>Nej</w:instrText>
    </w:r>
    <w:r w:rsidRPr="00D1014C">
      <w:rPr>
        <w:rStyle w:val="SidhuvudUtskott"/>
      </w:rPr>
      <w:fldChar w:fldCharType="end"/>
    </w:r>
    <w:r w:rsidRPr="00D1014C">
      <w:rPr>
        <w:rStyle w:val="SidhuvudUtskott"/>
      </w:rPr>
      <w:instrText xml:space="preserve"> = "Ja" "</w:instrText>
    </w:r>
    <w:r w:rsidRPr="00D1014C">
      <w:rPr>
        <w:rStyle w:val="SidhuvudUtskott"/>
      </w:rPr>
      <w:fldChar w:fldCharType="begin" w:fldLock="1"/>
    </w:r>
    <w:r w:rsidRPr="00D1014C">
      <w:rPr>
        <w:rStyle w:val="SidhuvudUtskott"/>
      </w:rPr>
      <w:instrText xml:space="preserve"> PRINTDATE \@ "yyyy-MM-dd HH.mm    " </w:instrText>
    </w:r>
    <w:r w:rsidRPr="00D1014C">
      <w:rPr>
        <w:rStyle w:val="SidhuvudUtskott"/>
      </w:rPr>
      <w:fldChar w:fldCharType="separate"/>
    </w:r>
    <w:r w:rsidRPr="00D1014C">
      <w:rPr>
        <w:rStyle w:val="SidhuvudUtskott"/>
      </w:rPr>
      <w:instrText>2000-08-11 16.42</w:instrText>
    </w:r>
    <w:r w:rsidRPr="00D1014C">
      <w:rPr>
        <w:rStyle w:val="SidhuvudUtskott"/>
      </w:rPr>
      <w:fldChar w:fldCharType="end"/>
    </w:r>
    <w:r w:rsidRPr="00D1014C">
      <w:rPr>
        <w:rStyle w:val="SidhuvudUtskott"/>
      </w:rPr>
      <w:instrText xml:space="preserve">" </w:instrText>
    </w:r>
    <w:r w:rsidRPr="00D1014C">
      <w:rPr>
        <w:rStyle w:val="SidhuvudUtskott"/>
      </w:rPr>
      <w:fldChar w:fldCharType="end"/>
    </w:r>
    <w:r w:rsidRPr="00D1014C">
      <w:rPr>
        <w:rStyle w:val="SidhuvudUtskott"/>
      </w:rPr>
      <w:fldChar w:fldCharType="begin" w:fldLock="1"/>
    </w:r>
    <w:r w:rsidRPr="00D1014C">
      <w:rPr>
        <w:rStyle w:val="SidhuvudUtskott"/>
      </w:rPr>
      <w:instrText xml:space="preserve"> DOCPR</w:instrText>
    </w:r>
    <w:r w:rsidRPr="00D1014C">
      <w:rPr>
        <w:rStyle w:val="SidhuvudUtskott"/>
      </w:rPr>
      <w:instrText>O</w:instrText>
    </w:r>
    <w:r w:rsidRPr="00D1014C">
      <w:rPr>
        <w:rStyle w:val="SidhuvudUtskott"/>
      </w:rPr>
      <w:instrText>PERTY Status</w:instrText>
    </w:r>
    <w:r w:rsidRPr="00D1014C">
      <w:rPr>
        <w:rStyle w:val="SidhuvudUtskott"/>
      </w:rPr>
      <w:fldChar w:fldCharType="end"/>
    </w:r>
  </w:p>
  <w:p w:rsidR="00EF2B7E" w:rsidRPr="00D1014C" w:rsidRDefault="00EF2B7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huvudKantJmn"/>
      <w:framePr w:w="8732" w:h="567" w:hRule="exact" w:vSpace="0" w:wrap="around" w:vAnchor="page" w:y="341" w:anchorLock="0"/>
    </w:pPr>
    <w:r w:rsidRPr="00D1014C">
      <w:rPr>
        <w:rStyle w:val="SidhuvudUtskott"/>
      </w:rPr>
      <w:t>2002/03:JuU4</w:t>
    </w:r>
    <w:r w:rsidRPr="00D1014C">
      <w:t xml:space="preserve">    </w:t>
    </w:r>
  </w:p>
  <w:p w:rsidR="00EF2B7E" w:rsidRPr="00D1014C" w:rsidRDefault="00EF2B7E">
    <w:pPr>
      <w:pStyle w:val="SidhuvudKantJmn"/>
      <w:framePr w:w="8732" w:h="567" w:hRule="exact" w:vSpace="0" w:wrap="around" w:vAnchor="page" w:y="341" w:anchorLock="0"/>
    </w:pPr>
  </w:p>
  <w:p w:rsidR="00EF2B7E" w:rsidRPr="00D1014C" w:rsidRDefault="00EF2B7E">
    <w:pPr>
      <w:pStyle w:val="SidhuvudKantUdda"/>
      <w:framePr w:w="8732" w:h="567" w:hRule="exact" w:vSpace="0" w:wrap="around" w:vAnchor="page" w:y="341" w:anchorLock="0"/>
    </w:pPr>
    <w:r w:rsidRPr="00D1014C">
      <w:rPr>
        <w:rStyle w:val="SidhuvudRubrikReferens"/>
        <w:smallCaps w:val="0"/>
        <w:spacing w:val="0"/>
        <w:sz w:val="19"/>
      </w:rPr>
      <w:t xml:space="preserve"> </w:t>
    </w:r>
  </w:p>
  <w:p w:rsidR="00EF2B7E" w:rsidRPr="00D1014C" w:rsidRDefault="00EF2B7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huvudKantJmn"/>
      <w:framePr w:w="8732" w:h="567" w:hRule="exact" w:vSpace="0" w:wrap="around" w:vAnchor="page" w:y="341" w:anchorLock="0"/>
    </w:pPr>
    <w:r w:rsidRPr="00D1014C">
      <w:rPr>
        <w:rStyle w:val="SidhuvudUtskott"/>
      </w:rPr>
      <w:fldChar w:fldCharType="begin" w:fldLock="1"/>
    </w:r>
    <w:r w:rsidRPr="00D1014C">
      <w:rPr>
        <w:rStyle w:val="SidhuvudUtskott"/>
      </w:rPr>
      <w:instrText xml:space="preserve"> DOCPROPERTY BetänkandeÅr</w:instrText>
    </w:r>
    <w:r w:rsidRPr="00D1014C">
      <w:rPr>
        <w:rStyle w:val="SidhuvudUtskott"/>
      </w:rPr>
      <w:fldChar w:fldCharType="separate"/>
    </w:r>
    <w:r w:rsidRPr="00D1014C">
      <w:rPr>
        <w:rStyle w:val="SidhuvudUtskott"/>
      </w:rPr>
      <w:t>2002/03</w:t>
    </w:r>
    <w:r w:rsidRPr="00D1014C">
      <w:rPr>
        <w:rStyle w:val="SidhuvudUtskott"/>
      </w:rPr>
      <w:fldChar w:fldCharType="end"/>
    </w:r>
    <w:r w:rsidRPr="00D1014C">
      <w:rPr>
        <w:rStyle w:val="SidhuvudUtskott"/>
      </w:rPr>
      <w:t>:</w:t>
    </w:r>
    <w:r w:rsidRPr="00D1014C">
      <w:rPr>
        <w:rStyle w:val="SidhuvudUtskott"/>
      </w:rPr>
      <w:fldChar w:fldCharType="begin" w:fldLock="1"/>
    </w:r>
    <w:r w:rsidRPr="00D1014C">
      <w:rPr>
        <w:rStyle w:val="SidhuvudUtskott"/>
      </w:rPr>
      <w:instrText xml:space="preserve"> DOCPROPERTY Utskott</w:instrText>
    </w:r>
    <w:r w:rsidRPr="00D1014C">
      <w:rPr>
        <w:rStyle w:val="SidhuvudUtskott"/>
      </w:rPr>
      <w:fldChar w:fldCharType="separate"/>
    </w:r>
    <w:r w:rsidRPr="00D1014C">
      <w:rPr>
        <w:rStyle w:val="SidhuvudUtskott"/>
      </w:rPr>
      <w:t>JuU</w:t>
    </w:r>
    <w:r w:rsidRPr="00D1014C">
      <w:rPr>
        <w:rStyle w:val="SidhuvudUtskott"/>
      </w:rPr>
      <w:fldChar w:fldCharType="end"/>
    </w:r>
    <w:r w:rsidRPr="00D1014C">
      <w:rPr>
        <w:rStyle w:val="SidhuvudUtskott"/>
      </w:rPr>
      <w:fldChar w:fldCharType="begin" w:fldLock="1"/>
    </w:r>
    <w:r w:rsidRPr="00D1014C">
      <w:rPr>
        <w:rStyle w:val="SidhuvudUtskott"/>
      </w:rPr>
      <w:instrText xml:space="preserve"> DOCPROPERTY BetänkandeNr</w:instrText>
    </w:r>
    <w:r w:rsidRPr="00D1014C">
      <w:rPr>
        <w:rStyle w:val="SidhuvudUtskott"/>
      </w:rPr>
      <w:fldChar w:fldCharType="separate"/>
    </w:r>
    <w:r w:rsidRPr="00D1014C">
      <w:rPr>
        <w:rStyle w:val="SidhuvudUtskott"/>
      </w:rPr>
      <w:t>4</w:t>
    </w:r>
    <w:r w:rsidRPr="00D1014C">
      <w:rPr>
        <w:rStyle w:val="SidhuvudUtskott"/>
      </w:rPr>
      <w:fldChar w:fldCharType="end"/>
    </w:r>
    <w:r w:rsidRPr="00D1014C">
      <w:t xml:space="preserve">     </w:t>
    </w:r>
    <w:r w:rsidRPr="00D1014C">
      <w:rPr>
        <w:rStyle w:val="SidhuvudBilaga"/>
      </w:rPr>
      <w:t xml:space="preserve"> </w:t>
    </w:r>
    <w:r w:rsidRPr="00D1014C">
      <w:rPr>
        <w:rStyle w:val="SidhuvudRubrikReferens"/>
      </w:rPr>
      <w:fldChar w:fldCharType="begin" w:fldLock="1"/>
    </w:r>
    <w:r w:rsidRPr="00D1014C">
      <w:rPr>
        <w:rStyle w:val="SidhuvudRubrikReferens"/>
      </w:rPr>
      <w:instrText xml:space="preserve"> StyleREF "Rubrik 1" </w:instrText>
    </w:r>
    <w:r w:rsidRPr="00D1014C">
      <w:rPr>
        <w:rStyle w:val="SidhuvudRubrikReferens"/>
      </w:rPr>
      <w:fldChar w:fldCharType="separate"/>
    </w:r>
    <w:r w:rsidRPr="00D1014C">
      <w:rPr>
        <w:rStyle w:val="SidhuvudRubrikReferens"/>
      </w:rPr>
      <w:t>Innehållsförteckning</w:t>
    </w:r>
    <w:r w:rsidRPr="00D1014C">
      <w:rPr>
        <w:rStyle w:val="SidhuvudRubrikReferens"/>
      </w:rPr>
      <w:fldChar w:fldCharType="end"/>
    </w:r>
  </w:p>
  <w:p w:rsidR="00EF2B7E" w:rsidRPr="00D1014C" w:rsidRDefault="00EF2B7E">
    <w:pPr>
      <w:pStyle w:val="SidhuvudKantJmn"/>
      <w:framePr w:w="8732" w:h="567" w:hRule="exact" w:vSpace="0" w:wrap="around" w:vAnchor="page" w:y="341" w:anchorLock="0"/>
    </w:pPr>
    <w:r w:rsidRPr="00D1014C">
      <w:rPr>
        <w:rStyle w:val="SidhuvudUtskott"/>
      </w:rPr>
      <w:fldChar w:fldCharType="begin" w:fldLock="1"/>
    </w:r>
    <w:r w:rsidRPr="00D1014C">
      <w:rPr>
        <w:rStyle w:val="SidhuvudUtskott"/>
      </w:rPr>
      <w:instrText xml:space="preserve"> DOCPROPERTY Status</w:instrText>
    </w:r>
    <w:r w:rsidRPr="00D1014C">
      <w:rPr>
        <w:rStyle w:val="SidhuvudUtskott"/>
      </w:rPr>
      <w:fldChar w:fldCharType="end"/>
    </w:r>
    <w:r w:rsidRPr="00D1014C">
      <w:rPr>
        <w:rStyle w:val="SidhuvudUtskott"/>
      </w:rPr>
      <w:fldChar w:fldCharType="begin" w:fldLock="1"/>
    </w:r>
    <w:r w:rsidRPr="00D1014C">
      <w:rPr>
        <w:rStyle w:val="SidhuvudUtskott"/>
      </w:rPr>
      <w:instrText xml:space="preserve"> if </w:instrText>
    </w:r>
    <w:r w:rsidRPr="00D1014C">
      <w:rPr>
        <w:rStyle w:val="SidhuvudUtskott"/>
      </w:rPr>
      <w:fldChar w:fldCharType="begin" w:fldLock="1"/>
    </w:r>
    <w:r w:rsidRPr="00D1014C">
      <w:rPr>
        <w:rStyle w:val="SidhuvudUtskott"/>
      </w:rPr>
      <w:instrText xml:space="preserve"> DOCPROPERTY "UtkastDatum"</w:instrText>
    </w:r>
    <w:r w:rsidRPr="00D1014C">
      <w:rPr>
        <w:rStyle w:val="SidhuvudUtskott"/>
      </w:rPr>
      <w:fldChar w:fldCharType="separate"/>
    </w:r>
    <w:r w:rsidRPr="00D1014C">
      <w:rPr>
        <w:rStyle w:val="SidhuvudUtskott"/>
      </w:rPr>
      <w:instrText>Nej</w:instrText>
    </w:r>
    <w:r w:rsidRPr="00D1014C">
      <w:rPr>
        <w:rStyle w:val="SidhuvudUtskott"/>
      </w:rPr>
      <w:fldChar w:fldCharType="end"/>
    </w:r>
    <w:r w:rsidRPr="00D1014C">
      <w:rPr>
        <w:rStyle w:val="SidhuvudUtskott"/>
      </w:rPr>
      <w:instrText xml:space="preserve"> = "Ja" "    </w:instrText>
    </w:r>
    <w:r w:rsidRPr="00D1014C">
      <w:rPr>
        <w:rStyle w:val="SidhuvudUtskott"/>
      </w:rPr>
      <w:fldChar w:fldCharType="begin" w:fldLock="1"/>
    </w:r>
    <w:r w:rsidRPr="00D1014C">
      <w:rPr>
        <w:rStyle w:val="SidhuvudUtskott"/>
      </w:rPr>
      <w:instrText xml:space="preserve"> PRINTDATE \@ "yyyy-MM-dd HH.mm" </w:instrText>
    </w:r>
    <w:r w:rsidRPr="00D1014C">
      <w:rPr>
        <w:rStyle w:val="SidhuvudUtskott"/>
      </w:rPr>
      <w:fldChar w:fldCharType="separate"/>
    </w:r>
    <w:r w:rsidRPr="00D1014C">
      <w:rPr>
        <w:rStyle w:val="SidhuvudUtskott"/>
      </w:rPr>
      <w:instrText>2000-08-11 16.42</w:instrText>
    </w:r>
    <w:r w:rsidRPr="00D1014C">
      <w:rPr>
        <w:rStyle w:val="SidhuvudUtskott"/>
      </w:rPr>
      <w:fldChar w:fldCharType="end"/>
    </w:r>
    <w:r w:rsidRPr="00D1014C">
      <w:rPr>
        <w:rStyle w:val="SidhuvudUtskott"/>
      </w:rPr>
      <w:instrText xml:space="preserve">" </w:instrText>
    </w:r>
    <w:r w:rsidRPr="00D1014C">
      <w:rPr>
        <w:rStyle w:val="SidhuvudUtskott"/>
      </w:rPr>
      <w:fldChar w:fldCharType="end"/>
    </w:r>
  </w:p>
  <w:p w:rsidR="00EF2B7E" w:rsidRPr="00D1014C" w:rsidRDefault="00EF2B7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huvudKantUdda"/>
      <w:framePr w:w="8732" w:h="567" w:hRule="exact" w:vSpace="0" w:wrap="around" w:vAnchor="page" w:y="341" w:anchorLock="0"/>
    </w:pPr>
    <w:r w:rsidRPr="00D1014C">
      <w:rPr>
        <w:rStyle w:val="SidhuvudRubrikReferens"/>
      </w:rPr>
      <w:fldChar w:fldCharType="begin" w:fldLock="1"/>
    </w:r>
    <w:r w:rsidRPr="00D1014C">
      <w:rPr>
        <w:rStyle w:val="SidhuvudRubrikReferens"/>
      </w:rPr>
      <w:instrText xml:space="preserve"> StyleREF "Rubrik 1" </w:instrText>
    </w:r>
    <w:r w:rsidRPr="00D1014C">
      <w:rPr>
        <w:rStyle w:val="SidhuvudRubrikReferens"/>
      </w:rPr>
      <w:fldChar w:fldCharType="separate"/>
    </w:r>
    <w:r w:rsidRPr="00D1014C">
      <w:rPr>
        <w:rStyle w:val="SidhuvudRubrikReferens"/>
      </w:rPr>
      <w:t>Innehållsförteckning</w:t>
    </w:r>
    <w:r w:rsidRPr="00D1014C">
      <w:rPr>
        <w:rStyle w:val="SidhuvudRubrikReferens"/>
      </w:rPr>
      <w:fldChar w:fldCharType="end"/>
    </w:r>
    <w:r w:rsidRPr="00D1014C">
      <w:rPr>
        <w:rStyle w:val="SidhuvudBilaga"/>
      </w:rPr>
      <w:t xml:space="preserve"> </w:t>
    </w:r>
    <w:r w:rsidRPr="00D1014C">
      <w:t xml:space="preserve">     </w:t>
    </w:r>
    <w:r w:rsidRPr="00D1014C">
      <w:rPr>
        <w:rStyle w:val="SidhuvudUtskott"/>
      </w:rPr>
      <w:fldChar w:fldCharType="begin" w:fldLock="1"/>
    </w:r>
    <w:r w:rsidRPr="00D1014C">
      <w:rPr>
        <w:rStyle w:val="SidhuvudUtskott"/>
      </w:rPr>
      <w:instrText xml:space="preserve"> DOCPROPERTY BetänkandeÅr</w:instrText>
    </w:r>
    <w:r w:rsidRPr="00D1014C">
      <w:rPr>
        <w:rStyle w:val="SidhuvudUtskott"/>
      </w:rPr>
      <w:fldChar w:fldCharType="separate"/>
    </w:r>
    <w:r w:rsidRPr="00D1014C">
      <w:rPr>
        <w:rStyle w:val="SidhuvudUtskott"/>
      </w:rPr>
      <w:t>2002/03</w:t>
    </w:r>
    <w:r w:rsidRPr="00D1014C">
      <w:rPr>
        <w:rStyle w:val="SidhuvudUtskott"/>
      </w:rPr>
      <w:fldChar w:fldCharType="end"/>
    </w:r>
    <w:r w:rsidRPr="00D1014C">
      <w:rPr>
        <w:rStyle w:val="SidhuvudUtskott"/>
      </w:rPr>
      <w:t>:</w:t>
    </w:r>
    <w:r w:rsidRPr="00D1014C">
      <w:rPr>
        <w:rStyle w:val="SidhuvudUtskott"/>
      </w:rPr>
      <w:fldChar w:fldCharType="begin" w:fldLock="1"/>
    </w:r>
    <w:r w:rsidRPr="00D1014C">
      <w:rPr>
        <w:rStyle w:val="SidhuvudUtskott"/>
      </w:rPr>
      <w:instrText xml:space="preserve"> DOCPROPERTY</w:instrText>
    </w:r>
    <w:r w:rsidRPr="00D1014C">
      <w:instrText xml:space="preserve"> </w:instrText>
    </w:r>
    <w:r w:rsidRPr="00D1014C">
      <w:rPr>
        <w:rStyle w:val="SidhuvudUtskott"/>
      </w:rPr>
      <w:instrText>Utskott</w:instrText>
    </w:r>
    <w:r w:rsidRPr="00D1014C">
      <w:rPr>
        <w:rStyle w:val="SidhuvudUtskott"/>
      </w:rPr>
      <w:fldChar w:fldCharType="separate"/>
    </w:r>
    <w:r w:rsidRPr="00D1014C">
      <w:rPr>
        <w:rStyle w:val="SidhuvudUtskott"/>
      </w:rPr>
      <w:t>JuU</w:t>
    </w:r>
    <w:r w:rsidRPr="00D1014C">
      <w:rPr>
        <w:rStyle w:val="SidhuvudUtskott"/>
      </w:rPr>
      <w:fldChar w:fldCharType="end"/>
    </w:r>
    <w:r w:rsidRPr="00D1014C">
      <w:rPr>
        <w:rStyle w:val="SidhuvudUtskott"/>
      </w:rPr>
      <w:fldChar w:fldCharType="begin" w:fldLock="1"/>
    </w:r>
    <w:r w:rsidRPr="00D1014C">
      <w:rPr>
        <w:rStyle w:val="SidhuvudUtskott"/>
      </w:rPr>
      <w:instrText xml:space="preserve"> DOCPROPERTY Betä</w:instrText>
    </w:r>
    <w:r w:rsidRPr="00D1014C">
      <w:rPr>
        <w:rStyle w:val="SidhuvudUtskott"/>
      </w:rPr>
      <w:instrText>n</w:instrText>
    </w:r>
    <w:r w:rsidRPr="00D1014C">
      <w:rPr>
        <w:rStyle w:val="SidhuvudUtskott"/>
      </w:rPr>
      <w:instrText>kandeNr</w:instrText>
    </w:r>
    <w:r w:rsidRPr="00D1014C">
      <w:rPr>
        <w:rStyle w:val="SidhuvudUtskott"/>
      </w:rPr>
      <w:fldChar w:fldCharType="separate"/>
    </w:r>
    <w:r w:rsidRPr="00D1014C">
      <w:rPr>
        <w:rStyle w:val="SidhuvudUtskott"/>
      </w:rPr>
      <w:t>4</w:t>
    </w:r>
    <w:r w:rsidRPr="00D1014C">
      <w:rPr>
        <w:rStyle w:val="SidhuvudUtskott"/>
      </w:rPr>
      <w:fldChar w:fldCharType="end"/>
    </w:r>
  </w:p>
  <w:p w:rsidR="00EF2B7E" w:rsidRPr="00D1014C" w:rsidRDefault="00EF2B7E">
    <w:pPr>
      <w:pStyle w:val="SidhuvudKantUdda"/>
      <w:framePr w:w="8732" w:h="567" w:hRule="exact" w:vSpace="0" w:wrap="around" w:vAnchor="page" w:y="341" w:anchorLock="0"/>
    </w:pPr>
    <w:r w:rsidRPr="00D1014C">
      <w:rPr>
        <w:rStyle w:val="SidhuvudUtskott"/>
      </w:rPr>
      <w:fldChar w:fldCharType="begin" w:fldLock="1"/>
    </w:r>
    <w:r w:rsidRPr="00D1014C">
      <w:rPr>
        <w:rStyle w:val="SidhuvudUtskott"/>
      </w:rPr>
      <w:instrText xml:space="preserve"> if </w:instrText>
    </w:r>
    <w:r w:rsidRPr="00D1014C">
      <w:rPr>
        <w:rStyle w:val="SidhuvudUtskott"/>
      </w:rPr>
      <w:fldChar w:fldCharType="begin" w:fldLock="1"/>
    </w:r>
    <w:r w:rsidRPr="00D1014C">
      <w:rPr>
        <w:rStyle w:val="SidhuvudUtskott"/>
      </w:rPr>
      <w:instrText xml:space="preserve"> DOCPROPERTY "UtkastDatum"</w:instrText>
    </w:r>
    <w:r w:rsidRPr="00D1014C">
      <w:rPr>
        <w:rStyle w:val="SidhuvudUtskott"/>
      </w:rPr>
      <w:fldChar w:fldCharType="separate"/>
    </w:r>
    <w:r w:rsidRPr="00D1014C">
      <w:rPr>
        <w:rStyle w:val="SidhuvudUtskott"/>
      </w:rPr>
      <w:instrText>Nej</w:instrText>
    </w:r>
    <w:r w:rsidRPr="00D1014C">
      <w:rPr>
        <w:rStyle w:val="SidhuvudUtskott"/>
      </w:rPr>
      <w:fldChar w:fldCharType="end"/>
    </w:r>
    <w:r w:rsidRPr="00D1014C">
      <w:rPr>
        <w:rStyle w:val="SidhuvudUtskott"/>
      </w:rPr>
      <w:instrText xml:space="preserve"> = "Ja" "</w:instrText>
    </w:r>
    <w:r w:rsidRPr="00D1014C">
      <w:rPr>
        <w:rStyle w:val="SidhuvudUtskott"/>
      </w:rPr>
      <w:fldChar w:fldCharType="begin" w:fldLock="1"/>
    </w:r>
    <w:r w:rsidRPr="00D1014C">
      <w:rPr>
        <w:rStyle w:val="SidhuvudUtskott"/>
      </w:rPr>
      <w:instrText xml:space="preserve"> PRINTDATE \@ "yyyy-MM-dd HH.mm    " </w:instrText>
    </w:r>
    <w:r w:rsidRPr="00D1014C">
      <w:rPr>
        <w:rStyle w:val="SidhuvudUtskott"/>
      </w:rPr>
      <w:fldChar w:fldCharType="separate"/>
    </w:r>
    <w:r w:rsidRPr="00D1014C">
      <w:rPr>
        <w:rStyle w:val="SidhuvudUtskott"/>
      </w:rPr>
      <w:instrText>2000-08-11 16.42</w:instrText>
    </w:r>
    <w:r w:rsidRPr="00D1014C">
      <w:rPr>
        <w:rStyle w:val="SidhuvudUtskott"/>
      </w:rPr>
      <w:fldChar w:fldCharType="end"/>
    </w:r>
    <w:r w:rsidRPr="00D1014C">
      <w:rPr>
        <w:rStyle w:val="SidhuvudUtskott"/>
      </w:rPr>
      <w:instrText xml:space="preserve">" </w:instrText>
    </w:r>
    <w:r w:rsidRPr="00D1014C">
      <w:rPr>
        <w:rStyle w:val="SidhuvudUtskott"/>
      </w:rPr>
      <w:fldChar w:fldCharType="end"/>
    </w:r>
    <w:r w:rsidRPr="00D1014C">
      <w:rPr>
        <w:rStyle w:val="SidhuvudUtskott"/>
      </w:rPr>
      <w:fldChar w:fldCharType="begin" w:fldLock="1"/>
    </w:r>
    <w:r w:rsidRPr="00D1014C">
      <w:rPr>
        <w:rStyle w:val="SidhuvudUtskott"/>
      </w:rPr>
      <w:instrText xml:space="preserve"> DOCPR</w:instrText>
    </w:r>
    <w:r w:rsidRPr="00D1014C">
      <w:rPr>
        <w:rStyle w:val="SidhuvudUtskott"/>
      </w:rPr>
      <w:instrText>O</w:instrText>
    </w:r>
    <w:r w:rsidRPr="00D1014C">
      <w:rPr>
        <w:rStyle w:val="SidhuvudUtskott"/>
      </w:rPr>
      <w:instrText>PERTY Status</w:instrText>
    </w:r>
    <w:r w:rsidRPr="00D1014C">
      <w:rPr>
        <w:rStyle w:val="SidhuvudUtskott"/>
      </w:rPr>
      <w:fldChar w:fldCharType="end"/>
    </w:r>
  </w:p>
  <w:p w:rsidR="00EF2B7E" w:rsidRPr="00D1014C" w:rsidRDefault="00EF2B7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7E" w:rsidRPr="00D1014C" w:rsidRDefault="00EF2B7E">
    <w:pPr>
      <w:pStyle w:val="SidhuvudKantUdda"/>
      <w:framePr w:w="8732" w:h="567" w:hRule="exact" w:vSpace="0" w:wrap="around" w:vAnchor="page" w:y="341" w:anchorLock="0"/>
    </w:pPr>
    <w:r w:rsidRPr="00D1014C">
      <w:t xml:space="preserve">  </w:t>
    </w:r>
    <w:r w:rsidRPr="00D1014C">
      <w:rPr>
        <w:rStyle w:val="SidhuvudUtskott"/>
      </w:rPr>
      <w:t>2002/03:JuU4</w:t>
    </w:r>
  </w:p>
  <w:p w:rsidR="00EF2B7E" w:rsidRPr="00D1014C" w:rsidRDefault="00EF2B7E">
    <w:pPr>
      <w:pStyle w:val="SidhuvudKantUdda"/>
      <w:framePr w:w="8732" w:h="567" w:hRule="exact" w:vSpace="0" w:wrap="around" w:vAnchor="page" w:y="341" w:anchorLock="0"/>
    </w:pPr>
  </w:p>
  <w:p w:rsidR="00EF2B7E" w:rsidRPr="00D1014C" w:rsidRDefault="00EF2B7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409421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203"/>
  </w:docVars>
  <w:rsids>
    <w:rsidRoot w:val="001B4437"/>
    <w:rsid w:val="001B4437"/>
    <w:rsid w:val="00D1014C"/>
    <w:rsid w:val="00EF2B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63FF5C-601C-4B4C-869E-0784DE4EB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frformaterad">
    <w:name w:val=" förformaterad"/>
    <w:basedOn w:val="Normal"/>
    <w:next w:val="Normal"/>
    <w:pPr>
      <w:overflowPunct w:val="0"/>
      <w:autoSpaceDE w:val="0"/>
      <w:autoSpaceDN w:val="0"/>
      <w:adjustRightInd w:val="0"/>
      <w:spacing w:before="0" w:line="240" w:lineRule="auto"/>
      <w:jc w:val="left"/>
      <w:textAlignment w:val="baseline"/>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1961</Words>
  <Characters>12179</Characters>
  <Application>Microsoft Office Word</Application>
  <DocSecurity>4</DocSecurity>
  <Lines>259</Lines>
  <Paragraphs>91</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Justitieutskottets betänkande</vt:lpstr>
      <vt:lpstr>Sammanfattning</vt:lpstr>
      <vt:lpstr>Innehållsförteckning</vt:lpstr>
      <vt:lpstr>Utskottets förslag till riksdagsbeslut</vt:lpstr>
      <vt:lpstr>Utskottets överväganden</vt:lpstr>
      <vt:lpstr>Reservationer</vt:lpstr>
      <vt:lpstr>    1.	Redovisningens innehåll (punkt 2)</vt:lpstr>
      <vt:lpstr>    2.	Överskottsinformation (punkt 4)</vt:lpstr>
      <vt:lpstr>Särskilt yttrande</vt:lpstr>
      <vt:lpstr>    Offentliga ombud (punkt 3).</vt:lpstr>
      <vt:lpstr>Förteckning över behandlade förslag</vt:lpstr>
      <vt:lpstr>    Följdmotion med anledning av regeringens skrivelse</vt:lpstr>
    </vt:vector>
  </TitlesOfParts>
  <Company>Riksdagen</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2003-02-11T13:26:00Z</cp:lastPrinted>
  <dcterms:created xsi:type="dcterms:W3CDTF">2025-12-16T01:12:00Z</dcterms:created>
  <dcterms:modified xsi:type="dcterms:W3CDTF">2025-12-16T01:12:00Z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JuU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