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EAC5EB65BC34430951FFA7D0D4E1A84"/>
        </w:placeholder>
        <w:text/>
      </w:sdtPr>
      <w:sdtEndPr/>
      <w:sdtContent>
        <w:p w:rsidRPr="009B062B" w:rsidR="00AF30DD" w:rsidP="00BA5160" w:rsidRDefault="00AF30DD" w14:paraId="048D3B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e87e5a-1d55-49d9-88f0-bfc19fddb2e8"/>
        <w:id w:val="190586759"/>
        <w:lock w:val="sdtLocked"/>
      </w:sdtPr>
      <w:sdtEndPr/>
      <w:sdtContent>
        <w:p w:rsidR="00903DAC" w:rsidRDefault="00CC03CE" w14:paraId="391E76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sekretess inom djurskydd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2BFF3C7ADF496D9B4F2CDBF22525F9"/>
        </w:placeholder>
        <w:text/>
      </w:sdtPr>
      <w:sdtEndPr/>
      <w:sdtContent>
        <w:p w:rsidRPr="009B062B" w:rsidR="006D79C9" w:rsidP="00333E95" w:rsidRDefault="006D79C9" w14:paraId="60AC497F" w14:textId="77777777">
          <w:pPr>
            <w:pStyle w:val="Rubrik1"/>
          </w:pPr>
          <w:r>
            <w:t>Motivering</w:t>
          </w:r>
        </w:p>
      </w:sdtContent>
    </w:sdt>
    <w:p w:rsidR="00872312" w:rsidP="00FA5847" w:rsidRDefault="00872312" w14:paraId="4C8C86D2" w14:textId="723BFC70">
      <w:pPr>
        <w:pStyle w:val="Normalutanindragellerluft"/>
      </w:pPr>
      <w:r>
        <w:t>I Sverige har vi e</w:t>
      </w:r>
      <w:r w:rsidR="00BA5160">
        <w:t>n</w:t>
      </w:r>
      <w:r>
        <w:t xml:space="preserve"> stark, bra och utvecklad djurskyddslagstiftning som hela tiden s</w:t>
      </w:r>
      <w:r w:rsidR="00BA5160">
        <w:t>k</w:t>
      </w:r>
      <w:r>
        <w:t>a syfta till att djuren mår och har det bra. Tillsyn av djuromsorgen hos landets lantbrukare ligger på länsstyrelsernas djurskyddshandläggare att utöva. Det kan ske både regelbun</w:t>
      </w:r>
      <w:r w:rsidR="00FA5847">
        <w:softHyphen/>
      </w:r>
      <w:r>
        <w:t xml:space="preserve">det och oanmält efter </w:t>
      </w:r>
      <w:r w:rsidR="00BA5160">
        <w:t xml:space="preserve">en </w:t>
      </w:r>
      <w:r>
        <w:t>ev</w:t>
      </w:r>
      <w:r w:rsidR="00BA5160">
        <w:t>entuell</w:t>
      </w:r>
      <w:r>
        <w:t xml:space="preserve"> anmälan. </w:t>
      </w:r>
    </w:p>
    <w:p w:rsidR="00422B9E" w:rsidP="00FA5847" w:rsidRDefault="00872312" w14:paraId="461CFF87" w14:textId="6E2EE675">
      <w:r>
        <w:t>Handläggningen och dokumentationen av ärenden inom lantbruket lyder under offentlighets- och sekretesslagen för att skydda vissa uppgifter som tillsynsmyndigheten har tillgång till genom sitt uppdrag. Handlingar från ett gårdsbesök kan begäras ut av gemene</w:t>
      </w:r>
      <w:r w:rsidR="00ED36E1">
        <w:t xml:space="preserve"> </w:t>
      </w:r>
      <w:r>
        <w:t xml:space="preserve">man men handläggaren på länsstyrelsen ska då bedöma vilka uppgifter som ska lämnas ut </w:t>
      </w:r>
      <w:r w:rsidR="00BA5160">
        <w:t>samt</w:t>
      </w:r>
      <w:r>
        <w:t xml:space="preserve"> också bedöma vad som är känsligt </w:t>
      </w:r>
      <w:r w:rsidR="00ED36E1">
        <w:t xml:space="preserve">eller </w:t>
      </w:r>
      <w:r>
        <w:t xml:space="preserve">ej utifrån sekretessbestämmelserna. </w:t>
      </w:r>
    </w:p>
    <w:p w:rsidR="00872312" w:rsidP="00FA5847" w:rsidRDefault="00872312" w14:paraId="6183C4B1" w14:textId="5F6F2F90">
      <w:r>
        <w:t>Lagstiftningen tar sikte på uppgifter i ärendet respektive beslut (som alltid är offent</w:t>
      </w:r>
      <w:r w:rsidR="00FA5847">
        <w:softHyphen/>
      </w:r>
      <w:r>
        <w:t xml:space="preserve">liga). Här kan alltså vem som helst begära ut handlingar om hur ärenden och lantbrukare har haft det vid kontrollbesök. </w:t>
      </w:r>
    </w:p>
    <w:p w:rsidR="00872312" w:rsidP="00FA5847" w:rsidRDefault="00872312" w14:paraId="171DB4A9" w14:textId="76651076">
      <w:r>
        <w:t xml:space="preserve">Huvudregeln är att allmänna offentliga handlingar ska lämnas ut, med undantag </w:t>
      </w:r>
      <w:r w:rsidR="00ED36E1">
        <w:t>för</w:t>
      </w:r>
      <w:r>
        <w:t xml:space="preserve"> de situationer som nämns i offentlighets- och sekretesslagen samt förordningen. För den statliga tillsynen gäller följande sekretess:</w:t>
      </w:r>
    </w:p>
    <w:p w:rsidR="00872312" w:rsidP="00FA5847" w:rsidRDefault="00282A46" w14:paraId="69A8829F" w14:textId="0F7BE4B1">
      <w:pPr>
        <w:pStyle w:val="ListaNummer"/>
      </w:pPr>
      <w:r>
        <w:t>f</w:t>
      </w:r>
      <w:r w:rsidR="00872312">
        <w:t>ör uppgift om en enskilds affärs- eller driftförhållanden, uppfinningar eller forsk</w:t>
      </w:r>
      <w:r w:rsidR="00FA5847">
        <w:softHyphen/>
      </w:r>
      <w:r w:rsidR="00872312">
        <w:t>ningsresultat, om det kan antas att den enskilde lider skada om uppgifterna röjs, och</w:t>
      </w:r>
    </w:p>
    <w:p w:rsidR="00872312" w:rsidP="00FA5847" w:rsidRDefault="00282A46" w14:paraId="00A7F5B1" w14:textId="1F011C3D">
      <w:pPr>
        <w:pStyle w:val="ListaNummer"/>
      </w:pPr>
      <w:r>
        <w:t>f</w:t>
      </w:r>
      <w:r w:rsidR="00872312">
        <w:t>ör uppgift om andra ekonomiska eller personliga förhållanden än som avses i 1 för den som har trätt i affärsförbindelse eller liknande förbindelse med den som är före</w:t>
      </w:r>
      <w:r w:rsidR="00FA5847">
        <w:softHyphen/>
      </w:r>
      <w:r w:rsidR="00872312">
        <w:t>mål för myndighetens verksamhet.</w:t>
      </w:r>
    </w:p>
    <w:p w:rsidR="00872312" w:rsidP="00FA5847" w:rsidRDefault="00872312" w14:paraId="1941DA3D" w14:textId="42631E05">
      <w:pPr>
        <w:pStyle w:val="Normalutanindragellerluft"/>
        <w:spacing w:before="150"/>
      </w:pPr>
      <w:r w:rsidRPr="00872312">
        <w:lastRenderedPageBreak/>
        <w:t>När det handlar om statlig tillsyn enligt livsmedelslagstiftningen och miljö- och hälso</w:t>
      </w:r>
      <w:r w:rsidR="00FA5847">
        <w:softHyphen/>
      </w:r>
      <w:r w:rsidRPr="00872312">
        <w:t>skydd ska sekretessen (i de fall kriterierna för den är uppfyllda) ändå lyftas om det handlar om uppgifter som kan antas skada den enskilde ekonomisk</w:t>
      </w:r>
      <w:r w:rsidR="00ED36E1">
        <w:t>t</w:t>
      </w:r>
      <w:r w:rsidRPr="00872312">
        <w:t>, men intresset av allmän kännedom om förhållande som rör människors hälsa, miljön eller redligheten i handeln eller ett liknande allmänintresse har sådan vikt att det bör lämnas ut. För djur</w:t>
      </w:r>
      <w:r w:rsidR="00FA5847">
        <w:softHyphen/>
      </w:r>
      <w:bookmarkStart w:name="_GoBack" w:id="1"/>
      <w:bookmarkEnd w:id="1"/>
      <w:r w:rsidRPr="00872312">
        <w:t>skyddsärenden finns inte denna regel om att sekretessen i vissa fall ska lyftas p</w:t>
      </w:r>
      <w:r w:rsidR="00BA5160">
        <w:t xml:space="preserve">å </w:t>
      </w:r>
      <w:r w:rsidRPr="00872312">
        <w:t>g</w:t>
      </w:r>
      <w:r w:rsidR="00BA5160">
        <w:t xml:space="preserve">rund </w:t>
      </w:r>
      <w:r w:rsidRPr="00872312">
        <w:t>a</w:t>
      </w:r>
      <w:r w:rsidR="00BA5160">
        <w:t>v</w:t>
      </w:r>
      <w:r w:rsidRPr="00872312">
        <w:t xml:space="preserve"> ett definierat allmänt intresse</w:t>
      </w:r>
      <w:r>
        <w:t xml:space="preserve">. </w:t>
      </w:r>
    </w:p>
    <w:p w:rsidR="00872312" w:rsidP="00FA5847" w:rsidRDefault="00872312" w14:paraId="47AD4F02" w14:textId="061B5911">
      <w:r w:rsidRPr="00872312">
        <w:t xml:space="preserve">Öppenhet och transparens är bra och viktigt men </w:t>
      </w:r>
      <w:r w:rsidR="00ED36E1">
        <w:t xml:space="preserve">att </w:t>
      </w:r>
      <w:r w:rsidRPr="00872312">
        <w:t xml:space="preserve">bedöma hur djurskyddet är och vad </w:t>
      </w:r>
      <w:r w:rsidR="00ED36E1">
        <w:t>en eventuell</w:t>
      </w:r>
      <w:r w:rsidRPr="00872312">
        <w:t xml:space="preserve"> åtgärd ska bli är något som </w:t>
      </w:r>
      <w:r w:rsidR="003D26F9">
        <w:t xml:space="preserve">ska hanteras av </w:t>
      </w:r>
      <w:r w:rsidRPr="00872312">
        <w:t xml:space="preserve">länsstyrelsens profession och inte </w:t>
      </w:r>
      <w:r w:rsidR="003D26F9">
        <w:t xml:space="preserve">av </w:t>
      </w:r>
      <w:r w:rsidR="00ED36E1">
        <w:t xml:space="preserve">en </w:t>
      </w:r>
      <w:r w:rsidRPr="00872312">
        <w:t xml:space="preserve">enskild som begär ut handlingar. </w:t>
      </w:r>
      <w:r w:rsidR="003D26F9">
        <w:t>N</w:t>
      </w:r>
      <w:r w:rsidRPr="00872312" w:rsidR="003D26F9">
        <w:t>är människor med andra intressen kan ta del av ev</w:t>
      </w:r>
      <w:r w:rsidR="003D26F9">
        <w:t>entuella</w:t>
      </w:r>
      <w:r w:rsidRPr="00872312" w:rsidR="003D26F9">
        <w:t xml:space="preserve"> handlingar </w:t>
      </w:r>
      <w:r w:rsidRPr="00872312">
        <w:t xml:space="preserve">kan trakasserier mot lantbrukare öka och </w:t>
      </w:r>
      <w:r w:rsidR="003D26F9">
        <w:t>d</w:t>
      </w:r>
      <w:r w:rsidRPr="00872312">
        <w:t xml:space="preserve">jurskyddet blir inte starkt och bra. </w:t>
      </w:r>
    </w:p>
    <w:p w:rsidRPr="00872312" w:rsidR="00872312" w:rsidP="00FA5847" w:rsidRDefault="00872312" w14:paraId="5EBCE241" w14:textId="3843EDA9">
      <w:r w:rsidRPr="00872312">
        <w:t xml:space="preserve">Regeringen bör därför </w:t>
      </w:r>
      <w:r w:rsidR="003D26F9">
        <w:t>mot bakgrund av</w:t>
      </w:r>
      <w:r w:rsidRPr="00872312">
        <w:t xml:space="preserve"> ovanstående snarast utreda hur sekretessen för djurskydd kan bli än</w:t>
      </w:r>
      <w:r w:rsidR="003D26F9">
        <w:t>nu</w:t>
      </w:r>
      <w:r w:rsidRPr="00872312">
        <w:t xml:space="preserve"> bättre så att alla handlingar som lämnar länsstyrelserna i dessa fall alltid har e</w:t>
      </w:r>
      <w:r w:rsidR="00ED36E1">
        <w:t xml:space="preserve">n </w:t>
      </w:r>
      <w:r w:rsidRPr="00872312">
        <w:t xml:space="preserve">stark sekretess och djur och lantbrukare sätts i första rummet.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20F0017E444AD79FFE118140A19D76"/>
        </w:placeholder>
      </w:sdtPr>
      <w:sdtEndPr>
        <w:rPr>
          <w:i w:val="0"/>
          <w:noProof w:val="0"/>
        </w:rPr>
      </w:sdtEndPr>
      <w:sdtContent>
        <w:p w:rsidR="00BA5160" w:rsidP="004A4EF2" w:rsidRDefault="00BA5160" w14:paraId="44D2680A" w14:textId="77777777"/>
        <w:p w:rsidRPr="008E0FE2" w:rsidR="004801AC" w:rsidP="004A4EF2" w:rsidRDefault="00FA5847" w14:paraId="56EE1AF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6F0B" w14:paraId="55C8F5E5" w14:textId="77777777">
        <w:trPr>
          <w:cantSplit/>
        </w:trPr>
        <w:tc>
          <w:tcPr>
            <w:tcW w:w="50" w:type="pct"/>
            <w:vAlign w:val="bottom"/>
          </w:tcPr>
          <w:p w:rsidR="00106F0B" w:rsidRDefault="00282A46" w14:paraId="40C9E74D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106F0B" w:rsidRDefault="00106F0B" w14:paraId="1CBB3ABC" w14:textId="77777777">
            <w:pPr>
              <w:pStyle w:val="Underskrifter"/>
            </w:pPr>
          </w:p>
        </w:tc>
      </w:tr>
    </w:tbl>
    <w:p w:rsidR="00E654AB" w:rsidRDefault="00E654AB" w14:paraId="6B2C2061" w14:textId="77777777"/>
    <w:sectPr w:rsidR="00E654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3EC8" w14:textId="77777777" w:rsidR="00872312" w:rsidRDefault="00872312" w:rsidP="000C1CAD">
      <w:pPr>
        <w:spacing w:line="240" w:lineRule="auto"/>
      </w:pPr>
      <w:r>
        <w:separator/>
      </w:r>
    </w:p>
  </w:endnote>
  <w:endnote w:type="continuationSeparator" w:id="0">
    <w:p w14:paraId="7462332C" w14:textId="77777777" w:rsidR="00872312" w:rsidRDefault="008723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E3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39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BDF5" w14:textId="77777777" w:rsidR="00262EA3" w:rsidRPr="004A4EF2" w:rsidRDefault="00262EA3" w:rsidP="004A4E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309C" w14:textId="77777777" w:rsidR="00872312" w:rsidRDefault="00872312" w:rsidP="000C1CAD">
      <w:pPr>
        <w:spacing w:line="240" w:lineRule="auto"/>
      </w:pPr>
      <w:r>
        <w:separator/>
      </w:r>
    </w:p>
  </w:footnote>
  <w:footnote w:type="continuationSeparator" w:id="0">
    <w:p w14:paraId="1FF20C16" w14:textId="77777777" w:rsidR="00872312" w:rsidRDefault="008723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59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1FB30D" wp14:editId="4024B3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B766C" w14:textId="77777777" w:rsidR="00262EA3" w:rsidRDefault="00FA58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D043C2F7C74E449ECEED55F6FAF599"/>
                              </w:placeholder>
                              <w:text/>
                            </w:sdtPr>
                            <w:sdtEndPr/>
                            <w:sdtContent>
                              <w:r w:rsidR="008723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0CB84E8AB94ED5843A08162B95915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FB3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FB766C" w14:textId="77777777" w:rsidR="00262EA3" w:rsidRDefault="00FA58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D043C2F7C74E449ECEED55F6FAF599"/>
                        </w:placeholder>
                        <w:text/>
                      </w:sdtPr>
                      <w:sdtEndPr/>
                      <w:sdtContent>
                        <w:r w:rsidR="008723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0CB84E8AB94ED5843A08162B95915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597A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EEE4" w14:textId="77777777" w:rsidR="00262EA3" w:rsidRDefault="00262EA3" w:rsidP="008563AC">
    <w:pPr>
      <w:jc w:val="right"/>
    </w:pPr>
  </w:p>
  <w:p w14:paraId="261F82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C28C" w14:textId="77777777" w:rsidR="00262EA3" w:rsidRDefault="00FA58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03E477" wp14:editId="3F6085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0F3BAC" w14:textId="77777777" w:rsidR="00262EA3" w:rsidRDefault="00FA58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26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23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70DB8C" w14:textId="77777777" w:rsidR="00262EA3" w:rsidRPr="008227B3" w:rsidRDefault="00FA58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A36E2F" w14:textId="77777777" w:rsidR="00262EA3" w:rsidRPr="008227B3" w:rsidRDefault="00FA58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26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26F9">
          <w:t>:205</w:t>
        </w:r>
      </w:sdtContent>
    </w:sdt>
  </w:p>
  <w:p w14:paraId="6AC709AB" w14:textId="77777777" w:rsidR="00262EA3" w:rsidRDefault="00FA58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26F9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CAC40D" w14:textId="77777777" w:rsidR="00262EA3" w:rsidRDefault="00872312" w:rsidP="00283E0F">
        <w:pPr>
          <w:pStyle w:val="FSHRub2"/>
        </w:pPr>
        <w:r>
          <w:t>Sekretess inom djurskydd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D02C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723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F0B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A46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6F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EF2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31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68A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DAC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160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3CE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4AB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77E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6E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847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89E3DB"/>
  <w15:chartTrackingRefBased/>
  <w15:docId w15:val="{F5CCE09F-9048-4A76-AAE9-F27AB06C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AC5EB65BC34430951FFA7D0D4E1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FF8EB-6B12-4DF5-A92D-5DECCBED0BB4}"/>
      </w:docPartPr>
      <w:docPartBody>
        <w:p w:rsidR="00163515" w:rsidRDefault="00163515">
          <w:pPr>
            <w:pStyle w:val="AEAC5EB65BC34430951FFA7D0D4E1A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BFF3C7ADF496D9B4F2CDBF2252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B8522-74EE-4E7D-B02D-D11E787027A7}"/>
      </w:docPartPr>
      <w:docPartBody>
        <w:p w:rsidR="00163515" w:rsidRDefault="00163515">
          <w:pPr>
            <w:pStyle w:val="602BFF3C7ADF496D9B4F2CDBF22525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D043C2F7C74E449ECEED55F6FAF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4EAED-A7AD-4AEE-B2DA-B3BE7D667BFF}"/>
      </w:docPartPr>
      <w:docPartBody>
        <w:p w:rsidR="00163515" w:rsidRDefault="00163515">
          <w:pPr>
            <w:pStyle w:val="E5D043C2F7C74E449ECEED55F6FAF5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0CB84E8AB94ED5843A08162B959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C1672-E115-4CBD-B65F-22912A9B5828}"/>
      </w:docPartPr>
      <w:docPartBody>
        <w:p w:rsidR="00163515" w:rsidRDefault="00163515">
          <w:pPr>
            <w:pStyle w:val="330CB84E8AB94ED5843A08162B95915D"/>
          </w:pPr>
          <w:r>
            <w:t xml:space="preserve"> </w:t>
          </w:r>
        </w:p>
      </w:docPartBody>
    </w:docPart>
    <w:docPart>
      <w:docPartPr>
        <w:name w:val="F820F0017E444AD79FFE118140A19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0BC9C-F603-4A4F-BC1D-B042B24B2AF4}"/>
      </w:docPartPr>
      <w:docPartBody>
        <w:p w:rsidR="00ED5BFE" w:rsidRDefault="00ED5B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15"/>
    <w:rsid w:val="00163515"/>
    <w:rsid w:val="00E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AC5EB65BC34430951FFA7D0D4E1A84">
    <w:name w:val="AEAC5EB65BC34430951FFA7D0D4E1A84"/>
  </w:style>
  <w:style w:type="paragraph" w:customStyle="1" w:styleId="95E06F824C4A4025BD5E8FE3C12CB78E">
    <w:name w:val="95E06F824C4A4025BD5E8FE3C12CB7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7E3116FA7543BBA546D7C0DB5C5BD1">
    <w:name w:val="567E3116FA7543BBA546D7C0DB5C5BD1"/>
  </w:style>
  <w:style w:type="paragraph" w:customStyle="1" w:styleId="602BFF3C7ADF496D9B4F2CDBF22525F9">
    <w:name w:val="602BFF3C7ADF496D9B4F2CDBF22525F9"/>
  </w:style>
  <w:style w:type="paragraph" w:customStyle="1" w:styleId="0F92F2CF72E74D50B5AA212DBEEC20A1">
    <w:name w:val="0F92F2CF72E74D50B5AA212DBEEC20A1"/>
  </w:style>
  <w:style w:type="paragraph" w:customStyle="1" w:styleId="BFCABD587C61461CB23DD99D265A08A8">
    <w:name w:val="BFCABD587C61461CB23DD99D265A08A8"/>
  </w:style>
  <w:style w:type="paragraph" w:customStyle="1" w:styleId="E5D043C2F7C74E449ECEED55F6FAF599">
    <w:name w:val="E5D043C2F7C74E449ECEED55F6FAF599"/>
  </w:style>
  <w:style w:type="paragraph" w:customStyle="1" w:styleId="330CB84E8AB94ED5843A08162B95915D">
    <w:name w:val="330CB84E8AB94ED5843A08162B959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790E5-D0FB-4288-A26D-43C038563BD6}"/>
</file>

<file path=customXml/itemProps2.xml><?xml version="1.0" encoding="utf-8"?>
<ds:datastoreItem xmlns:ds="http://schemas.openxmlformats.org/officeDocument/2006/customXml" ds:itemID="{30C0F72B-3491-45FB-A31D-3A71EA4B5AA7}"/>
</file>

<file path=customXml/itemProps3.xml><?xml version="1.0" encoding="utf-8"?>
<ds:datastoreItem xmlns:ds="http://schemas.openxmlformats.org/officeDocument/2006/customXml" ds:itemID="{7FF2E4B9-AFEB-44E4-A99B-C182DDBC0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2466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Sekretess inom djurskydd</vt:lpstr>
      <vt:lpstr>
      </vt:lpstr>
    </vt:vector>
  </TitlesOfParts>
  <Company>Sveriges riksdag</Company>
  <LinksUpToDate>false</LinksUpToDate>
  <CharactersWithSpaces>2887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