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425F9823" w14:textId="77777777" w:rsidR="009F458A" w:rsidRDefault="009F458A" w:rsidP="0096348C">
      <w:pPr>
        <w:rPr>
          <w:szCs w:val="24"/>
        </w:rPr>
      </w:pPr>
    </w:p>
    <w:p w14:paraId="02EB4AD1" w14:textId="77777777" w:rsidR="004A522F" w:rsidRPr="0024734C" w:rsidRDefault="004A522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00419A5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301BBF">
              <w:rPr>
                <w:b/>
                <w:szCs w:val="24"/>
              </w:rPr>
              <w:t>3</w:t>
            </w:r>
            <w:r w:rsidR="00DB27DF">
              <w:rPr>
                <w:b/>
                <w:szCs w:val="24"/>
              </w:rPr>
              <w:t>2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  <w:bookmarkStart w:id="0" w:name="_GoBack"/>
        <w:bookmarkEnd w:id="0"/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B3EBE9C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01</w:t>
            </w:r>
            <w:r w:rsidR="00222310" w:rsidRPr="00F12717">
              <w:rPr>
                <w:szCs w:val="24"/>
              </w:rPr>
              <w:t>-</w:t>
            </w:r>
            <w:r w:rsidR="00301BBF">
              <w:rPr>
                <w:szCs w:val="24"/>
              </w:rPr>
              <w:t>2</w:t>
            </w:r>
            <w:r w:rsidR="00DB27DF">
              <w:rPr>
                <w:szCs w:val="24"/>
              </w:rPr>
              <w:t>8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AC01CEB" w:rsidR="004A522F" w:rsidRPr="002343FF" w:rsidRDefault="00C15DFC" w:rsidP="00EE1733">
            <w:pPr>
              <w:rPr>
                <w:szCs w:val="24"/>
              </w:rPr>
            </w:pPr>
            <w:r w:rsidRPr="004A522F">
              <w:rPr>
                <w:szCs w:val="24"/>
              </w:rPr>
              <w:t>1</w:t>
            </w:r>
            <w:r w:rsidR="00301BBF" w:rsidRPr="004A522F">
              <w:rPr>
                <w:szCs w:val="24"/>
              </w:rPr>
              <w:t>0</w:t>
            </w:r>
            <w:r w:rsidR="0024734C" w:rsidRPr="004A522F">
              <w:rPr>
                <w:szCs w:val="24"/>
              </w:rPr>
              <w:t>.</w:t>
            </w:r>
            <w:r w:rsidRPr="004A522F">
              <w:rPr>
                <w:szCs w:val="24"/>
              </w:rPr>
              <w:t>0</w:t>
            </w:r>
            <w:r w:rsidR="00DB0979" w:rsidRPr="004A522F">
              <w:rPr>
                <w:szCs w:val="24"/>
              </w:rPr>
              <w:t>0</w:t>
            </w:r>
            <w:r w:rsidR="00953995" w:rsidRPr="008203CE">
              <w:rPr>
                <w:szCs w:val="24"/>
              </w:rPr>
              <w:t>–</w:t>
            </w:r>
            <w:r w:rsidR="000B6AB9" w:rsidRPr="008203CE">
              <w:rPr>
                <w:szCs w:val="24"/>
              </w:rPr>
              <w:t>11</w:t>
            </w:r>
            <w:r w:rsidR="00DB27DF" w:rsidRPr="008203CE">
              <w:rPr>
                <w:szCs w:val="24"/>
              </w:rPr>
              <w:t>.</w:t>
            </w:r>
            <w:r w:rsidR="000B6AB9" w:rsidRPr="008203CE">
              <w:rPr>
                <w:szCs w:val="24"/>
              </w:rPr>
              <w:t>45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84B76B3" w14:textId="77777777" w:rsidR="004A522F" w:rsidRPr="0024734C" w:rsidRDefault="004A522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300F360B" w:rsidR="007B78E7" w:rsidRPr="009D656C" w:rsidRDefault="00737F4C" w:rsidP="00737F4C">
            <w:pPr>
              <w:ind w:right="69"/>
              <w:rPr>
                <w:szCs w:val="24"/>
              </w:rPr>
            </w:pPr>
            <w:r w:rsidRPr="009D656C">
              <w:rPr>
                <w:bCs/>
                <w:szCs w:val="24"/>
              </w:rPr>
              <w:t>Utskottet medgav deltagande på distans för följande ordinarie ledamöter och suppleanter</w:t>
            </w:r>
            <w:r w:rsidRPr="009D656C">
              <w:rPr>
                <w:szCs w:val="24"/>
              </w:rPr>
              <w:t>:</w:t>
            </w:r>
            <w:r w:rsidR="006D6CBA" w:rsidRPr="009D656C">
              <w:rPr>
                <w:szCs w:val="24"/>
              </w:rPr>
              <w:t xml:space="preserve"> </w:t>
            </w:r>
            <w:r w:rsidRPr="009D656C">
              <w:rPr>
                <w:szCs w:val="24"/>
              </w:rPr>
              <w:t xml:space="preserve">Camilla Waltersson Grönvall (M), Ann-Christin Ahlberg (S), Johan Hultberg (M), </w:t>
            </w:r>
            <w:r w:rsidR="00D66CD9" w:rsidRPr="009D656C">
              <w:rPr>
                <w:szCs w:val="24"/>
              </w:rPr>
              <w:t>Per Ramhorn (SD), Mikael Dahlqvist (S)</w:t>
            </w:r>
            <w:r w:rsidRPr="009D656C">
              <w:rPr>
                <w:szCs w:val="24"/>
              </w:rPr>
              <w:t xml:space="preserve">, </w:t>
            </w:r>
            <w:r w:rsidR="00DE3E9A" w:rsidRPr="009D656C">
              <w:rPr>
                <w:szCs w:val="24"/>
              </w:rPr>
              <w:t>Sofia Nilsson (C)</w:t>
            </w:r>
            <w:r w:rsidR="006D6CBA" w:rsidRPr="009D656C">
              <w:rPr>
                <w:szCs w:val="24"/>
              </w:rPr>
              <w:t xml:space="preserve">, </w:t>
            </w:r>
            <w:r w:rsidR="009D656C" w:rsidRPr="009D656C">
              <w:rPr>
                <w:szCs w:val="24"/>
              </w:rPr>
              <w:t xml:space="preserve">Karin Rågsjö (V), </w:t>
            </w:r>
            <w:r w:rsidRPr="009D656C">
              <w:rPr>
                <w:szCs w:val="24"/>
              </w:rPr>
              <w:t xml:space="preserve">Carina Ståhl Herrstedt (SD), </w:t>
            </w:r>
            <w:r w:rsidR="00CE1739" w:rsidRPr="009D656C">
              <w:rPr>
                <w:szCs w:val="24"/>
              </w:rPr>
              <w:t xml:space="preserve">Dag Larsson (S), </w:t>
            </w:r>
            <w:r w:rsidR="008948BA" w:rsidRPr="009D656C">
              <w:rPr>
                <w:szCs w:val="24"/>
              </w:rPr>
              <w:t xml:space="preserve">Lina Nordquist (L), </w:t>
            </w:r>
            <w:r w:rsidRPr="009D656C">
              <w:rPr>
                <w:szCs w:val="24"/>
              </w:rPr>
              <w:t>Christina Östberg (SD), Pernilla Stålhammar (MP),</w:t>
            </w:r>
            <w:r w:rsidR="005C4E6E" w:rsidRPr="009D656C">
              <w:rPr>
                <w:szCs w:val="24"/>
              </w:rPr>
              <w:t xml:space="preserve"> </w:t>
            </w:r>
            <w:r w:rsidR="009E79B2" w:rsidRPr="009D656C">
              <w:rPr>
                <w:szCs w:val="24"/>
              </w:rPr>
              <w:t xml:space="preserve">Michael Anefur (KD), </w:t>
            </w:r>
            <w:r w:rsidRPr="009D656C">
              <w:rPr>
                <w:szCs w:val="24"/>
              </w:rPr>
              <w:t>Mats Wiking (S), Ulrika Jörgensen (M)</w:t>
            </w:r>
            <w:r w:rsidR="00CE1739" w:rsidRPr="009D656C">
              <w:rPr>
                <w:szCs w:val="24"/>
              </w:rPr>
              <w:t xml:space="preserve">, </w:t>
            </w:r>
            <w:r w:rsidR="006D6CBA" w:rsidRPr="009D656C">
              <w:rPr>
                <w:szCs w:val="24"/>
              </w:rPr>
              <w:t>Clara Aranda (SD)</w:t>
            </w:r>
            <w:r w:rsidRPr="009D656C">
              <w:rPr>
                <w:szCs w:val="24"/>
              </w:rPr>
              <w:t xml:space="preserve">, </w:t>
            </w:r>
            <w:r w:rsidR="009D656C" w:rsidRPr="009D656C">
              <w:rPr>
                <w:szCs w:val="24"/>
              </w:rPr>
              <w:t xml:space="preserve">Anders W Jonsson (C), </w:t>
            </w:r>
            <w:r w:rsidRPr="009D656C">
              <w:rPr>
                <w:szCs w:val="24"/>
              </w:rPr>
              <w:t>Maj Karlsson (V)</w:t>
            </w:r>
            <w:r w:rsidR="008948BA" w:rsidRPr="009D656C">
              <w:rPr>
                <w:szCs w:val="24"/>
              </w:rPr>
              <w:t xml:space="preserve">, </w:t>
            </w:r>
            <w:r w:rsidR="00553765" w:rsidRPr="009D656C">
              <w:rPr>
                <w:szCs w:val="24"/>
              </w:rPr>
              <w:t xml:space="preserve">Pia Steensland (KD), </w:t>
            </w:r>
            <w:r w:rsidRPr="009D656C">
              <w:rPr>
                <w:szCs w:val="24"/>
              </w:rPr>
              <w:t>Barbro Westerholm (L)</w:t>
            </w:r>
            <w:r w:rsidR="004A522F" w:rsidRPr="009D656C">
              <w:rPr>
                <w:szCs w:val="24"/>
              </w:rPr>
              <w:t xml:space="preserve">, </w:t>
            </w:r>
            <w:r w:rsidR="009D656C" w:rsidRPr="009D656C">
              <w:rPr>
                <w:szCs w:val="24"/>
              </w:rPr>
              <w:t>Marie-Louise Hänel Sandström (M), Johanna Jönsson (C)</w:t>
            </w:r>
            <w:r w:rsidR="00BD4114" w:rsidRPr="009D656C">
              <w:rPr>
                <w:szCs w:val="24"/>
              </w:rPr>
              <w:t xml:space="preserve">, </w:t>
            </w:r>
            <w:r w:rsidR="00553765" w:rsidRPr="009D656C">
              <w:rPr>
                <w:szCs w:val="24"/>
              </w:rPr>
              <w:t xml:space="preserve">Inge Ståhlgren (S), </w:t>
            </w:r>
            <w:r w:rsidR="00DB64D7" w:rsidRPr="009D656C">
              <w:rPr>
                <w:szCs w:val="24"/>
              </w:rPr>
              <w:t>Mats Sander (M)</w:t>
            </w:r>
            <w:r w:rsidR="00553765" w:rsidRPr="009D656C">
              <w:rPr>
                <w:szCs w:val="24"/>
              </w:rPr>
              <w:t xml:space="preserve"> och </w:t>
            </w:r>
            <w:r w:rsidRPr="009D656C">
              <w:rPr>
                <w:szCs w:val="24"/>
              </w:rPr>
              <w:t>Lena Emilsson (S)</w:t>
            </w:r>
            <w:r w:rsidR="00DB64D7" w:rsidRPr="009D656C">
              <w:rPr>
                <w:szCs w:val="24"/>
              </w:rPr>
              <w:t>.</w:t>
            </w:r>
            <w:r w:rsidRPr="009D656C">
              <w:rPr>
                <w:szCs w:val="24"/>
              </w:rPr>
              <w:t xml:space="preserve"> </w:t>
            </w:r>
          </w:p>
          <w:p w14:paraId="70DB0C00" w14:textId="77777777" w:rsidR="008846CB" w:rsidRPr="004A522F" w:rsidRDefault="008846CB" w:rsidP="00737F4C">
            <w:pPr>
              <w:ind w:right="69"/>
              <w:rPr>
                <w:szCs w:val="24"/>
              </w:rPr>
            </w:pPr>
          </w:p>
          <w:p w14:paraId="56E77ECA" w14:textId="0B2EA988" w:rsidR="00737F4C" w:rsidRPr="004A522F" w:rsidRDefault="00737F4C" w:rsidP="00737F4C">
            <w:pPr>
              <w:ind w:right="69"/>
              <w:rPr>
                <w:szCs w:val="24"/>
              </w:rPr>
            </w:pPr>
            <w:r w:rsidRPr="004A522F">
              <w:rPr>
                <w:szCs w:val="24"/>
              </w:rPr>
              <w:t>Även</w:t>
            </w:r>
            <w:r w:rsidR="00EE6FD5" w:rsidRPr="004A522F">
              <w:rPr>
                <w:szCs w:val="24"/>
              </w:rPr>
              <w:t xml:space="preserve"> </w:t>
            </w:r>
            <w:r w:rsidR="009D656C" w:rsidRPr="009D656C">
              <w:rPr>
                <w:szCs w:val="24"/>
              </w:rPr>
              <w:t>fem</w:t>
            </w:r>
            <w:r w:rsidRPr="004A522F">
              <w:rPr>
                <w:szCs w:val="24"/>
              </w:rPr>
              <w:t xml:space="preserve"> tjänstem</w:t>
            </w:r>
            <w:r w:rsidR="007E7418" w:rsidRPr="004A522F">
              <w:rPr>
                <w:szCs w:val="24"/>
              </w:rPr>
              <w:t>ä</w:t>
            </w:r>
            <w:r w:rsidRPr="004A522F">
              <w:rPr>
                <w:szCs w:val="24"/>
              </w:rPr>
              <w:t xml:space="preserve">n från utskottets kansli </w:t>
            </w:r>
            <w:r w:rsidR="008846CB" w:rsidRPr="004A522F">
              <w:rPr>
                <w:szCs w:val="24"/>
              </w:rPr>
              <w:t>var uppkopplade</w:t>
            </w:r>
            <w:r w:rsidRPr="004A522F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E426C3" w:rsidRPr="005F4AB0" w14:paraId="171E98B9" w14:textId="77777777" w:rsidTr="00CE1739">
        <w:tc>
          <w:tcPr>
            <w:tcW w:w="567" w:type="dxa"/>
          </w:tcPr>
          <w:p w14:paraId="02DB2697" w14:textId="77461825" w:rsidR="00E426C3" w:rsidRPr="005F4AB0" w:rsidRDefault="00E426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701BBB35" w14:textId="77777777" w:rsidR="00E426C3" w:rsidRPr="00E426C3" w:rsidRDefault="00E426C3" w:rsidP="00E426C3">
            <w:pPr>
              <w:rPr>
                <w:b/>
                <w:bCs/>
                <w:szCs w:val="24"/>
              </w:rPr>
            </w:pPr>
            <w:r w:rsidRPr="00E426C3">
              <w:rPr>
                <w:b/>
                <w:bCs/>
                <w:szCs w:val="24"/>
              </w:rPr>
              <w:t xml:space="preserve">Information från Socialdepartementet och Sveriges Kommuner och regioner (SKR) </w:t>
            </w:r>
          </w:p>
          <w:p w14:paraId="2A9A47BB" w14:textId="77777777" w:rsidR="009F458A" w:rsidRDefault="009F458A" w:rsidP="00E426C3">
            <w:pPr>
              <w:rPr>
                <w:bCs/>
                <w:szCs w:val="24"/>
              </w:rPr>
            </w:pPr>
          </w:p>
          <w:p w14:paraId="45C21F8D" w14:textId="6C55974D" w:rsidR="00E426C3" w:rsidRPr="00E426C3" w:rsidRDefault="00E426C3" w:rsidP="00E426C3">
            <w:pPr>
              <w:rPr>
                <w:bCs/>
                <w:szCs w:val="24"/>
              </w:rPr>
            </w:pPr>
            <w:r w:rsidRPr="00E426C3">
              <w:rPr>
                <w:bCs/>
                <w:szCs w:val="24"/>
              </w:rPr>
              <w:t>Statssekreterare Maja Fjaestad och företrädare från SKR informera</w:t>
            </w:r>
            <w:r>
              <w:rPr>
                <w:bCs/>
                <w:szCs w:val="24"/>
              </w:rPr>
              <w:t xml:space="preserve">de på distans </w:t>
            </w:r>
            <w:r w:rsidRPr="00E426C3">
              <w:rPr>
                <w:bCs/>
                <w:szCs w:val="24"/>
              </w:rPr>
              <w:t>om uppföljning och utvärdering av satsningar till äldreomsorgen.</w:t>
            </w:r>
          </w:p>
          <w:p w14:paraId="2C6418F7" w14:textId="16C95B59" w:rsidR="00E426C3" w:rsidRPr="00553765" w:rsidRDefault="00E426C3" w:rsidP="00E426C3">
            <w:pPr>
              <w:rPr>
                <w:b/>
                <w:bCs/>
                <w:szCs w:val="24"/>
              </w:rPr>
            </w:pPr>
          </w:p>
        </w:tc>
      </w:tr>
      <w:tr w:rsidR="00E426C3" w:rsidRPr="005F4AB0" w14:paraId="4968E585" w14:textId="77777777" w:rsidTr="00CE1739">
        <w:tc>
          <w:tcPr>
            <w:tcW w:w="567" w:type="dxa"/>
          </w:tcPr>
          <w:p w14:paraId="16EC5C68" w14:textId="1D1B9B89" w:rsidR="00E426C3" w:rsidRPr="005F4AB0" w:rsidRDefault="00E426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611F0B69" w14:textId="77777777" w:rsidR="00E426C3" w:rsidRPr="00E426C3" w:rsidRDefault="00E426C3" w:rsidP="00E426C3">
            <w:pPr>
              <w:rPr>
                <w:b/>
                <w:bCs/>
                <w:szCs w:val="24"/>
              </w:rPr>
            </w:pPr>
            <w:r w:rsidRPr="00E426C3">
              <w:rPr>
                <w:b/>
                <w:bCs/>
                <w:szCs w:val="24"/>
              </w:rPr>
              <w:t xml:space="preserve">Information från Samsjuklighetsutredningen (S 2020:08) </w:t>
            </w:r>
          </w:p>
          <w:p w14:paraId="594066EA" w14:textId="77777777" w:rsidR="009F458A" w:rsidRDefault="009F458A" w:rsidP="00E426C3">
            <w:pPr>
              <w:rPr>
                <w:bCs/>
                <w:szCs w:val="24"/>
              </w:rPr>
            </w:pPr>
          </w:p>
          <w:p w14:paraId="39BD1490" w14:textId="7BBE93FE" w:rsidR="00E426C3" w:rsidRPr="00E426C3" w:rsidRDefault="00E426C3" w:rsidP="00E426C3">
            <w:pPr>
              <w:rPr>
                <w:bCs/>
                <w:szCs w:val="24"/>
              </w:rPr>
            </w:pPr>
            <w:r w:rsidRPr="00E426C3">
              <w:rPr>
                <w:bCs/>
                <w:szCs w:val="24"/>
              </w:rPr>
              <w:t>Särskilda utredaren Anders Printz med medarbetare informera</w:t>
            </w:r>
            <w:r>
              <w:rPr>
                <w:bCs/>
                <w:szCs w:val="24"/>
              </w:rPr>
              <w:t>de på distans</w:t>
            </w:r>
            <w:r w:rsidRPr="00E426C3">
              <w:rPr>
                <w:bCs/>
                <w:szCs w:val="24"/>
              </w:rPr>
              <w:t xml:space="preserve"> om utredningens arbete.</w:t>
            </w:r>
          </w:p>
          <w:p w14:paraId="04A1ACA5" w14:textId="4341433B" w:rsidR="00E426C3" w:rsidRPr="00553765" w:rsidRDefault="00E426C3" w:rsidP="00E426C3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34C3F0B" w14:textId="77777777" w:rsidTr="00CE1739">
        <w:tc>
          <w:tcPr>
            <w:tcW w:w="567" w:type="dxa"/>
          </w:tcPr>
          <w:p w14:paraId="675B3E46" w14:textId="0EED2F50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426C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2920535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5829AFB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</w:p>
          <w:p w14:paraId="524685B3" w14:textId="01A1CCF0" w:rsidR="008846CB" w:rsidRPr="005F4AB0" w:rsidRDefault="008846CB" w:rsidP="008846CB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</w:t>
            </w:r>
            <w:r w:rsidR="00DB27DF">
              <w:rPr>
                <w:bCs/>
                <w:szCs w:val="24"/>
              </w:rPr>
              <w:t>en</w:t>
            </w:r>
            <w:r w:rsidRPr="005F4AB0">
              <w:rPr>
                <w:bCs/>
                <w:szCs w:val="24"/>
              </w:rPr>
              <w:t xml:space="preserve"> 2020/21:</w:t>
            </w:r>
            <w:r w:rsidR="00DB27DF">
              <w:rPr>
                <w:bCs/>
                <w:szCs w:val="24"/>
              </w:rPr>
              <w:t>30 och 2020/21:31</w:t>
            </w:r>
            <w:r>
              <w:rPr>
                <w:bCs/>
                <w:szCs w:val="24"/>
              </w:rPr>
              <w:t>.</w:t>
            </w:r>
          </w:p>
          <w:p w14:paraId="3270FAA4" w14:textId="5239CCD7" w:rsidR="00405C74" w:rsidRPr="00985769" w:rsidRDefault="00405C74" w:rsidP="00C15DFC">
            <w:pPr>
              <w:rPr>
                <w:b/>
                <w:bCs/>
                <w:szCs w:val="24"/>
              </w:rPr>
            </w:pPr>
          </w:p>
        </w:tc>
      </w:tr>
      <w:tr w:rsidR="00301BBF" w:rsidRPr="005F4AB0" w14:paraId="571605CA" w14:textId="77777777" w:rsidTr="00CE1739">
        <w:tc>
          <w:tcPr>
            <w:tcW w:w="567" w:type="dxa"/>
          </w:tcPr>
          <w:p w14:paraId="76E19034" w14:textId="35550A90" w:rsidR="00301BBF" w:rsidRDefault="00301BB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7D1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A7BE4B1" w14:textId="04D8D765" w:rsidR="00A8636E" w:rsidRDefault="00EE03DC" w:rsidP="00A8636E">
            <w:pPr>
              <w:rPr>
                <w:b/>
                <w:bCs/>
                <w:szCs w:val="24"/>
              </w:rPr>
            </w:pPr>
            <w:r w:rsidRPr="00EE03DC">
              <w:rPr>
                <w:b/>
                <w:bCs/>
                <w:szCs w:val="24"/>
              </w:rPr>
              <w:t xml:space="preserve">Folkhälsofrågor (SoU15) </w:t>
            </w:r>
          </w:p>
          <w:p w14:paraId="0DCBEC73" w14:textId="77777777" w:rsidR="00EE03DC" w:rsidRDefault="00EE03DC" w:rsidP="00A8636E">
            <w:pPr>
              <w:rPr>
                <w:bCs/>
                <w:szCs w:val="24"/>
              </w:rPr>
            </w:pPr>
          </w:p>
          <w:p w14:paraId="4E010A7B" w14:textId="4ECA713E" w:rsidR="00A8636E" w:rsidRPr="0022026F" w:rsidRDefault="00A8636E" w:rsidP="00A8636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2026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22026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22026F">
              <w:rPr>
                <w:bCs/>
                <w:szCs w:val="24"/>
              </w:rPr>
              <w:t xml:space="preserve"> </w:t>
            </w:r>
            <w:r w:rsidRPr="0022026F">
              <w:rPr>
                <w:szCs w:val="24"/>
              </w:rPr>
              <w:t xml:space="preserve">motioner om </w:t>
            </w:r>
            <w:r w:rsidR="00EE03DC">
              <w:rPr>
                <w:bCs/>
                <w:szCs w:val="24"/>
              </w:rPr>
              <w:t>folkhälsofrågor</w:t>
            </w:r>
            <w:r w:rsidRPr="0022026F">
              <w:rPr>
                <w:bCs/>
                <w:szCs w:val="24"/>
              </w:rPr>
              <w:t>.</w:t>
            </w:r>
          </w:p>
          <w:p w14:paraId="18FBE2A8" w14:textId="77777777" w:rsidR="00A8636E" w:rsidRDefault="00A8636E" w:rsidP="00A8636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14:paraId="68750E9F" w14:textId="71AED94C" w:rsidR="00EE03DC" w:rsidRPr="00027595" w:rsidRDefault="00EE03DC" w:rsidP="00EE03DC">
            <w:pPr>
              <w:rPr>
                <w:bCs/>
                <w:szCs w:val="24"/>
              </w:rPr>
            </w:pPr>
            <w:r w:rsidRPr="00027595">
              <w:rPr>
                <w:bCs/>
                <w:szCs w:val="24"/>
              </w:rPr>
              <w:t>Utskottet justerade betänkande 2020/</w:t>
            </w:r>
            <w:proofErr w:type="gramStart"/>
            <w:r w:rsidRPr="00027595"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15</w:t>
            </w:r>
            <w:r w:rsidRPr="00027595">
              <w:rPr>
                <w:bCs/>
                <w:szCs w:val="24"/>
              </w:rPr>
              <w:t>.</w:t>
            </w:r>
          </w:p>
          <w:p w14:paraId="6DBEDE93" w14:textId="77777777" w:rsidR="00EE03DC" w:rsidRPr="000B6AB9" w:rsidRDefault="00EE03DC" w:rsidP="00EE03DC">
            <w:pPr>
              <w:rPr>
                <w:szCs w:val="24"/>
              </w:rPr>
            </w:pPr>
          </w:p>
          <w:p w14:paraId="4E6D8E0F" w14:textId="0226BA01" w:rsidR="00EE03DC" w:rsidRPr="000B6AB9" w:rsidRDefault="00EB4426" w:rsidP="00EE03D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 xml:space="preserve">M-, </w:t>
            </w:r>
            <w:r w:rsidR="00EE03DC" w:rsidRPr="000B6AB9">
              <w:rPr>
                <w:bCs/>
                <w:szCs w:val="24"/>
              </w:rPr>
              <w:t xml:space="preserve">SD-, C-, KD- och L-ledamöterna anmälde reservationer. </w:t>
            </w:r>
          </w:p>
          <w:p w14:paraId="5BEFBB93" w14:textId="14B2BEF4" w:rsidR="00EE03DC" w:rsidRPr="000B6AB9" w:rsidRDefault="00EE03DC" w:rsidP="00EE03D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>M-, SD-, C-, KD- och L-ledamöterna anmälde särskilda yttranden.</w:t>
            </w:r>
          </w:p>
          <w:p w14:paraId="4666213D" w14:textId="77777777" w:rsidR="00301BBF" w:rsidRPr="005F4AB0" w:rsidRDefault="00301BBF" w:rsidP="008846CB">
            <w:pPr>
              <w:rPr>
                <w:b/>
                <w:bCs/>
                <w:szCs w:val="24"/>
              </w:rPr>
            </w:pPr>
          </w:p>
        </w:tc>
      </w:tr>
      <w:tr w:rsidR="00301BBF" w:rsidRPr="005F4AB0" w14:paraId="78016EFA" w14:textId="77777777" w:rsidTr="00CE1739">
        <w:tc>
          <w:tcPr>
            <w:tcW w:w="567" w:type="dxa"/>
          </w:tcPr>
          <w:p w14:paraId="71A03FCC" w14:textId="2D8EA231" w:rsidR="00301BBF" w:rsidRDefault="00301BB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57D1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FFD1334" w14:textId="77777777" w:rsidR="00EE03DC" w:rsidRDefault="00EE03DC" w:rsidP="00EE03D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Frågor om placerade barn och unga </w:t>
            </w:r>
            <w:r w:rsidRPr="00223C54">
              <w:rPr>
                <w:b/>
                <w:bCs/>
                <w:szCs w:val="24"/>
              </w:rPr>
              <w:t>(SoU1</w:t>
            </w:r>
            <w:r>
              <w:rPr>
                <w:b/>
                <w:bCs/>
                <w:szCs w:val="24"/>
              </w:rPr>
              <w:t>9</w:t>
            </w:r>
            <w:r w:rsidRPr="00223C54">
              <w:rPr>
                <w:b/>
                <w:bCs/>
                <w:szCs w:val="24"/>
              </w:rPr>
              <w:t>)</w:t>
            </w:r>
          </w:p>
          <w:p w14:paraId="5AD6B5B0" w14:textId="77777777" w:rsidR="00EE03DC" w:rsidRDefault="00EE03DC" w:rsidP="00EE03DC">
            <w:pPr>
              <w:rPr>
                <w:bCs/>
                <w:szCs w:val="24"/>
              </w:rPr>
            </w:pPr>
          </w:p>
          <w:p w14:paraId="7A050E41" w14:textId="77777777" w:rsidR="00EE03DC" w:rsidRPr="0022026F" w:rsidRDefault="00EE03DC" w:rsidP="00EE03D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2026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22026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22026F">
              <w:rPr>
                <w:bCs/>
                <w:szCs w:val="24"/>
              </w:rPr>
              <w:t xml:space="preserve"> </w:t>
            </w:r>
            <w:r w:rsidRPr="0022026F">
              <w:rPr>
                <w:szCs w:val="24"/>
              </w:rPr>
              <w:t xml:space="preserve">motioner om </w:t>
            </w:r>
            <w:r w:rsidRPr="0022026F">
              <w:rPr>
                <w:bCs/>
                <w:szCs w:val="24"/>
              </w:rPr>
              <w:t>frågor om placerade barn och unga.</w:t>
            </w:r>
          </w:p>
          <w:p w14:paraId="2F00D457" w14:textId="77777777" w:rsidR="00EE03DC" w:rsidRDefault="00EE03DC" w:rsidP="00EE03D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14:paraId="4DDEE9D7" w14:textId="77777777" w:rsidR="00EE03DC" w:rsidRPr="000956D5" w:rsidRDefault="00EE03DC" w:rsidP="00EE03D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BBC75D6" w14:textId="421573B7" w:rsidR="004A522F" w:rsidRPr="005F4AB0" w:rsidRDefault="004A522F" w:rsidP="00EE03DC">
            <w:pPr>
              <w:rPr>
                <w:b/>
                <w:bCs/>
                <w:szCs w:val="24"/>
              </w:rPr>
            </w:pPr>
          </w:p>
        </w:tc>
      </w:tr>
      <w:tr w:rsidR="00EE03DC" w:rsidRPr="005F4AB0" w14:paraId="27238184" w14:textId="77777777" w:rsidTr="00CE1739">
        <w:tc>
          <w:tcPr>
            <w:tcW w:w="567" w:type="dxa"/>
          </w:tcPr>
          <w:p w14:paraId="40D718A5" w14:textId="5E7E4519" w:rsidR="00EE03DC" w:rsidRDefault="00EE03D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7D1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7FF7DF16" w14:textId="77777777" w:rsidR="00EE03DC" w:rsidRDefault="00EE03DC" w:rsidP="00EE03D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</w:t>
            </w:r>
            <w:r w:rsidRPr="00EE03DC">
              <w:rPr>
                <w:b/>
                <w:bCs/>
                <w:szCs w:val="24"/>
              </w:rPr>
              <w:t>ovid-19-pandemin och därmed sammanhängande frågor (SoU14)</w:t>
            </w:r>
          </w:p>
          <w:p w14:paraId="3591A299" w14:textId="77777777" w:rsidR="003D7F9D" w:rsidRDefault="003D7F9D" w:rsidP="00EE03DC">
            <w:pPr>
              <w:rPr>
                <w:b/>
                <w:bCs/>
                <w:szCs w:val="24"/>
              </w:rPr>
            </w:pPr>
          </w:p>
          <w:p w14:paraId="38C39BF8" w14:textId="4F527749" w:rsidR="003D7F9D" w:rsidRPr="003D7F9D" w:rsidRDefault="003D7F9D" w:rsidP="003D7F9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D7F9D">
              <w:rPr>
                <w:bCs/>
                <w:szCs w:val="24"/>
              </w:rPr>
              <w:t xml:space="preserve">Utskottet fortsatte behandlingen av </w:t>
            </w:r>
            <w:r w:rsidRPr="003D7F9D">
              <w:rPr>
                <w:szCs w:val="24"/>
              </w:rPr>
              <w:t xml:space="preserve">motioner om </w:t>
            </w:r>
            <w:r w:rsidRPr="003D7F9D">
              <w:rPr>
                <w:bCs/>
                <w:szCs w:val="24"/>
              </w:rPr>
              <w:t xml:space="preserve">covid-19-pandemin och därmed sammanhängande frågor. </w:t>
            </w:r>
          </w:p>
          <w:p w14:paraId="20CD9B2A" w14:textId="77777777" w:rsidR="003D7F9D" w:rsidRDefault="003D7F9D" w:rsidP="003D7F9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3433B08" w14:textId="7131DBE4" w:rsidR="003D7F9D" w:rsidRPr="003D7F9D" w:rsidRDefault="003D7F9D" w:rsidP="003D7F9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D7F9D">
              <w:rPr>
                <w:bCs/>
                <w:szCs w:val="24"/>
              </w:rPr>
              <w:t>Ärendet bordlades.</w:t>
            </w:r>
          </w:p>
          <w:p w14:paraId="16D93DC6" w14:textId="63364F6B" w:rsidR="003D7F9D" w:rsidRPr="005F4AB0" w:rsidRDefault="003D7F9D" w:rsidP="00EE03DC">
            <w:pPr>
              <w:rPr>
                <w:b/>
                <w:bCs/>
                <w:szCs w:val="24"/>
              </w:rPr>
            </w:pPr>
          </w:p>
        </w:tc>
      </w:tr>
      <w:tr w:rsidR="00EE03DC" w:rsidRPr="005F4AB0" w14:paraId="4B5D91F8" w14:textId="77777777" w:rsidTr="00CE1739">
        <w:tc>
          <w:tcPr>
            <w:tcW w:w="567" w:type="dxa"/>
          </w:tcPr>
          <w:p w14:paraId="7ABB52F9" w14:textId="4D6F024D" w:rsidR="00EE03DC" w:rsidRDefault="00EE03D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7D1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7B7E2A67" w14:textId="77777777" w:rsidR="00EE03DC" w:rsidRDefault="00EE03DC" w:rsidP="00EE03D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</w:t>
            </w:r>
            <w:r w:rsidRPr="00EE03DC">
              <w:rPr>
                <w:b/>
                <w:bCs/>
                <w:szCs w:val="24"/>
              </w:rPr>
              <w:t>poteks- och läkemedelsfrågor (SoU8)</w:t>
            </w:r>
          </w:p>
          <w:p w14:paraId="5E5191BE" w14:textId="77777777" w:rsidR="003D7F9D" w:rsidRPr="003D7F9D" w:rsidRDefault="003D7F9D" w:rsidP="003D7F9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22DA196" w14:textId="6BF9B545" w:rsidR="003D7F9D" w:rsidRDefault="003D7F9D" w:rsidP="003D7F9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D7F9D">
              <w:rPr>
                <w:bCs/>
                <w:szCs w:val="24"/>
              </w:rPr>
              <w:t xml:space="preserve">Utskottet fortsatte behandlingen av </w:t>
            </w:r>
            <w:r w:rsidRPr="003D7F9D">
              <w:rPr>
                <w:szCs w:val="24"/>
              </w:rPr>
              <w:t xml:space="preserve">motioner om </w:t>
            </w:r>
            <w:r w:rsidRPr="003D7F9D">
              <w:rPr>
                <w:bCs/>
                <w:szCs w:val="24"/>
              </w:rPr>
              <w:t>apoteks- och läkemedelsfrågor.</w:t>
            </w:r>
          </w:p>
          <w:p w14:paraId="1B9CCE30" w14:textId="36E6FD7F" w:rsidR="003D7F9D" w:rsidRDefault="003D7F9D" w:rsidP="003D7F9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99EC0FB" w14:textId="77777777" w:rsidR="003D7F9D" w:rsidRPr="000956D5" w:rsidRDefault="003D7F9D" w:rsidP="003D7F9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F6B1DA7" w14:textId="053C75C1" w:rsidR="003D7F9D" w:rsidRPr="005F4AB0" w:rsidRDefault="003D7F9D" w:rsidP="00EE03DC">
            <w:pPr>
              <w:rPr>
                <w:b/>
                <w:bCs/>
                <w:szCs w:val="24"/>
              </w:rPr>
            </w:pPr>
          </w:p>
        </w:tc>
      </w:tr>
      <w:tr w:rsidR="003D7F9D" w:rsidRPr="005F4AB0" w14:paraId="4BEF1832" w14:textId="77777777" w:rsidTr="00CE1739">
        <w:tc>
          <w:tcPr>
            <w:tcW w:w="567" w:type="dxa"/>
          </w:tcPr>
          <w:p w14:paraId="0795741C" w14:textId="5011C999" w:rsidR="003D7F9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7D1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34EE7358" w14:textId="77777777" w:rsidR="003D7F9D" w:rsidRDefault="003D7F9D" w:rsidP="00EE03DC">
            <w:pPr>
              <w:rPr>
                <w:b/>
                <w:bCs/>
                <w:szCs w:val="24"/>
              </w:rPr>
            </w:pPr>
            <w:r w:rsidRPr="003D7F9D">
              <w:rPr>
                <w:b/>
                <w:bCs/>
                <w:szCs w:val="24"/>
              </w:rPr>
              <w:t>Språkplikt – deltagande i vuxenutbildning i svenska för invandrare (</w:t>
            </w:r>
            <w:proofErr w:type="spellStart"/>
            <w:r w:rsidRPr="003D7F9D">
              <w:rPr>
                <w:b/>
                <w:bCs/>
                <w:szCs w:val="24"/>
              </w:rPr>
              <w:t>sfi</w:t>
            </w:r>
            <w:proofErr w:type="spellEnd"/>
            <w:r w:rsidRPr="003D7F9D">
              <w:rPr>
                <w:b/>
                <w:bCs/>
                <w:szCs w:val="24"/>
              </w:rPr>
              <w:t>) för rätt till försörjningsstöd (SoU21)</w:t>
            </w:r>
          </w:p>
          <w:p w14:paraId="347E9042" w14:textId="77777777" w:rsidR="003D7F9D" w:rsidRDefault="003D7F9D" w:rsidP="00EE03DC">
            <w:pPr>
              <w:rPr>
                <w:b/>
                <w:bCs/>
                <w:szCs w:val="24"/>
              </w:rPr>
            </w:pPr>
          </w:p>
          <w:p w14:paraId="7670F563" w14:textId="0CF03919" w:rsidR="003D7F9D" w:rsidRPr="003D7F9D" w:rsidRDefault="003D7F9D" w:rsidP="003D7F9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D7F9D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 proposition 2020/21:55 och motioner</w:t>
            </w:r>
            <w:r w:rsidRPr="003D7F9D">
              <w:rPr>
                <w:bCs/>
                <w:szCs w:val="24"/>
              </w:rPr>
              <w:t>.</w:t>
            </w:r>
          </w:p>
          <w:p w14:paraId="5D6A289E" w14:textId="77777777" w:rsidR="008203CE" w:rsidRPr="009F458A" w:rsidRDefault="003D7F9D" w:rsidP="008203C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14:paraId="5697B6D2" w14:textId="5AC0C47D" w:rsidR="008203CE" w:rsidRPr="009F458A" w:rsidRDefault="008203CE" w:rsidP="008203C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F458A">
              <w:rPr>
                <w:bCs/>
                <w:szCs w:val="24"/>
              </w:rPr>
              <w:t xml:space="preserve">Utskottet beslutade att följande motioner </w:t>
            </w:r>
            <w:r w:rsidR="009F458A" w:rsidRPr="009F458A">
              <w:rPr>
                <w:bCs/>
                <w:szCs w:val="24"/>
              </w:rPr>
              <w:t>ska behandlas i kommande betänkande om socialtjänst- och barnfrågor</w:t>
            </w:r>
            <w:r w:rsidRPr="009F458A">
              <w:rPr>
                <w:bCs/>
                <w:szCs w:val="24"/>
              </w:rPr>
              <w:t xml:space="preserve"> </w:t>
            </w:r>
            <w:r w:rsidR="009F458A" w:rsidRPr="009F458A">
              <w:rPr>
                <w:bCs/>
                <w:szCs w:val="24"/>
              </w:rPr>
              <w:t>(</w:t>
            </w:r>
            <w:r w:rsidRPr="009F458A">
              <w:rPr>
                <w:bCs/>
                <w:szCs w:val="24"/>
              </w:rPr>
              <w:t>SoU24</w:t>
            </w:r>
            <w:r w:rsidR="009F458A" w:rsidRPr="009F458A">
              <w:rPr>
                <w:bCs/>
                <w:szCs w:val="24"/>
              </w:rPr>
              <w:t>):</w:t>
            </w:r>
          </w:p>
          <w:p w14:paraId="6682C6C1" w14:textId="6784EDCD" w:rsidR="003D7F9D" w:rsidRPr="009F458A" w:rsidRDefault="00801D5E" w:rsidP="003D7F9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</w:t>
            </w:r>
            <w:r w:rsidR="009F458A" w:rsidRPr="009F458A">
              <w:rPr>
                <w:bCs/>
                <w:szCs w:val="24"/>
              </w:rPr>
              <w:t>3807</w:t>
            </w:r>
          </w:p>
          <w:p w14:paraId="305FDD2F" w14:textId="190F70F2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2020/21:3366 yrkandena 1 och 4</w:t>
            </w:r>
          </w:p>
          <w:p w14:paraId="67552B59" w14:textId="17D72D81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2020/21:3371 yrkande 10</w:t>
            </w:r>
          </w:p>
          <w:p w14:paraId="61DB0CF4" w14:textId="0D7E110B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2020/21:1086 yrkande 3</w:t>
            </w:r>
          </w:p>
          <w:p w14:paraId="3B1EB1D4" w14:textId="32012BA9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2020/21:2186 yrkande 4</w:t>
            </w:r>
          </w:p>
          <w:p w14:paraId="71F4C616" w14:textId="3C9106F5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2020/21:2737 yrkande 4</w:t>
            </w:r>
          </w:p>
          <w:p w14:paraId="6DF49781" w14:textId="0FAE3F01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2020/21:2184 yrkande 2</w:t>
            </w:r>
          </w:p>
          <w:p w14:paraId="4FCD0E55" w14:textId="26D6B80E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2020/21:2035 yrkande 41</w:t>
            </w:r>
          </w:p>
          <w:p w14:paraId="344EA4A8" w14:textId="4807DF7D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2020/21:2878 yrkande 2</w:t>
            </w:r>
          </w:p>
          <w:p w14:paraId="711599E5" w14:textId="47B8FE20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2020/21:2951 yrkande 39</w:t>
            </w:r>
          </w:p>
          <w:p w14:paraId="1EF9F701" w14:textId="204160C6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2020/21:3234 yrkande 18</w:t>
            </w:r>
          </w:p>
          <w:p w14:paraId="072A5A3C" w14:textId="01C5299E" w:rsidR="009F458A" w:rsidRPr="009F458A" w:rsidRDefault="009F458A" w:rsidP="009F45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F458A">
              <w:rPr>
                <w:bCs/>
                <w:szCs w:val="24"/>
              </w:rPr>
              <w:t>2020/21:3284 yrkande 2</w:t>
            </w:r>
          </w:p>
          <w:p w14:paraId="0864CC19" w14:textId="77777777" w:rsidR="00801D5E" w:rsidRPr="009F458A" w:rsidRDefault="00801D5E" w:rsidP="003D7F9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20FDA9E" w14:textId="1A5D4D22" w:rsidR="003D7F9D" w:rsidRPr="000956D5" w:rsidRDefault="003D7F9D" w:rsidP="003D7F9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0B941B7C" w14:textId="3ACBB8D5" w:rsidR="003D7F9D" w:rsidRDefault="003D7F9D" w:rsidP="00EE03DC">
            <w:pPr>
              <w:rPr>
                <w:b/>
                <w:bCs/>
                <w:szCs w:val="24"/>
              </w:rPr>
            </w:pPr>
          </w:p>
        </w:tc>
      </w:tr>
      <w:tr w:rsidR="003D7F9D" w:rsidRPr="005F4AB0" w14:paraId="4DA77E37" w14:textId="77777777" w:rsidTr="00CE1739">
        <w:tc>
          <w:tcPr>
            <w:tcW w:w="567" w:type="dxa"/>
          </w:tcPr>
          <w:p w14:paraId="655A330A" w14:textId="564D75EA" w:rsidR="003D7F9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7D16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70D91BAF" w14:textId="77777777" w:rsidR="003D7F9D" w:rsidRPr="000B6AB9" w:rsidRDefault="00D57D16" w:rsidP="00EE03DC">
            <w:pPr>
              <w:rPr>
                <w:b/>
                <w:bCs/>
                <w:szCs w:val="24"/>
              </w:rPr>
            </w:pPr>
            <w:r w:rsidRPr="000B6AB9">
              <w:rPr>
                <w:b/>
                <w:bCs/>
                <w:szCs w:val="24"/>
              </w:rPr>
              <w:t>Förslag till utskottsinitiativ angående vaccineringsplanering</w:t>
            </w:r>
          </w:p>
          <w:p w14:paraId="5359AB35" w14:textId="77777777" w:rsidR="00D57D16" w:rsidRPr="000B6AB9" w:rsidRDefault="00D57D16" w:rsidP="00EE03DC">
            <w:pPr>
              <w:rPr>
                <w:b/>
                <w:bCs/>
                <w:szCs w:val="24"/>
              </w:rPr>
            </w:pPr>
          </w:p>
          <w:p w14:paraId="5E87A436" w14:textId="42F97AED" w:rsidR="00D57D16" w:rsidRPr="000B6AB9" w:rsidRDefault="00D57D16" w:rsidP="00D57D16">
            <w:pPr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>Utskottet fortsatte behandlingen av förslag till utskottsinitiativ angående vaccineringsplanering.</w:t>
            </w:r>
          </w:p>
          <w:p w14:paraId="5F505D8A" w14:textId="77777777" w:rsidR="00D57D16" w:rsidRPr="000B6AB9" w:rsidRDefault="00D57D16" w:rsidP="00EE03DC">
            <w:pPr>
              <w:rPr>
                <w:bCs/>
                <w:szCs w:val="24"/>
              </w:rPr>
            </w:pPr>
          </w:p>
          <w:p w14:paraId="62304EC7" w14:textId="2CA03C35" w:rsidR="007960A4" w:rsidRPr="000B6AB9" w:rsidRDefault="007960A4" w:rsidP="000B6AB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>Utskottet beslutade att inte ta något initiativ.</w:t>
            </w:r>
          </w:p>
          <w:p w14:paraId="724B0CD8" w14:textId="77777777" w:rsidR="007960A4" w:rsidRPr="000B6AB9" w:rsidRDefault="007960A4" w:rsidP="007960A4">
            <w:pPr>
              <w:rPr>
                <w:bCs/>
                <w:szCs w:val="24"/>
              </w:rPr>
            </w:pPr>
          </w:p>
          <w:p w14:paraId="4438B188" w14:textId="63E08B5E" w:rsidR="007960A4" w:rsidRPr="000B6AB9" w:rsidRDefault="007960A4" w:rsidP="007960A4">
            <w:pPr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>Mot beslutet reserverade sig ledamoten från V och ansåg att utskottet borde ha tagit initiativ enligt det framlagda förslaget.</w:t>
            </w:r>
          </w:p>
          <w:p w14:paraId="4DFF7A02" w14:textId="77777777" w:rsidR="007960A4" w:rsidRPr="000B6AB9" w:rsidRDefault="007960A4" w:rsidP="007960A4">
            <w:pPr>
              <w:rPr>
                <w:bCs/>
                <w:szCs w:val="24"/>
              </w:rPr>
            </w:pPr>
          </w:p>
          <w:p w14:paraId="5CF88321" w14:textId="77777777" w:rsidR="007960A4" w:rsidRPr="000B6AB9" w:rsidRDefault="007960A4" w:rsidP="007960A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B6AB9">
              <w:rPr>
                <w:szCs w:val="26"/>
              </w:rPr>
              <w:t>Denna paragraf förklarades omedelbart justerad.</w:t>
            </w:r>
          </w:p>
          <w:p w14:paraId="5064FF6B" w14:textId="41EDEAAA" w:rsidR="00D57D16" w:rsidRPr="000B6AB9" w:rsidRDefault="00D57D16" w:rsidP="00EE03DC">
            <w:pPr>
              <w:rPr>
                <w:b/>
                <w:bCs/>
                <w:szCs w:val="24"/>
              </w:rPr>
            </w:pPr>
          </w:p>
        </w:tc>
      </w:tr>
      <w:tr w:rsidR="003D7F9D" w:rsidRPr="005F4AB0" w14:paraId="176643DB" w14:textId="77777777" w:rsidTr="00CE1739">
        <w:tc>
          <w:tcPr>
            <w:tcW w:w="567" w:type="dxa"/>
          </w:tcPr>
          <w:p w14:paraId="2E1BB3E1" w14:textId="40A63F8B" w:rsidR="003D7F9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57D16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159" w:type="dxa"/>
          </w:tcPr>
          <w:p w14:paraId="7F65897F" w14:textId="6B27B262" w:rsidR="00D57D16" w:rsidRPr="000B6AB9" w:rsidRDefault="00D57D16" w:rsidP="00EE03DC">
            <w:pPr>
              <w:rPr>
                <w:b/>
                <w:bCs/>
                <w:szCs w:val="24"/>
              </w:rPr>
            </w:pPr>
            <w:r w:rsidRPr="000B6AB9">
              <w:rPr>
                <w:b/>
                <w:bCs/>
                <w:szCs w:val="24"/>
              </w:rPr>
              <w:t>Förslag till utskottsinitiativ angående råd om användandet av munskydd</w:t>
            </w:r>
          </w:p>
          <w:p w14:paraId="6BCD08B6" w14:textId="77777777" w:rsidR="00D57D16" w:rsidRPr="000B6AB9" w:rsidRDefault="00D57D16" w:rsidP="00EE03DC">
            <w:pPr>
              <w:rPr>
                <w:bCs/>
                <w:szCs w:val="24"/>
              </w:rPr>
            </w:pPr>
          </w:p>
          <w:p w14:paraId="191AFC8E" w14:textId="77ED9D0D" w:rsidR="00D57D16" w:rsidRPr="000B6AB9" w:rsidRDefault="00D57D16" w:rsidP="00D57D16">
            <w:pPr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>Utskottet fortsatte behandlingen av förslag till utskottsinitiativ angående råd om användandet av munskydd.</w:t>
            </w:r>
          </w:p>
          <w:p w14:paraId="70F467F2" w14:textId="77777777" w:rsidR="00D57D16" w:rsidRPr="000B6AB9" w:rsidRDefault="00D57D16" w:rsidP="00D57D1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E28FDED" w14:textId="6532FB43" w:rsidR="007960A4" w:rsidRPr="000B6AB9" w:rsidRDefault="007960A4" w:rsidP="000B6AB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>Utskottet beslutade att inte ta något initiativ.</w:t>
            </w:r>
          </w:p>
          <w:p w14:paraId="75A2363A" w14:textId="77777777" w:rsidR="007960A4" w:rsidRPr="000B6AB9" w:rsidRDefault="007960A4" w:rsidP="007960A4">
            <w:pPr>
              <w:rPr>
                <w:bCs/>
                <w:szCs w:val="24"/>
              </w:rPr>
            </w:pPr>
          </w:p>
          <w:p w14:paraId="6B0733B2" w14:textId="0CECD751" w:rsidR="007960A4" w:rsidRPr="000B6AB9" w:rsidRDefault="007960A4" w:rsidP="007960A4">
            <w:pPr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>Mot beslutet reserverade sig ledamöterna från SD och ansåg att utskottet borde ha tagit initiativ enligt det framlagda förslaget.</w:t>
            </w:r>
          </w:p>
          <w:p w14:paraId="0E5731C6" w14:textId="77777777" w:rsidR="007960A4" w:rsidRPr="000B6AB9" w:rsidRDefault="007960A4" w:rsidP="007960A4">
            <w:pPr>
              <w:rPr>
                <w:bCs/>
                <w:szCs w:val="24"/>
              </w:rPr>
            </w:pPr>
          </w:p>
          <w:p w14:paraId="421D2104" w14:textId="77777777" w:rsidR="007960A4" w:rsidRPr="000B6AB9" w:rsidRDefault="007960A4" w:rsidP="007960A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B6AB9">
              <w:rPr>
                <w:szCs w:val="26"/>
              </w:rPr>
              <w:t>Denna paragraf förklarades omedelbart justerad.</w:t>
            </w:r>
          </w:p>
          <w:p w14:paraId="77D09162" w14:textId="2921528C" w:rsidR="00D57D16" w:rsidRPr="000B6AB9" w:rsidRDefault="00D57D16" w:rsidP="00EE03DC">
            <w:pPr>
              <w:rPr>
                <w:b/>
                <w:bCs/>
                <w:szCs w:val="24"/>
              </w:rPr>
            </w:pPr>
          </w:p>
        </w:tc>
      </w:tr>
      <w:tr w:rsidR="003D7F9D" w:rsidRPr="005F4AB0" w14:paraId="7587CE9B" w14:textId="77777777" w:rsidTr="00CE1739">
        <w:tc>
          <w:tcPr>
            <w:tcW w:w="567" w:type="dxa"/>
          </w:tcPr>
          <w:p w14:paraId="7BC07BE1" w14:textId="759C08C4" w:rsidR="003D7F9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7D1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4BA70997" w14:textId="3B9799A4" w:rsidR="00D57D16" w:rsidRPr="00D57D16" w:rsidRDefault="00D57D16" w:rsidP="00EE03DC">
            <w:pPr>
              <w:rPr>
                <w:b/>
                <w:bCs/>
                <w:szCs w:val="24"/>
              </w:rPr>
            </w:pPr>
            <w:r w:rsidRPr="00D57D16">
              <w:rPr>
                <w:b/>
                <w:bCs/>
                <w:szCs w:val="24"/>
              </w:rPr>
              <w:t>Förslag till utskottsinitiativ angående ersättning i vissa fall</w:t>
            </w:r>
          </w:p>
          <w:p w14:paraId="29B863ED" w14:textId="77777777" w:rsidR="00D57D16" w:rsidRDefault="00D57D16" w:rsidP="00EE03DC">
            <w:pPr>
              <w:rPr>
                <w:bCs/>
                <w:szCs w:val="24"/>
              </w:rPr>
            </w:pPr>
          </w:p>
          <w:p w14:paraId="7013A872" w14:textId="71AEFC72" w:rsidR="00D57D16" w:rsidRPr="00D57D16" w:rsidRDefault="00D57D16" w:rsidP="00D57D16">
            <w:pPr>
              <w:rPr>
                <w:bCs/>
                <w:szCs w:val="24"/>
              </w:rPr>
            </w:pPr>
            <w:r w:rsidRPr="00D57D16">
              <w:rPr>
                <w:bCs/>
                <w:szCs w:val="24"/>
              </w:rPr>
              <w:t>Utskottet fortsatte behandlingen av förslag till utskottsinitiativ angående ersättning i vissa fall</w:t>
            </w:r>
            <w:r>
              <w:rPr>
                <w:bCs/>
                <w:szCs w:val="24"/>
              </w:rPr>
              <w:t>.</w:t>
            </w:r>
          </w:p>
          <w:p w14:paraId="5993ECDF" w14:textId="77777777" w:rsidR="003D7F9D" w:rsidRDefault="003D7F9D" w:rsidP="00EE03DC">
            <w:pPr>
              <w:rPr>
                <w:bCs/>
                <w:szCs w:val="24"/>
              </w:rPr>
            </w:pPr>
          </w:p>
          <w:p w14:paraId="7B1F6D51" w14:textId="4D75E676" w:rsidR="007960A4" w:rsidRPr="008203CE" w:rsidRDefault="005B6CE0" w:rsidP="007960A4">
            <w:pPr>
              <w:rPr>
                <w:bCs/>
                <w:szCs w:val="24"/>
              </w:rPr>
            </w:pPr>
            <w:r w:rsidRPr="005B6CE0">
              <w:rPr>
                <w:bCs/>
                <w:szCs w:val="24"/>
              </w:rPr>
              <w:t>SD-ledamöterna anmälde att förslaget återkallas</w:t>
            </w:r>
            <w:r w:rsidR="007960A4" w:rsidRPr="008203CE">
              <w:rPr>
                <w:bCs/>
                <w:szCs w:val="24"/>
              </w:rPr>
              <w:t>.</w:t>
            </w:r>
          </w:p>
          <w:p w14:paraId="7FB1B8A7" w14:textId="77777777" w:rsidR="007960A4" w:rsidRPr="008203CE" w:rsidRDefault="007960A4" w:rsidP="007960A4">
            <w:pPr>
              <w:rPr>
                <w:bCs/>
                <w:szCs w:val="24"/>
              </w:rPr>
            </w:pPr>
          </w:p>
          <w:p w14:paraId="6279CBA6" w14:textId="77777777" w:rsidR="007960A4" w:rsidRPr="008203CE" w:rsidRDefault="007960A4" w:rsidP="007960A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8203CE">
              <w:rPr>
                <w:szCs w:val="26"/>
              </w:rPr>
              <w:t>Denna paragraf förklarades omedelbart justerad.</w:t>
            </w:r>
          </w:p>
          <w:p w14:paraId="225D6F69" w14:textId="0C52A516" w:rsidR="00D57D16" w:rsidRDefault="00D57D16" w:rsidP="00EE03DC">
            <w:pPr>
              <w:rPr>
                <w:b/>
                <w:bCs/>
                <w:szCs w:val="24"/>
              </w:rPr>
            </w:pPr>
          </w:p>
        </w:tc>
      </w:tr>
      <w:tr w:rsidR="003D7F9D" w:rsidRPr="005F4AB0" w14:paraId="3AD2C188" w14:textId="77777777" w:rsidTr="00CE1739">
        <w:tc>
          <w:tcPr>
            <w:tcW w:w="567" w:type="dxa"/>
          </w:tcPr>
          <w:p w14:paraId="1EA520F8" w14:textId="4330A789" w:rsidR="003D7F9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7D1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2533E1CE" w14:textId="77777777" w:rsidR="003D7F9D" w:rsidRPr="000B6AB9" w:rsidRDefault="0008347A" w:rsidP="00EE03DC">
            <w:pPr>
              <w:rPr>
                <w:b/>
                <w:bCs/>
                <w:szCs w:val="24"/>
              </w:rPr>
            </w:pPr>
            <w:r w:rsidRPr="000B6AB9">
              <w:rPr>
                <w:b/>
                <w:bCs/>
                <w:szCs w:val="24"/>
              </w:rPr>
              <w:t>Kommissionens förslag till Europaparlamentets och rådets förordning om allvarliga gränsöverskridande hot mot människors hälsa och om upphävande av beslut nr 1082/2013/EU</w:t>
            </w:r>
          </w:p>
          <w:p w14:paraId="57935224" w14:textId="77777777" w:rsidR="0008347A" w:rsidRPr="000B6AB9" w:rsidRDefault="0008347A" w:rsidP="00EE03DC">
            <w:pPr>
              <w:rPr>
                <w:b/>
                <w:bCs/>
                <w:szCs w:val="24"/>
              </w:rPr>
            </w:pPr>
          </w:p>
          <w:p w14:paraId="0B84343F" w14:textId="77777777" w:rsidR="003D0766" w:rsidRPr="000B6AB9" w:rsidRDefault="003D0766" w:rsidP="003D0766">
            <w:r w:rsidRPr="000B6AB9">
              <w:t xml:space="preserve">Utskottet behandlade frågan om subsidiaritetsprövning av kommissionens förslag </w:t>
            </w:r>
            <w:proofErr w:type="gramStart"/>
            <w:r w:rsidRPr="000B6AB9">
              <w:t>KOM(</w:t>
            </w:r>
            <w:proofErr w:type="gramEnd"/>
            <w:r w:rsidRPr="000B6AB9">
              <w:t>2020) 727.</w:t>
            </w:r>
          </w:p>
          <w:p w14:paraId="17F1B5E6" w14:textId="77777777" w:rsidR="003D0766" w:rsidRPr="000B6AB9" w:rsidRDefault="003D0766" w:rsidP="003D0766"/>
          <w:p w14:paraId="69D4FFAB" w14:textId="4BBFCB93" w:rsidR="003D0766" w:rsidRPr="000B6AB9" w:rsidRDefault="003D0766" w:rsidP="003D0766">
            <w:r w:rsidRPr="000B6AB9">
              <w:t>Utskottet ansåg att förslaget inte strider mot subsidiaritetsprincipen.</w:t>
            </w:r>
          </w:p>
          <w:p w14:paraId="4798ADF4" w14:textId="77777777" w:rsidR="003D0766" w:rsidRPr="000B6AB9" w:rsidRDefault="003D0766" w:rsidP="003D0766"/>
          <w:p w14:paraId="2B613876" w14:textId="2EDBF6D2" w:rsidR="003D0766" w:rsidRPr="000B6AB9" w:rsidRDefault="003D0766" w:rsidP="003D0766">
            <w:r w:rsidRPr="000B6AB9">
              <w:t>Denna paragraf förklarades omedelbart justerad.</w:t>
            </w:r>
          </w:p>
          <w:p w14:paraId="3FEE7A33" w14:textId="526A6AE2" w:rsidR="0008347A" w:rsidRPr="000B6AB9" w:rsidRDefault="0008347A" w:rsidP="00EE03DC">
            <w:pPr>
              <w:rPr>
                <w:b/>
                <w:bCs/>
                <w:szCs w:val="24"/>
              </w:rPr>
            </w:pPr>
          </w:p>
        </w:tc>
      </w:tr>
      <w:tr w:rsidR="003D7F9D" w:rsidRPr="005F4AB0" w14:paraId="2258248E" w14:textId="77777777" w:rsidTr="00CE1739">
        <w:tc>
          <w:tcPr>
            <w:tcW w:w="567" w:type="dxa"/>
          </w:tcPr>
          <w:p w14:paraId="4788B54A" w14:textId="2D48AF74" w:rsidR="003D7F9D" w:rsidRDefault="003D7F9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7D1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13C772B" w14:textId="77777777" w:rsidR="003D7F9D" w:rsidRPr="000B6AB9" w:rsidRDefault="0008347A" w:rsidP="00EE03DC">
            <w:pPr>
              <w:rPr>
                <w:b/>
                <w:bCs/>
                <w:szCs w:val="24"/>
              </w:rPr>
            </w:pPr>
            <w:r w:rsidRPr="000B6AB9">
              <w:rPr>
                <w:b/>
                <w:bCs/>
                <w:szCs w:val="24"/>
              </w:rPr>
              <w:t>Kommissionens förslag till Europaparlamentets och rådets förordning om ändring av förordning (EG) nr 851/2004 om inrättande av ett europeiskt centrum för förebyggande och kontroll av sjukdomar</w:t>
            </w:r>
          </w:p>
          <w:p w14:paraId="14CDA093" w14:textId="77777777" w:rsidR="0008347A" w:rsidRPr="000B6AB9" w:rsidRDefault="0008347A" w:rsidP="00EE03DC">
            <w:pPr>
              <w:rPr>
                <w:b/>
                <w:bCs/>
                <w:szCs w:val="24"/>
              </w:rPr>
            </w:pPr>
          </w:p>
          <w:p w14:paraId="1863EA20" w14:textId="77777777" w:rsidR="003D0766" w:rsidRPr="000B6AB9" w:rsidRDefault="003D0766" w:rsidP="003D0766">
            <w:r w:rsidRPr="000B6AB9">
              <w:t xml:space="preserve">Utskottet behandlade frågan om subsidiaritetsprövning av kommissionens förslag </w:t>
            </w:r>
            <w:proofErr w:type="gramStart"/>
            <w:r w:rsidRPr="000B6AB9">
              <w:t>KOM(</w:t>
            </w:r>
            <w:proofErr w:type="gramEnd"/>
            <w:r w:rsidRPr="000B6AB9">
              <w:t>2020) 726.</w:t>
            </w:r>
          </w:p>
          <w:p w14:paraId="566434F4" w14:textId="77777777" w:rsidR="003D0766" w:rsidRPr="000B6AB9" w:rsidRDefault="003D0766" w:rsidP="003D0766"/>
          <w:p w14:paraId="4C19811A" w14:textId="47565769" w:rsidR="003D0766" w:rsidRPr="000B6AB9" w:rsidRDefault="003D0766" w:rsidP="003D0766">
            <w:r w:rsidRPr="000B6AB9">
              <w:t>Utskottet ansåg att förslaget inte strider mot subsidiaritetsprincipen.</w:t>
            </w:r>
          </w:p>
          <w:p w14:paraId="6F40FAF0" w14:textId="77777777" w:rsidR="003D0766" w:rsidRPr="000B6AB9" w:rsidRDefault="003D0766" w:rsidP="003D0766"/>
          <w:p w14:paraId="097A941F" w14:textId="5D505E5D" w:rsidR="003D0766" w:rsidRPr="000B6AB9" w:rsidRDefault="003D0766" w:rsidP="003D0766">
            <w:r w:rsidRPr="000B6AB9">
              <w:t>Denna paragraf förklarades omedelbart justerad.</w:t>
            </w:r>
          </w:p>
          <w:p w14:paraId="629FAA61" w14:textId="67B48E8D" w:rsidR="0008347A" w:rsidRPr="000B6AB9" w:rsidRDefault="0008347A" w:rsidP="00EE03DC">
            <w:pPr>
              <w:rPr>
                <w:b/>
                <w:bCs/>
                <w:szCs w:val="24"/>
              </w:rPr>
            </w:pPr>
          </w:p>
        </w:tc>
      </w:tr>
      <w:tr w:rsidR="00D57D16" w:rsidRPr="005F4AB0" w14:paraId="10CD0EC7" w14:textId="77777777" w:rsidTr="00CE1739">
        <w:tc>
          <w:tcPr>
            <w:tcW w:w="567" w:type="dxa"/>
          </w:tcPr>
          <w:p w14:paraId="7766344C" w14:textId="374326BD" w:rsidR="00D57D16" w:rsidRDefault="00D57D16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15</w:t>
            </w:r>
          </w:p>
        </w:tc>
        <w:tc>
          <w:tcPr>
            <w:tcW w:w="7159" w:type="dxa"/>
          </w:tcPr>
          <w:p w14:paraId="76336891" w14:textId="77777777" w:rsidR="00D57D16" w:rsidRPr="000B6AB9" w:rsidRDefault="0008347A" w:rsidP="00EE03DC">
            <w:pPr>
              <w:rPr>
                <w:b/>
                <w:bCs/>
                <w:szCs w:val="24"/>
              </w:rPr>
            </w:pPr>
            <w:r w:rsidRPr="000B6AB9">
              <w:rPr>
                <w:b/>
                <w:bCs/>
                <w:szCs w:val="24"/>
              </w:rPr>
              <w:t xml:space="preserve">Kommissionens förslag till Europaparlamentets och rådets förordning om en förstärkt roll för </w:t>
            </w:r>
            <w:proofErr w:type="gramStart"/>
            <w:r w:rsidRPr="000B6AB9">
              <w:rPr>
                <w:b/>
                <w:bCs/>
                <w:szCs w:val="24"/>
              </w:rPr>
              <w:t>Europeiska</w:t>
            </w:r>
            <w:proofErr w:type="gramEnd"/>
            <w:r w:rsidRPr="000B6AB9">
              <w:rPr>
                <w:b/>
                <w:bCs/>
                <w:szCs w:val="24"/>
              </w:rPr>
              <w:t xml:space="preserve"> läkemedelsmyndigheten vid krisberedskap och krishantering avseende läkemedel och medicintekniska produkter</w:t>
            </w:r>
          </w:p>
          <w:p w14:paraId="7847C696" w14:textId="77777777" w:rsidR="0008347A" w:rsidRPr="000B6AB9" w:rsidRDefault="0008347A" w:rsidP="00EE03DC">
            <w:pPr>
              <w:rPr>
                <w:b/>
                <w:bCs/>
                <w:szCs w:val="24"/>
              </w:rPr>
            </w:pPr>
          </w:p>
          <w:p w14:paraId="7FF90D9D" w14:textId="77777777" w:rsidR="003D0766" w:rsidRPr="000B6AB9" w:rsidRDefault="003D0766" w:rsidP="003D0766">
            <w:r w:rsidRPr="000B6AB9">
              <w:t xml:space="preserve">Utskottet behandlade frågan om subsidiaritetsprövning av kommissionens förslag </w:t>
            </w:r>
            <w:proofErr w:type="gramStart"/>
            <w:r w:rsidRPr="000B6AB9">
              <w:t>KOM(</w:t>
            </w:r>
            <w:proofErr w:type="gramEnd"/>
            <w:r w:rsidRPr="000B6AB9">
              <w:t>2020) 725.</w:t>
            </w:r>
          </w:p>
          <w:p w14:paraId="14A24711" w14:textId="77777777" w:rsidR="003D0766" w:rsidRPr="000B6AB9" w:rsidRDefault="003D0766" w:rsidP="003D0766"/>
          <w:p w14:paraId="108C3141" w14:textId="2AE7AB45" w:rsidR="003D0766" w:rsidRPr="000B6AB9" w:rsidRDefault="003D0766" w:rsidP="003D0766">
            <w:r w:rsidRPr="000B6AB9">
              <w:t>Utskottet ansåg att förslaget inte strider mot subsidiaritetsprincipen.</w:t>
            </w:r>
          </w:p>
          <w:p w14:paraId="2FE6C2EF" w14:textId="77777777" w:rsidR="003D0766" w:rsidRPr="000B6AB9" w:rsidRDefault="003D0766" w:rsidP="003D0766"/>
          <w:p w14:paraId="6D4A4FC5" w14:textId="308D1837" w:rsidR="003D0766" w:rsidRPr="000B6AB9" w:rsidRDefault="003D0766" w:rsidP="003D0766">
            <w:r w:rsidRPr="000B6AB9">
              <w:t>Denna paragraf förklarades omedelbart justerad.</w:t>
            </w:r>
          </w:p>
          <w:p w14:paraId="26F14411" w14:textId="2D3F8115" w:rsidR="0008347A" w:rsidRPr="000B6AB9" w:rsidRDefault="0008347A" w:rsidP="00EE03DC">
            <w:pPr>
              <w:rPr>
                <w:b/>
                <w:bCs/>
                <w:szCs w:val="24"/>
              </w:rPr>
            </w:pPr>
          </w:p>
        </w:tc>
      </w:tr>
      <w:tr w:rsidR="00D57D16" w:rsidRPr="005F4AB0" w14:paraId="5124C6BE" w14:textId="77777777" w:rsidTr="00CE1739">
        <w:tc>
          <w:tcPr>
            <w:tcW w:w="567" w:type="dxa"/>
          </w:tcPr>
          <w:p w14:paraId="1916DF44" w14:textId="67274960" w:rsidR="00D57D16" w:rsidRDefault="00D57D16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16</w:t>
            </w:r>
          </w:p>
        </w:tc>
        <w:tc>
          <w:tcPr>
            <w:tcW w:w="7159" w:type="dxa"/>
          </w:tcPr>
          <w:p w14:paraId="689DCB0B" w14:textId="77777777" w:rsidR="0008347A" w:rsidRPr="0008347A" w:rsidRDefault="0008347A" w:rsidP="0008347A">
            <w:pPr>
              <w:rPr>
                <w:b/>
                <w:bCs/>
                <w:szCs w:val="24"/>
              </w:rPr>
            </w:pPr>
            <w:r w:rsidRPr="0008347A">
              <w:rPr>
                <w:b/>
                <w:bCs/>
                <w:szCs w:val="24"/>
              </w:rPr>
              <w:t xml:space="preserve">Information om Statens institutionsstyrelse   </w:t>
            </w:r>
          </w:p>
          <w:p w14:paraId="7F6C5758" w14:textId="77777777" w:rsidR="0008347A" w:rsidRPr="000B6AB9" w:rsidRDefault="0008347A" w:rsidP="0008347A">
            <w:pPr>
              <w:rPr>
                <w:b/>
                <w:bCs/>
                <w:szCs w:val="24"/>
              </w:rPr>
            </w:pPr>
          </w:p>
          <w:p w14:paraId="255A8E9E" w14:textId="69DADC3E" w:rsidR="00D57D16" w:rsidRPr="000B6AB9" w:rsidRDefault="0008347A" w:rsidP="0008347A">
            <w:pPr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>Kanslichefen informerade o</w:t>
            </w:r>
            <w:r w:rsidR="00DB3890" w:rsidRPr="000B6AB9">
              <w:rPr>
                <w:bCs/>
                <w:szCs w:val="24"/>
              </w:rPr>
              <w:t>m att socialutskottets ledamöter inbjuds att delta i justitieutskottets sammanträde den 11 februari kl. 10.30 för att få information om Statens institutionsstyrelse (</w:t>
            </w:r>
            <w:proofErr w:type="spellStart"/>
            <w:r w:rsidR="00DB3890" w:rsidRPr="000B6AB9">
              <w:rPr>
                <w:bCs/>
                <w:szCs w:val="24"/>
              </w:rPr>
              <w:t>SiS</w:t>
            </w:r>
            <w:proofErr w:type="spellEnd"/>
            <w:r w:rsidR="00DB3890" w:rsidRPr="000B6AB9">
              <w:rPr>
                <w:bCs/>
                <w:szCs w:val="24"/>
              </w:rPr>
              <w:t>), bl.a. med anledning av de rymningar och incidenter som skett på senare tid.</w:t>
            </w:r>
          </w:p>
          <w:p w14:paraId="0C401F47" w14:textId="12FC97B9" w:rsidR="00DB3890" w:rsidRPr="000B6AB9" w:rsidRDefault="00DB3890" w:rsidP="0008347A">
            <w:pPr>
              <w:rPr>
                <w:bCs/>
                <w:szCs w:val="24"/>
              </w:rPr>
            </w:pPr>
          </w:p>
          <w:p w14:paraId="7F555F22" w14:textId="473F5DBD" w:rsidR="00DB3890" w:rsidRPr="000B6AB9" w:rsidRDefault="00DB3890" w:rsidP="0008347A">
            <w:pPr>
              <w:rPr>
                <w:bCs/>
                <w:szCs w:val="24"/>
              </w:rPr>
            </w:pPr>
            <w:r w:rsidRPr="000B6AB9">
              <w:rPr>
                <w:bCs/>
                <w:szCs w:val="24"/>
              </w:rPr>
              <w:t>Anmälan om deltagande görs till kansliet.</w:t>
            </w:r>
          </w:p>
          <w:p w14:paraId="1D7FF69E" w14:textId="4B981B42" w:rsidR="0008347A" w:rsidRDefault="0008347A" w:rsidP="0008347A">
            <w:pPr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78A06DE3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D57D16">
              <w:rPr>
                <w:b/>
                <w:snapToGrid w:val="0"/>
                <w:szCs w:val="24"/>
              </w:rPr>
              <w:t>17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39484D" w:rsidRPr="005F4AB0" w14:paraId="16B82557" w14:textId="77777777" w:rsidTr="00CE1739">
        <w:tc>
          <w:tcPr>
            <w:tcW w:w="567" w:type="dxa"/>
          </w:tcPr>
          <w:p w14:paraId="607E0162" w14:textId="6BC0A337" w:rsidR="0039484D" w:rsidRPr="005F4AB0" w:rsidRDefault="0039484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7D16">
              <w:rPr>
                <w:b/>
                <w:snapToGrid w:val="0"/>
                <w:szCs w:val="24"/>
              </w:rPr>
              <w:t>18</w:t>
            </w:r>
          </w:p>
        </w:tc>
        <w:tc>
          <w:tcPr>
            <w:tcW w:w="7159" w:type="dxa"/>
          </w:tcPr>
          <w:p w14:paraId="317D459C" w14:textId="77777777" w:rsidR="0039484D" w:rsidRDefault="0039484D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E444B2" w14:textId="77777777" w:rsidR="0039484D" w:rsidRPr="005F10C7" w:rsidRDefault="0039484D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292C1E08" w14:textId="77777777" w:rsidR="0039484D" w:rsidRPr="00B969D6" w:rsidRDefault="0039484D" w:rsidP="0039484D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5D07FE6B" w14:textId="77777777" w:rsidR="0039484D" w:rsidRPr="005F4AB0" w:rsidRDefault="0039484D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DB27DF" w:rsidRPr="005F4AB0" w14:paraId="610ED7D0" w14:textId="77777777" w:rsidTr="00CE1739">
        <w:tc>
          <w:tcPr>
            <w:tcW w:w="567" w:type="dxa"/>
          </w:tcPr>
          <w:p w14:paraId="519073CB" w14:textId="06C792B9" w:rsidR="00DB27DF" w:rsidRDefault="00DB27D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7D16">
              <w:rPr>
                <w:b/>
                <w:snapToGrid w:val="0"/>
                <w:szCs w:val="24"/>
              </w:rPr>
              <w:t>19</w:t>
            </w:r>
          </w:p>
        </w:tc>
        <w:tc>
          <w:tcPr>
            <w:tcW w:w="7159" w:type="dxa"/>
          </w:tcPr>
          <w:p w14:paraId="6493A54B" w14:textId="77777777" w:rsidR="00DB27DF" w:rsidRDefault="00DB27DF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1C6209DD" w14:textId="77777777" w:rsidR="00DB27DF" w:rsidRPr="00DB27DF" w:rsidRDefault="00DB27DF" w:rsidP="0039484D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2BF8FE56" w14:textId="54A1153F" w:rsidR="00DB27DF" w:rsidRPr="008203CE" w:rsidRDefault="008203CE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203CE">
              <w:rPr>
                <w:rFonts w:eastAsia="Calibri"/>
                <w:bCs/>
                <w:szCs w:val="24"/>
                <w:lang w:eastAsia="en-US"/>
              </w:rPr>
              <w:t>M-ledamöterna föreslog ett utskottsinitiativ enligt bilaga 3.</w:t>
            </w:r>
          </w:p>
          <w:p w14:paraId="42B8E462" w14:textId="4A1E5CEA" w:rsidR="008203CE" w:rsidRPr="008203CE" w:rsidRDefault="008203CE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09DF6AA2" w14:textId="2E3BC01B" w:rsidR="008203CE" w:rsidRPr="008203CE" w:rsidRDefault="008203CE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203CE">
              <w:rPr>
                <w:rFonts w:eastAsia="Calibri"/>
                <w:bCs/>
                <w:szCs w:val="24"/>
                <w:lang w:eastAsia="en-US"/>
              </w:rPr>
              <w:t xml:space="preserve">Ärendet bordlades. </w:t>
            </w:r>
          </w:p>
          <w:p w14:paraId="2DB70385" w14:textId="2F35548A" w:rsidR="00DB27DF" w:rsidRDefault="00DB27DF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1CCBFFEA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D57D16">
              <w:rPr>
                <w:b/>
                <w:snapToGrid w:val="0"/>
                <w:szCs w:val="24"/>
              </w:rPr>
              <w:t>2</w:t>
            </w:r>
            <w:r w:rsidR="00EB6E92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04BD43F8" w:rsidR="00952C7F" w:rsidRPr="004A522F" w:rsidRDefault="00952C7F" w:rsidP="00952C7F">
            <w:pPr>
              <w:rPr>
                <w:snapToGrid w:val="0"/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 xml:space="preserve">tisdag den 2 </w:t>
            </w:r>
            <w:r w:rsidR="00DB27DF">
              <w:rPr>
                <w:szCs w:val="24"/>
              </w:rPr>
              <w:t>febr</w:t>
            </w:r>
            <w:r w:rsidRPr="004A522F">
              <w:rPr>
                <w:szCs w:val="24"/>
              </w:rPr>
              <w:t xml:space="preserve">uari 2021 kl. </w:t>
            </w:r>
            <w:r w:rsidR="00DB27DF">
              <w:rPr>
                <w:szCs w:val="24"/>
              </w:rPr>
              <w:t>11</w:t>
            </w:r>
            <w:r w:rsidRPr="004A522F">
              <w:rPr>
                <w:szCs w:val="24"/>
              </w:rPr>
              <w:t>.00</w:t>
            </w:r>
            <w:r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6E28C8C0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1D2EC3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 xml:space="preserve"> </w:t>
            </w:r>
            <w:r w:rsidR="00DB27DF">
              <w:rPr>
                <w:snapToGrid w:val="0"/>
                <w:szCs w:val="24"/>
              </w:rPr>
              <w:t>febr</w:t>
            </w:r>
            <w:r w:rsidR="0022026F">
              <w:rPr>
                <w:snapToGrid w:val="0"/>
                <w:szCs w:val="24"/>
              </w:rPr>
              <w:t>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2E083E4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 w:rsidR="00801D5E">
              <w:rPr>
                <w:b/>
                <w:sz w:val="22"/>
                <w:szCs w:val="22"/>
              </w:rPr>
              <w:t>(a)</w:t>
            </w:r>
          </w:p>
          <w:p w14:paraId="6BCCFF20" w14:textId="7D6305BB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4958EC">
              <w:rPr>
                <w:sz w:val="22"/>
                <w:szCs w:val="22"/>
              </w:rPr>
              <w:t>3</w:t>
            </w:r>
            <w:r w:rsidR="00DB27D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77A82DC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DB27DF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048ED2E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22096D">
              <w:rPr>
                <w:sz w:val="20"/>
              </w:rPr>
              <w:t xml:space="preserve"> </w:t>
            </w:r>
            <w:r w:rsidR="00801D5E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427A794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801D5E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65CD6BE1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  <w:r w:rsidR="00801D5E"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65BA0ED5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  <w:r w:rsidR="00801D5E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265FF4BC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</w:t>
            </w:r>
            <w:r w:rsidR="00801D5E">
              <w:rPr>
                <w:sz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6AE47C4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801D5E">
              <w:rPr>
                <w:sz w:val="20"/>
              </w:rPr>
              <w:t>8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B67529E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DEA53A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732D46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368578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64F4F18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77D0A446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0C7935E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0B4647E6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48F6341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A58BA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46ABDD6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182EC3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154CA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1C36DB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021604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4B82F36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B087744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3CC81703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58B1FAB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FAA4864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0280900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2926D8F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4FBF12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6F51E8B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41F215F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2F9E8CB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32599D1F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4CB198D4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64BC4890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3D86376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74D7EF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3B4629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501B6FCB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29B43E39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751942B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5EF91988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1913AD42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4A8E794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35B46003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6E4D164E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6EFEA6F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011C246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7687D7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8CDA252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3C4B9F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41211F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C88482F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174858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33D28044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1F159CA6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EF2A00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2E35AA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0C8487A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0B909C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1DD95D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AF31E0F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4E2D10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7295BA7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32A353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638CDF62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B84E948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619B854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D405A5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6034124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31D7C6F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2F08DF9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70416F7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60205CB2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2E1866B8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9EE0AD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086F0B6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118230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03505E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C4D5DD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C502B40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91172C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3F539E8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4547BD7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E4CBB2E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DB9B222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0512AD9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8217726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1D1084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33295CF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1719FD6E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A5B48F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35C293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E57B2E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ABD9B22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1B80C93F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DB3F352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3F53D8F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22E77060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1708B1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1372BCF3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1035AA9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1901F5A8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6C8F1449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D8D6E70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205AFE3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56455C9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627BD6E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4537182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78845B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05E5C1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016AF3E9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549610C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A5F879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5F8A66D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363CC3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DDF697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397B91C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1A541193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3A6771F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30C87E6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C7F191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3AD2E17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2B032400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0276C83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F61E7F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316DAB1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DBCB7F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72EB11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2520394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3150980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F468F13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AD6608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07F2CC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BD7CBE4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EEBE714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E9FFCED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55CC27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B5466C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70FCC3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DD28C1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130FD6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00E8F0E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475C9484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2098E977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F1723AE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637774B8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6E96E2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737F4C" w:rsidRPr="00402A9F" w:rsidRDefault="00EB748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6F119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141350EB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40014001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258B06C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4F55B4F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05302F5C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0120F1B3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210404B5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073AE0E" w:rsidR="00737F4C" w:rsidRPr="006B1362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CBAD88E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CA05743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285797A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F42D1C0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BF35A09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07E46AD8" w:rsidR="00737F4C" w:rsidRPr="00402A9F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2847F5C5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38C2E7EB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A9171AD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4526BF9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154CFA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387FAE4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9193E8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11A799E9" w:rsidR="00737F4C" w:rsidRPr="006B1362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7AA4998" w:rsidR="00737F4C" w:rsidRPr="00222126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48DFF2FC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2616662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01A25CB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48281AA2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47770AF5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1736496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4AD7520C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0A9680C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168BC1CD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685DD7DB" w:rsidR="00737F4C" w:rsidRPr="00771D47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575026DF" w:rsidR="00737F4C" w:rsidRPr="00771D47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0F094C8F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5C75172E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47D3289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5DF98769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1EC13BC7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CBA" w:rsidRPr="00462BA4" w14:paraId="2DA1F73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2DF7" w14:textId="71B4DF71" w:rsidR="006D6CBA" w:rsidRPr="004D7F2A" w:rsidRDefault="004958E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Johansson</w:t>
            </w:r>
            <w:r w:rsidR="006D6CB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</w:t>
            </w:r>
            <w:r w:rsidR="006D6CBA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5657" w14:textId="3839FEAD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9F3" w14:textId="77777777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7104" w14:textId="66351E24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C51" w14:textId="77777777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9E8D" w14:textId="2BEAB52C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9DE" w14:textId="77777777" w:rsidR="006D6CBA" w:rsidRPr="00222126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80E7" w14:textId="63B82EDD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DCEF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8D73" w14:textId="02E69A40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3957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79CD" w14:textId="297E674B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73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B1A" w14:textId="4A2FDEAD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22E6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9A3C" w14:textId="6BAC4069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D0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16E2DB1F" w:rsidR="007E7418" w:rsidRPr="00771D47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5F866917" w:rsidR="007E7418" w:rsidRPr="00771D47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633B372B" w:rsidR="007E7418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3980FC83" w:rsidR="007E7418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3DE73BB4" w:rsidR="007E7418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4A3F8481" w:rsidR="007E7418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448C35E7" w:rsidR="007E7418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0CA40F04" w:rsidR="00737F4C" w:rsidRPr="00771D47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E61C8A5" w:rsidR="00737F4C" w:rsidRPr="00771D47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3C19C229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08D14DCD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20DC9A17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683BB7BE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27F30F91" w:rsidR="00737F4C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39FA6461" w:rsidR="00FD74CF" w:rsidRPr="00771D47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3D0BB0EA" w:rsidR="00FD74CF" w:rsidRPr="00771D47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5B479FE1" w:rsidR="00FD74CF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6CA73571" w:rsidR="00FD74CF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79EA237A" w:rsidR="00FD74CF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7AFF9E18" w:rsidR="00FD74CF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30849F6A" w:rsidR="00FD74CF" w:rsidRPr="00437544" w:rsidRDefault="00801D5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582E4B5D" w14:textId="0E12DB53" w:rsidR="00801D5E" w:rsidRDefault="00801D5E">
      <w:pPr>
        <w:widowControl/>
        <w:rPr>
          <w:b/>
          <w:szCs w:val="24"/>
        </w:rPr>
      </w:pPr>
      <w:r>
        <w:rPr>
          <w:b/>
          <w:szCs w:val="24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801D5E" w:rsidRPr="00402A9F" w14:paraId="2E8880CF" w14:textId="77777777" w:rsidTr="00476B30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2C0C4ED" w14:textId="77777777" w:rsidR="00801D5E" w:rsidRPr="00402A9F" w:rsidRDefault="00801D5E" w:rsidP="00476B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4F7B75" w14:textId="77777777" w:rsidR="00801D5E" w:rsidRPr="00402A9F" w:rsidRDefault="00801D5E" w:rsidP="00476B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401CA7" w14:textId="4A38AFB6" w:rsidR="00801D5E" w:rsidRPr="00402A9F" w:rsidRDefault="00801D5E" w:rsidP="00476B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>(b)</w:t>
            </w:r>
          </w:p>
          <w:p w14:paraId="42983B1D" w14:textId="77777777" w:rsidR="00801D5E" w:rsidRPr="00402A9F" w:rsidRDefault="00801D5E" w:rsidP="00476B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209888" w14:textId="77777777" w:rsidR="00801D5E" w:rsidRPr="00402A9F" w:rsidRDefault="00801D5E" w:rsidP="00476B3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01D5E" w:rsidRPr="00402A9F" w14:paraId="25B54ACA" w14:textId="77777777" w:rsidTr="00476B30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522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6A8C" w14:textId="3CEC2E7F" w:rsidR="00801D5E" w:rsidRPr="00DD79E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6889" w14:textId="3B2C1856" w:rsidR="00801D5E" w:rsidRPr="00DD79E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03EC" w14:textId="68D80A3B" w:rsidR="00801D5E" w:rsidRPr="00DD79E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proofErr w:type="gramStart"/>
            <w:r>
              <w:rPr>
                <w:sz w:val="20"/>
              </w:rPr>
              <w:t>11-12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3865" w14:textId="1B6FEEDC" w:rsidR="00801D5E" w:rsidRPr="00DD79E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proofErr w:type="gramStart"/>
            <w:r>
              <w:rPr>
                <w:sz w:val="20"/>
              </w:rPr>
              <w:t>13-15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555B" w14:textId="0CAFFDB9" w:rsidR="00801D5E" w:rsidRPr="00DD79E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proofErr w:type="gramStart"/>
            <w:r>
              <w:rPr>
                <w:sz w:val="20"/>
              </w:rPr>
              <w:t>16-18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55A9" w14:textId="20DD605A" w:rsidR="00801D5E" w:rsidRPr="00DD79E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E074" w14:textId="350272AC" w:rsidR="00801D5E" w:rsidRPr="00DD79E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947D" w14:textId="77777777" w:rsidR="00801D5E" w:rsidRPr="00DD79E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01D5E" w:rsidRPr="00402A9F" w14:paraId="27817487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6E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0B3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82B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8DB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245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E1A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E18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A6B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C12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8BE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EB5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55C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A5D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FEA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D0D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8EB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9E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01D5E" w:rsidRPr="00402A9F" w14:paraId="650C2103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35E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0CF3" w14:textId="5740CE0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84B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5FE8" w14:textId="7898A7A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1D7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9A45" w14:textId="7B2E694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2C9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BF46" w14:textId="23E1850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98E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944A" w14:textId="2AF6A48C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ACB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5CB8" w14:textId="0BB4DDA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C4D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C585" w14:textId="7603B97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445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092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17A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0D208B04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4FC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370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923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0D1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0AC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910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8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5FE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175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0AF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A5F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937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488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314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EFD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174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6C9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4A19BC70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C7B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425F" w14:textId="2FB7F662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36D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9BF8" w14:textId="62810082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513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F78" w14:textId="39B3A6A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9A0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5DC1" w14:textId="42B5905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932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F113" w14:textId="737B8EDC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185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31B9" w14:textId="5F739A35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4C9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1FA8" w14:textId="32482D5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46B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071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D08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341949FB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014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2262" w14:textId="751F149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E88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ED" w14:textId="7A5F19C0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AE2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4297" w14:textId="5939670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AA0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4655" w14:textId="38F719CC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F8A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0D56" w14:textId="41315716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80F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A28D" w14:textId="504DF5C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BE8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5F69" w14:textId="4D25560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255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97E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76B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68F5D244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E85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45DE" w14:textId="4795D24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125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7265" w14:textId="545848C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430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004F" w14:textId="77E0938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A9D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2B58" w14:textId="32687E5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961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3F34" w14:textId="5B96A02C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81B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ECF3" w14:textId="43510E4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67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EA1B" w14:textId="255842F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EDB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728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7D5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298EA4B4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5C1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D1A" w14:textId="7183753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53F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1EF2" w14:textId="5039B9A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F93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8705" w14:textId="1C14075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A9D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E9C7" w14:textId="2CAFEE5C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673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50E0" w14:textId="4F2F94D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605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CD16" w14:textId="2FF8829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675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2E1" w14:textId="5C7B2AE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0DA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D3A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577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15D6D10F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63A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1A51" w14:textId="224DA91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4E7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4E06" w14:textId="56EAB936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F12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4F1D" w14:textId="4B2BDDD2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059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6DEF" w14:textId="7F433C7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623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6DAA" w14:textId="78C1A00A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F2B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30A6" w14:textId="7AE2C91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310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1337" w14:textId="2B9836D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030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88B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D3A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49A58A25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F2C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B82E" w14:textId="66EE558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938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7612" w14:textId="78F44E3D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4EF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CC3F" w14:textId="2373E7A2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630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E594" w14:textId="2B9E6335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424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334B" w14:textId="2AFB0BF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C97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D8EF" w14:textId="44A66755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289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BB36" w14:textId="3C3BF82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F3B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78F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77A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6C613253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96C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AC0F" w14:textId="1FE2A7C6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8BD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D9DA" w14:textId="33BD4C5A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47C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C7E" w14:textId="69B9770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F59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9460" w14:textId="55D5A53D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08F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6FEE" w14:textId="1E243C6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B78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AD7B" w14:textId="0800121A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0FB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C221" w14:textId="3FACCA1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5B1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02F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5D4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0A9B2388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899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83C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25A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93D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CD8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FB9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2B7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5D4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39D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B66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E64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659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361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AB8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842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860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29B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2A91F54E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C7E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5A0" w14:textId="77EE7BD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8F3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0C23" w14:textId="7A224BA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838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2365" w14:textId="2A55BB8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A0A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DAAB" w14:textId="5606B75C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AE5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C9E7" w14:textId="2C14C4C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6B8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CDE4" w14:textId="7F78F1D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985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2CC0" w14:textId="68E23D5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B85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8FF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E75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2182A5AD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73D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173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683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AC6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65A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91C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BF9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680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189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9C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F66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EE5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1FD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BF8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DB7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1EE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4B8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2A7F0E97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A37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8F88" w14:textId="387F486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079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BB4B" w14:textId="4FF148C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EFC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B233" w14:textId="7D49887A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4EB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2DAF" w14:textId="222CA5DD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4C9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4726" w14:textId="5A3194B5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229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037F" w14:textId="6655825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EB6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17E7" w14:textId="01EBDD9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BD0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93A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4CE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5410CA18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7F9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6BD2" w14:textId="2344306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438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0D9" w14:textId="18AC3C55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3DE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0B20" w14:textId="54C457F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A66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F78A" w14:textId="58CA50B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4A7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8F32" w14:textId="3A66CB0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547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66BD" w14:textId="4313A5F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4BE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F42A" w14:textId="69EA1536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F22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CEF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727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3D38B055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E19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6D1D" w14:textId="7528652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FD2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9DC0" w14:textId="1F525B5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A28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A501" w14:textId="3749C8C5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E54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1E21" w14:textId="2D5508BD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8E1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161" w14:textId="23513CE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627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FB05" w14:textId="5D829DB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9A1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2715" w14:textId="68996CD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24B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B93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A38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5B3388F0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7B4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464D" w14:textId="718E4E7A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E21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AE2D" w14:textId="30F9ADFD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B7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D0AA" w14:textId="1E76FDF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D8A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922" w14:textId="33842A0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D0F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7810" w14:textId="04DC013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99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4733" w14:textId="5625C7A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4BD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88E" w14:textId="35C0222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341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712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C99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755BE899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578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7E94" w14:textId="1B467BF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D7D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5344" w14:textId="63DF1562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159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4368" w14:textId="658164F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C8C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EFAF" w14:textId="49E6083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E18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6A96" w14:textId="649017C6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D54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0E5D" w14:textId="7FD82932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CC2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706D" w14:textId="3E9CC92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B61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E4B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585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3159DC0E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393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6BD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138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23B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19F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392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62E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708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277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937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F00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6A0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6EF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234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AA2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EB8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41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01D5E" w:rsidRPr="00402A9F" w14:paraId="31C38D35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C30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ABE1" w14:textId="0E20E68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AEA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2CE" w14:textId="62BCCB5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B3E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939" w14:textId="13C0D7E2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23E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5274" w14:textId="6E8ECB4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02A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C58C" w14:textId="7BEF238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5AC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A894" w14:textId="43740C5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296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527D" w14:textId="05D139C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86F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677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B00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61B7FF84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03B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7F0A" w14:textId="0E649A9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6A4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7F0D" w14:textId="71A77A2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197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10D7" w14:textId="7F7F6736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ED8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5EB1" w14:textId="3E8636C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7AA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188A" w14:textId="7D3CE4DA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29D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0B48" w14:textId="2EDB5B0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96A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97A5" w14:textId="4A2570F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8A2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F11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29F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75781A7D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49B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A8E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BC0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D8F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ABC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F8C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3A4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0BF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8EC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2B2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258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9CA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B35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DFB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21C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9E8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477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096A0500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15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46F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4FF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D07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E4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60E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2EB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6C1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668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582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A7B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89B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F18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20D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B8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197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E1B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1827D436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95B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303F" w14:textId="03A13B3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C58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309E" w14:textId="0A989D1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0B5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0E2C" w14:textId="2C2A474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8F7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AE22" w14:textId="1D1D0630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296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AF68" w14:textId="2657856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E69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4FCD" w14:textId="555D6D9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4B9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54DF" w14:textId="5B753A2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C78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673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00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44B2FA0C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DA0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4A8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42C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C4A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DD2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768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582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313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30D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BAB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16D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A16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ED9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99B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94C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0A6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09A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05B6392C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88E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115C" w14:textId="590B0ACD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D18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49D0" w14:textId="623499C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909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F85C" w14:textId="71C76176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97B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484F" w14:textId="12329872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FB4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BBCB" w14:textId="5FFFC96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60A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6431" w14:textId="0CE1196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AC3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13CB" w14:textId="0A573B0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541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242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08C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4219EAB9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0B0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CE4E" w14:textId="5B8A185A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5A1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9A7F" w14:textId="498EB746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C81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E40D" w14:textId="059B8B9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C98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DF65" w14:textId="1B98CCE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EFD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111C" w14:textId="56D6D57C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238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FEE1" w14:textId="4286BD44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D09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C677" w14:textId="579A5E2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9C3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EEA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9D3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0D932232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875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B6B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BD6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0F9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46D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3D7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D18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C15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1C2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BD8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F64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D76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F4F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69B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BF0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83C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679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16637BCF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38D1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1CC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209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09A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479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A30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2E4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F34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6E9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611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8F7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63E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898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C5C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6DA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992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4B5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073D491E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60C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B56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9EC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A2C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F43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3A0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98F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A42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5796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E7E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CE5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447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4C5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5C4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E6E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886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AD8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07487D57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C52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97C0" w14:textId="44DCE39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832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75C8" w14:textId="50A6EAFA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6FF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24FAB" w14:textId="507D54EF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0D0A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2223" w14:textId="2F3B4F4B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299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D607" w14:textId="6B429F75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09A7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58" w14:textId="56CA9D11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E4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A6C0" w14:textId="0601FE33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E3F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9C1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A19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108E6DA2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2C8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FA2E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86F5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6A7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AAF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F8B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F5B8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760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B5E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C82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DE8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A586" w14:textId="17C7929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6A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3F8D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082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54E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DEF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02A9F" w14:paraId="6FF000F7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913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52CE" w14:textId="5F27D719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A8E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F6A4" w14:textId="5A2CF88D" w:rsidR="00801D5E" w:rsidRPr="006B1362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B3D1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2249" w14:textId="4A1743CC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F754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1CD1" w14:textId="7EF53205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6CD3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788" w14:textId="4C1875AD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650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1B68" w14:textId="353C6CCE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3867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962B" w14:textId="037D6FF8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C5CB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ABE0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93E2" w14:textId="77777777" w:rsidR="00801D5E" w:rsidRPr="00402A9F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2F2774FD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8F3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50FA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8CF1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D8CA" w14:textId="77777777" w:rsidR="00801D5E" w:rsidRPr="006B1362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6BB0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2284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0B3B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91DA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339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C93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A2F1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CE7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A00C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A6A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3AA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ADF2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0D3C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32EA14EA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E9C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D233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CBF7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899D" w14:textId="77777777" w:rsidR="00801D5E" w:rsidRPr="006B1362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1F6E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9F2C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1727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078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00D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0B6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2DD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516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3D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E1E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60F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BBE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E8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24E0B96C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1B11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2EA5" w14:textId="720E2206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571F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F84E" w14:textId="0A3C430B" w:rsidR="00801D5E" w:rsidRPr="006B1362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C372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B099" w14:textId="05E5DE54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C2A9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A882" w14:textId="54D6BD64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584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2F1F" w14:textId="35063AE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B35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07C6" w14:textId="3006A2E4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FC9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EA06" w14:textId="0425611C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E3F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30E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F45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704191F6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63BF9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B432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BBDA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844B" w14:textId="0B690EF8" w:rsidR="00801D5E" w:rsidRPr="006B1362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12E1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0F37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83C7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381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B40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8EA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0D7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04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881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49C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31B3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900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E50A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01B44F27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88B3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F819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8BFB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FF29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C614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9C3E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F274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369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032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81A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E8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118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779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500C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B4E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B66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39C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17C93516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460F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A4D1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979A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D932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1C5E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2DC0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CBEF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579C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AF9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55B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9B0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388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A2F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94A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83E3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531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5E1C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0B8A3B68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4976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FDC0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65F8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D647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2CF1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20E0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E6A6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4DC3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1B6A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88BA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0B8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309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853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6F72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3B1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95B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D96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7A6617CA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C957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F029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41C5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D31F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1AB7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AFC7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4235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A7B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2E1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DFBA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C56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CA4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A331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89F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53B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AFC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D10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44C8EBAE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9233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8513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D582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D17D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8C84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7134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BC25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B2A2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A681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587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95A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271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A8F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5B0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1901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0AF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6F4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111DE474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59D6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4899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F81D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44FC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1FDB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0A20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37E2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8CC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7B0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6EC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8B1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25A3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92B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432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6851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BEF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1E3C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12B36C9B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E4F9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C18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FAB4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CF1D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71F6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FD2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82E2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D88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0811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372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0892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995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53D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046C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83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F78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CA3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21FBA836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2FA2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0B9C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042A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8457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E994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A2CA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F8ED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51E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A812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60E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57C2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7F2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AE33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8263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021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ABA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1A0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11FBF67A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F5B6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F15A4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1C35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8C0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F9C5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C101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ECF2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F8D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7D4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6AD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FC2C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E8D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7D8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CD2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FF1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DDA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B79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25FC3995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6424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66EF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BEF5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9891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CB2B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F7F3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227B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B69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1DC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D0A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789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6EE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8922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40A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52A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CF4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B5C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61EC6557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DC00" w14:textId="77777777" w:rsidR="00801D5E" w:rsidRPr="00553765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C1CB" w14:textId="024DB0C3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61C2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4796" w14:textId="3714BC7E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25ED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C62B" w14:textId="35C353F8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4DFE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D22D" w14:textId="11CDA9B1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FE6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CC5C" w14:textId="19F3ABE4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855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42FC" w14:textId="09A3DA06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71F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232C" w14:textId="290B109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1929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335A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EE6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0B8CB55E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B3EA" w14:textId="77777777" w:rsidR="00801D5E" w:rsidRPr="004D7F2A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F4C6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FE75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6FC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B4BF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DF52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481F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A65A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A368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CF61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AD2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A71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8CE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4872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FEAD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14B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1FC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6FA4F8A0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80BC" w14:textId="77777777" w:rsidR="00801D5E" w:rsidRPr="004D7F2A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7EDE" w14:textId="2E9A98D3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EAEE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95F5" w14:textId="1FDD0523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CE9E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4B8D" w14:textId="091345D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5D5A" w14:textId="77777777" w:rsidR="00801D5E" w:rsidRPr="00222126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2CB8" w14:textId="5F07377C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85A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4132" w14:textId="1F2AA0F9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04F7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3D7C" w14:textId="4ACBC071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C25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87F5" w14:textId="127117FB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ACDA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01F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066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5FEB9A26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0B36" w14:textId="77777777" w:rsidR="00801D5E" w:rsidRPr="00553765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1DE79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A936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7421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E4F7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9C70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642E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1D56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6A46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C6FC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9D4B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27BB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F079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2D00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00B7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2A4C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9D3" w14:textId="77777777" w:rsidR="00801D5E" w:rsidRPr="008579B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01D5E" w:rsidRPr="00462BA4" w14:paraId="1FBC1715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7F71" w14:textId="77777777" w:rsidR="00801D5E" w:rsidRPr="0030183C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F182" w14:textId="747DE14A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F1F3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DC6E" w14:textId="30948935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4A0A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58EA" w14:textId="35265B61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0FC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22FC" w14:textId="2B9F69E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EC8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9564" w14:textId="220016AB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E67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FB22" w14:textId="68DB7D92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1F04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CA38" w14:textId="23C5653C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A85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3A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900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12FE8C55" w14:textId="77777777" w:rsidTr="00476B30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18E" w14:textId="77777777" w:rsidR="00801D5E" w:rsidRPr="00D3541E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6EA8" w14:textId="2218E40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F41B" w14:textId="77777777" w:rsidR="00801D5E" w:rsidRPr="004C2CC0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77D0" w14:textId="4B5AEFE3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55C2" w14:textId="77777777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BC3A" w14:textId="368807E1" w:rsidR="00801D5E" w:rsidRPr="00771D47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0B9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3F8D" w14:textId="0B544C0F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D7B1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87B" w14:textId="6C34568A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8EB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70AE" w14:textId="1FC9D0DA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876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2C5" w14:textId="02D75129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01AF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628E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9C1B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1D5E" w:rsidRPr="00462BA4" w14:paraId="2D82E1F5" w14:textId="77777777" w:rsidTr="00476B30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A4829" w14:textId="77777777" w:rsidR="00801D5E" w:rsidRPr="00437544" w:rsidRDefault="00801D5E" w:rsidP="00476B30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048F17FA" w14:textId="77777777" w:rsidR="00801D5E" w:rsidRPr="00437544" w:rsidRDefault="00801D5E" w:rsidP="00476B30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0978573" w14:textId="77777777" w:rsidR="00801D5E" w:rsidRPr="00437544" w:rsidRDefault="00801D5E" w:rsidP="00476B30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E74606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6762553" w14:textId="77777777" w:rsidR="00801D5E" w:rsidRPr="00437544" w:rsidRDefault="00801D5E" w:rsidP="00476B3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12330C6" w14:textId="77777777" w:rsidR="00801D5E" w:rsidRDefault="00801D5E" w:rsidP="00801D5E">
      <w:pPr>
        <w:widowControl/>
        <w:rPr>
          <w:b/>
          <w:szCs w:val="24"/>
        </w:rPr>
      </w:pPr>
    </w:p>
    <w:p w14:paraId="111F934E" w14:textId="2F93F79C" w:rsidR="000E6EEA" w:rsidRDefault="000E6EEA">
      <w:pPr>
        <w:widowControl/>
        <w:rPr>
          <w:b/>
          <w:szCs w:val="24"/>
        </w:rPr>
      </w:pPr>
    </w:p>
    <w:sectPr w:rsidR="000E6EE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6"/>
  </w:num>
  <w:num w:numId="14">
    <w:abstractNumId w:val="12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  <w:num w:numId="22">
    <w:abstractNumId w:val="14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B8D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59E2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47D0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58EC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CE0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114"/>
    <w:rsid w:val="00BD45D3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A3D7-D213-4FA1-8C3D-D837DC19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8</Pages>
  <Words>1810</Words>
  <Characters>8944</Characters>
  <Application>Microsoft Office Word</Application>
  <DocSecurity>4</DocSecurity>
  <Lines>2981</Lines>
  <Paragraphs>896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2021-01-14T14:08:00Z</cp:lastPrinted>
  <dcterms:created xsi:type="dcterms:W3CDTF">2021-02-02T12:53:00Z</dcterms:created>
  <dcterms:modified xsi:type="dcterms:W3CDTF">2021-02-02T12:53:00Z</dcterms:modified>
</cp:coreProperties>
</file>