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0A0F084F09C46B1AE6248F5AE1A4F5D"/>
        </w:placeholder>
        <w15:appearance w15:val="hidden"/>
        <w:text/>
      </w:sdtPr>
      <w:sdtEndPr/>
      <w:sdtContent>
        <w:p w:rsidRPr="009B062B" w:rsidR="00AF30DD" w:rsidP="009B062B" w:rsidRDefault="00AF30DD" w14:paraId="14F85FEB" w14:textId="77777777">
          <w:pPr>
            <w:pStyle w:val="RubrikFrslagTIllRiksdagsbeslut"/>
          </w:pPr>
          <w:r w:rsidRPr="009B062B">
            <w:t>Förslag till riksdagsbeslut</w:t>
          </w:r>
        </w:p>
      </w:sdtContent>
    </w:sdt>
    <w:sdt>
      <w:sdtPr>
        <w:alias w:val="Yrkande 1"/>
        <w:tag w:val="52dcd953-f074-4f41-95c5-0625969a543b"/>
        <w:id w:val="1958449272"/>
        <w:lock w:val="sdtLocked"/>
      </w:sdtPr>
      <w:sdtEndPr/>
      <w:sdtContent>
        <w:p w:rsidR="00E2629F" w:rsidRDefault="00F97D64" w14:paraId="14F85FEC" w14:textId="77777777">
          <w:pPr>
            <w:pStyle w:val="Frslagstext"/>
            <w:numPr>
              <w:ilvl w:val="0"/>
              <w:numId w:val="0"/>
            </w:numPr>
          </w:pPr>
          <w:r>
            <w:t>Riksdagen ställer sig bakom det som anförs i motionen om behovet av ett tydligare beställaransvar och en bättre regelefterlevnad i åkeribranschen och tillkännager detta för regeringen.</w:t>
          </w:r>
        </w:p>
      </w:sdtContent>
    </w:sdt>
    <w:p w:rsidRPr="009B062B" w:rsidR="00AF30DD" w:rsidP="009B062B" w:rsidRDefault="000156D9" w14:paraId="14F85FED" w14:textId="77777777">
      <w:pPr>
        <w:pStyle w:val="Rubrik1"/>
      </w:pPr>
      <w:bookmarkStart w:name="MotionsStart" w:id="0"/>
      <w:bookmarkEnd w:id="0"/>
      <w:r w:rsidRPr="009B062B">
        <w:t>Motivering</w:t>
      </w:r>
    </w:p>
    <w:p w:rsidR="0009282B" w:rsidP="0009282B" w:rsidRDefault="0009282B" w14:paraId="14F85FEE" w14:textId="77777777">
      <w:pPr>
        <w:pStyle w:val="Normalutanindragellerluft"/>
      </w:pPr>
      <w:r>
        <w:t>För speditörer och fraktköpare är det inte sällan uppenbart att de fraktpriser som betalas inte kan ge täckning för åkeriernas kostnader om frakterna ska utföras på ett seriöst och lagligt sätt med avseende på löner, körtidsregler, skatter, avgifter m.m. Ett beställaransvar finns för att vad som beställs ska gå att utföra på ett lagligt sätt. Erfarenheten är dock att något ansvar i praktiken aldrig utkrävs av åklagare och domstolar. Branschen bör i första hand bidra till en självsanering. Men även tydligare regler för beställaransvar behövs. Erfarenheter från hur beställaransvaret fungerar i Finland bör då kunna användas.</w:t>
      </w:r>
    </w:p>
    <w:p w:rsidRPr="00C05346" w:rsidR="0009282B" w:rsidP="00C05346" w:rsidRDefault="0009282B" w14:paraId="14F85FF0" w14:textId="5E08B47F">
      <w:r w:rsidRPr="00C05346">
        <w:t>Från polisen i Malmö rapporteras ett utbrett fusk genom att lastbilarnas färdskrivare manipuleras med magneter. De lastbilar som kommer till Sverige genom Malmö är till 90 proce</w:t>
      </w:r>
      <w:r w:rsidRPr="00C05346" w:rsidR="00C05346">
        <w:t>nt utländska. Lastbilarna</w:t>
      </w:r>
      <w:r w:rsidRPr="00C05346">
        <w:t xml:space="preserve"> och </w:t>
      </w:r>
      <w:r w:rsidRPr="00C05346" w:rsidR="00C05346">
        <w:t xml:space="preserve">deras </w:t>
      </w:r>
      <w:r w:rsidRPr="00C05346">
        <w:t xml:space="preserve">utrustning är ofta inte i godkänt skick. Falska förartillstånd förekommer. </w:t>
      </w:r>
    </w:p>
    <w:p w:rsidRPr="00C05346" w:rsidR="0009282B" w:rsidP="00C05346" w:rsidRDefault="0009282B" w14:paraId="14F85FF2" w14:textId="77777777">
      <w:r w:rsidRPr="00C05346">
        <w:t>Möjligheter för polisen att stoppa fortsatt körning har införts. Dessa regler om klampning av lastbilar behöver kunna utnyttjas effektivare.</w:t>
      </w:r>
    </w:p>
    <w:p w:rsidR="00C05346" w:rsidP="00D236EE" w:rsidRDefault="0009282B" w14:paraId="4D450482" w14:textId="77777777">
      <w:r w:rsidRPr="00C05346">
        <w:t xml:space="preserve">I samband med omorganisationen av polisverksamheten i landet har </w:t>
      </w:r>
      <w:r w:rsidRPr="00C05346" w:rsidR="00C05346">
        <w:t xml:space="preserve">det </w:t>
      </w:r>
      <w:r w:rsidRPr="00C05346">
        <w:t>framkommit uppgifter om att en betydande minskning av trafikövervakningen genomförts. För att få till stånd en bättre kontroll av och bättre regelefterlevnad i den tunga lastbilstrafiken framstår det dock som nödvändigt att poliser utbildade för kontroll av den tunga lastbilstrafiken utnyttjas för detta.</w:t>
      </w:r>
    </w:p>
    <w:p w:rsidR="00C05346" w:rsidP="00D236EE" w:rsidRDefault="00C05346" w14:paraId="5FC0E9A1" w14:textId="77777777"/>
    <w:bookmarkStart w:name="_GoBack" w:id="1"/>
    <w:bookmarkEnd w:id="1"/>
    <w:p w:rsidR="004801AC" w:rsidP="00D236EE" w:rsidRDefault="00C05346" w14:paraId="14F85FF5" w14:textId="6BCAD7AD">
      <w:sdt>
        <w:sdtPr>
          <w:alias w:val="CC_Underskrifter"/>
          <w:tag w:val="CC_Underskrifter"/>
          <w:id w:val="583496634"/>
          <w:lock w:val="sdtContentLocked"/>
          <w:placeholder>
            <w:docPart w:val="C93F755D7EA24E0D95E8E99B5254894D"/>
          </w:placeholder>
          <w15:appearance w15:val="hidden"/>
        </w:sdtPr>
        <w:sdtEndPr/>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Per-Ingvar Johnsson (C)</w:t>
              </w:r>
            </w:p>
          </w:tc>
          <w:tc>
            <w:tcPr>
              <w:tcW w:w="50" w:type="pct"/>
              <w:vAlign w:val="bottom"/>
            </w:tcPr>
            <w:p>
              <w:pPr>
                <w:pStyle w:val="Underskrifter"/>
              </w:pPr>
              <w:r>
                <w:t>Fredrik Christensson (C)</w:t>
              </w:r>
            </w:p>
          </w:tc>
        </w:tr>
      </w:tbl>
    </w:p>
    <w:p w:rsidR="00A16426" w:rsidRDefault="00A16426" w14:paraId="14F85FF9" w14:textId="77777777"/>
    <w:sectPr w:rsidR="00A1642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F85FFB" w14:textId="77777777" w:rsidR="00731C80" w:rsidRDefault="00731C80" w:rsidP="000C1CAD">
      <w:pPr>
        <w:spacing w:line="240" w:lineRule="auto"/>
      </w:pPr>
      <w:r>
        <w:separator/>
      </w:r>
    </w:p>
  </w:endnote>
  <w:endnote w:type="continuationSeparator" w:id="0">
    <w:p w14:paraId="14F85FFC" w14:textId="77777777" w:rsidR="00731C80" w:rsidRDefault="00731C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8600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8600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05346">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F85FF9" w14:textId="77777777" w:rsidR="00731C80" w:rsidRDefault="00731C80" w:rsidP="000C1CAD">
      <w:pPr>
        <w:spacing w:line="240" w:lineRule="auto"/>
      </w:pPr>
      <w:r>
        <w:separator/>
      </w:r>
    </w:p>
  </w:footnote>
  <w:footnote w:type="continuationSeparator" w:id="0">
    <w:p w14:paraId="14F85FFA" w14:textId="77777777" w:rsidR="00731C80" w:rsidRDefault="00731C8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4F85FF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F8600D" wp14:anchorId="14F860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05346" w14:paraId="14F8600E" w14:textId="77777777">
                          <w:pPr>
                            <w:jc w:val="right"/>
                          </w:pPr>
                          <w:sdt>
                            <w:sdtPr>
                              <w:alias w:val="CC_Noformat_Partikod"/>
                              <w:tag w:val="CC_Noformat_Partikod"/>
                              <w:id w:val="-53464382"/>
                              <w:placeholder>
                                <w:docPart w:val="AFD8B726830C41EA90C59C57F69CB94D"/>
                              </w:placeholder>
                              <w:text/>
                            </w:sdtPr>
                            <w:sdtEndPr/>
                            <w:sdtContent>
                              <w:r w:rsidR="0009282B">
                                <w:t>C</w:t>
                              </w:r>
                            </w:sdtContent>
                          </w:sdt>
                          <w:sdt>
                            <w:sdtPr>
                              <w:alias w:val="CC_Noformat_Partinummer"/>
                              <w:tag w:val="CC_Noformat_Partinummer"/>
                              <w:id w:val="-1709555926"/>
                              <w:placeholder>
                                <w:docPart w:val="1C85009C6CDA4095A7E3058BF4977EC5"/>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F8600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05346" w14:paraId="14F8600E" w14:textId="77777777">
                    <w:pPr>
                      <w:jc w:val="right"/>
                    </w:pPr>
                    <w:sdt>
                      <w:sdtPr>
                        <w:alias w:val="CC_Noformat_Partikod"/>
                        <w:tag w:val="CC_Noformat_Partikod"/>
                        <w:id w:val="-53464382"/>
                        <w:placeholder>
                          <w:docPart w:val="AFD8B726830C41EA90C59C57F69CB94D"/>
                        </w:placeholder>
                        <w:text/>
                      </w:sdtPr>
                      <w:sdtEndPr/>
                      <w:sdtContent>
                        <w:r w:rsidR="0009282B">
                          <w:t>C</w:t>
                        </w:r>
                      </w:sdtContent>
                    </w:sdt>
                    <w:sdt>
                      <w:sdtPr>
                        <w:alias w:val="CC_Noformat_Partinummer"/>
                        <w:tag w:val="CC_Noformat_Partinummer"/>
                        <w:id w:val="-1709555926"/>
                        <w:placeholder>
                          <w:docPart w:val="1C85009C6CDA4095A7E3058BF4977EC5"/>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14F85FF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05346" w14:paraId="14F85FFF" w14:textId="77777777">
    <w:pPr>
      <w:jc w:val="right"/>
    </w:pPr>
    <w:sdt>
      <w:sdtPr>
        <w:alias w:val="CC_Noformat_Partikod"/>
        <w:tag w:val="CC_Noformat_Partikod"/>
        <w:id w:val="559911109"/>
        <w:text/>
      </w:sdtPr>
      <w:sdtEndPr/>
      <w:sdtContent>
        <w:r w:rsidR="0009282B">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14F8600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05346" w14:paraId="14F86003" w14:textId="77777777">
    <w:pPr>
      <w:jc w:val="right"/>
    </w:pPr>
    <w:sdt>
      <w:sdtPr>
        <w:alias w:val="CC_Noformat_Partikod"/>
        <w:tag w:val="CC_Noformat_Partikod"/>
        <w:id w:val="1471015553"/>
        <w:text/>
      </w:sdtPr>
      <w:sdtEndPr/>
      <w:sdtContent>
        <w:r w:rsidR="0009282B">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C05346" w14:paraId="342AB8AC"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C05346" w14:paraId="14F8600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05346" w14:paraId="14F8600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:3198</w:t>
        </w:r>
      </w:sdtContent>
    </w:sdt>
  </w:p>
  <w:p w:rsidR="007A5507" w:rsidP="00E03A3D" w:rsidRDefault="00C05346" w14:paraId="14F86008" w14:textId="77777777">
    <w:pPr>
      <w:pStyle w:val="Motionr"/>
    </w:pPr>
    <w:sdt>
      <w:sdtPr>
        <w:alias w:val="CC_Noformat_Avtext"/>
        <w:tag w:val="CC_Noformat_Avtext"/>
        <w:id w:val="-2020768203"/>
        <w:lock w:val="sdtContentLocked"/>
        <w15:appearance w15:val="hidden"/>
        <w:text/>
      </w:sdtPr>
      <w:sdtEndPr/>
      <w:sdtContent>
        <w:r>
          <w:t>av Per-Ingvar Johnsson och Fredrik Christensson (båda C)</w:t>
        </w:r>
      </w:sdtContent>
    </w:sdt>
  </w:p>
  <w:sdt>
    <w:sdtPr>
      <w:alias w:val="CC_Noformat_Rubtext"/>
      <w:tag w:val="CC_Noformat_Rubtext"/>
      <w:id w:val="-218060500"/>
      <w:lock w:val="sdtLocked"/>
      <w15:appearance w15:val="hidden"/>
      <w:text/>
    </w:sdtPr>
    <w:sdtEndPr/>
    <w:sdtContent>
      <w:p w:rsidR="007A5507" w:rsidP="00283E0F" w:rsidRDefault="0009282B" w14:paraId="14F86009" w14:textId="77777777">
        <w:pPr>
          <w:pStyle w:val="FSHRub2"/>
        </w:pPr>
        <w:r>
          <w:t>Beställaransvar och regelefterlevnad inom åkeribranschen</w:t>
        </w:r>
      </w:p>
    </w:sdtContent>
  </w:sdt>
  <w:sdt>
    <w:sdtPr>
      <w:alias w:val="CC_Boilerplate_3"/>
      <w:tag w:val="CC_Boilerplate_3"/>
      <w:id w:val="1606463544"/>
      <w:lock w:val="sdtContentLocked"/>
      <w15:appearance w15:val="hidden"/>
      <w:text w:multiLine="1"/>
    </w:sdtPr>
    <w:sdtEndPr/>
    <w:sdtContent>
      <w:p w:rsidR="007A5507" w:rsidP="00283E0F" w:rsidRDefault="007A5507" w14:paraId="14F8600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9282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282B"/>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1C8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E7F96"/>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426"/>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6841"/>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D71FD"/>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5346"/>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6EE"/>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169"/>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29F"/>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97D64"/>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F85FEA"/>
  <w15:chartTrackingRefBased/>
  <w15:docId w15:val="{C00452EC-3E23-47A3-A734-198581925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0A0F084F09C46B1AE6248F5AE1A4F5D"/>
        <w:category>
          <w:name w:val="Allmänt"/>
          <w:gallery w:val="placeholder"/>
        </w:category>
        <w:types>
          <w:type w:val="bbPlcHdr"/>
        </w:types>
        <w:behaviors>
          <w:behavior w:val="content"/>
        </w:behaviors>
        <w:guid w:val="{0820FFDA-5FE6-4840-B8EC-D572009B6B67}"/>
      </w:docPartPr>
      <w:docPartBody>
        <w:p w:rsidR="00BD3B4F" w:rsidRDefault="0003133A">
          <w:pPr>
            <w:pStyle w:val="00A0F084F09C46B1AE6248F5AE1A4F5D"/>
          </w:pPr>
          <w:r w:rsidRPr="009A726D">
            <w:rPr>
              <w:rStyle w:val="Platshllartext"/>
            </w:rPr>
            <w:t>Klicka här för att ange text.</w:t>
          </w:r>
        </w:p>
      </w:docPartBody>
    </w:docPart>
    <w:docPart>
      <w:docPartPr>
        <w:name w:val="C93F755D7EA24E0D95E8E99B5254894D"/>
        <w:category>
          <w:name w:val="Allmänt"/>
          <w:gallery w:val="placeholder"/>
        </w:category>
        <w:types>
          <w:type w:val="bbPlcHdr"/>
        </w:types>
        <w:behaviors>
          <w:behavior w:val="content"/>
        </w:behaviors>
        <w:guid w:val="{8DFF1E7A-ECF6-4FFA-AFE7-E040D6C07E14}"/>
      </w:docPartPr>
      <w:docPartBody>
        <w:p w:rsidR="00BD3B4F" w:rsidRDefault="0003133A">
          <w:pPr>
            <w:pStyle w:val="C93F755D7EA24E0D95E8E99B5254894D"/>
          </w:pPr>
          <w:r w:rsidRPr="002551EA">
            <w:rPr>
              <w:rStyle w:val="Platshllartext"/>
              <w:color w:val="808080" w:themeColor="background1" w:themeShade="80"/>
            </w:rPr>
            <w:t>[Motionärernas namn]</w:t>
          </w:r>
        </w:p>
      </w:docPartBody>
    </w:docPart>
    <w:docPart>
      <w:docPartPr>
        <w:name w:val="AFD8B726830C41EA90C59C57F69CB94D"/>
        <w:category>
          <w:name w:val="Allmänt"/>
          <w:gallery w:val="placeholder"/>
        </w:category>
        <w:types>
          <w:type w:val="bbPlcHdr"/>
        </w:types>
        <w:behaviors>
          <w:behavior w:val="content"/>
        </w:behaviors>
        <w:guid w:val="{1B2AA3BC-FB96-4460-9A64-F3032D033BB4}"/>
      </w:docPartPr>
      <w:docPartBody>
        <w:p w:rsidR="00BD3B4F" w:rsidRDefault="0003133A">
          <w:pPr>
            <w:pStyle w:val="AFD8B726830C41EA90C59C57F69CB94D"/>
          </w:pPr>
          <w:r>
            <w:rPr>
              <w:rStyle w:val="Platshllartext"/>
            </w:rPr>
            <w:t xml:space="preserve"> </w:t>
          </w:r>
        </w:p>
      </w:docPartBody>
    </w:docPart>
    <w:docPart>
      <w:docPartPr>
        <w:name w:val="1C85009C6CDA4095A7E3058BF4977EC5"/>
        <w:category>
          <w:name w:val="Allmänt"/>
          <w:gallery w:val="placeholder"/>
        </w:category>
        <w:types>
          <w:type w:val="bbPlcHdr"/>
        </w:types>
        <w:behaviors>
          <w:behavior w:val="content"/>
        </w:behaviors>
        <w:guid w:val="{5B22F6FF-0DA4-498A-A1AC-49A2656B88C4}"/>
      </w:docPartPr>
      <w:docPartBody>
        <w:p w:rsidR="00BD3B4F" w:rsidRDefault="0003133A">
          <w:pPr>
            <w:pStyle w:val="1C85009C6CDA4095A7E3058BF4977EC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33A"/>
    <w:rsid w:val="0003133A"/>
    <w:rsid w:val="00BD3B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0A0F084F09C46B1AE6248F5AE1A4F5D">
    <w:name w:val="00A0F084F09C46B1AE6248F5AE1A4F5D"/>
  </w:style>
  <w:style w:type="paragraph" w:customStyle="1" w:styleId="9AA0E0D38C6E47F6BA5FDA6246063FF5">
    <w:name w:val="9AA0E0D38C6E47F6BA5FDA6246063FF5"/>
  </w:style>
  <w:style w:type="paragraph" w:customStyle="1" w:styleId="68B61D49467647159BDE9B26976408F7">
    <w:name w:val="68B61D49467647159BDE9B26976408F7"/>
  </w:style>
  <w:style w:type="paragraph" w:customStyle="1" w:styleId="C93F755D7EA24E0D95E8E99B5254894D">
    <w:name w:val="C93F755D7EA24E0D95E8E99B5254894D"/>
  </w:style>
  <w:style w:type="paragraph" w:customStyle="1" w:styleId="AFD8B726830C41EA90C59C57F69CB94D">
    <w:name w:val="AFD8B726830C41EA90C59C57F69CB94D"/>
  </w:style>
  <w:style w:type="paragraph" w:customStyle="1" w:styleId="1C85009C6CDA4095A7E3058BF4977EC5">
    <w:name w:val="1C85009C6CDA4095A7E3058BF4977E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9786</RubrikLookup>
    <MotionGuid xmlns="00d11361-0b92-4bae-a181-288d6a55b763">7715e6d3-e901-4269-8987-eeea182abbe0</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2346B-00CC-4E35-96C1-CF6C00B827DC}">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00d11361-0b92-4bae-a181-288d6a55b763"/>
    <ds:schemaRef ds:uri="http://www.w3.org/XML/1998/namespace"/>
    <ds:schemaRef ds:uri="http://purl.org/dc/dcmitype/"/>
  </ds:schemaRefs>
</ds:datastoreItem>
</file>

<file path=customXml/itemProps3.xml><?xml version="1.0" encoding="utf-8"?>
<ds:datastoreItem xmlns:ds="http://schemas.openxmlformats.org/officeDocument/2006/customXml" ds:itemID="{6B175CC6-93EC-40B1-90C8-DA9A21B8B0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B20E3E-0183-4B92-9BF3-DB91899DB78E}">
  <ds:schemaRefs>
    <ds:schemaRef ds:uri="http://schemas.riksdagen.se/motion"/>
  </ds:schemaRefs>
</ds:datastoreItem>
</file>

<file path=customXml/itemProps5.xml><?xml version="1.0" encoding="utf-8"?>
<ds:datastoreItem xmlns:ds="http://schemas.openxmlformats.org/officeDocument/2006/customXml" ds:itemID="{77AA61FB-E474-454B-917B-4EDD7C0A6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8</TotalTime>
  <Pages>2</Pages>
  <Words>246</Words>
  <Characters>1472</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Beställaransvar och regelefterlevnad inom åkeribranschen</vt:lpstr>
      <vt:lpstr/>
    </vt:vector>
  </TitlesOfParts>
  <Company>Sveriges riksdag</Company>
  <LinksUpToDate>false</LinksUpToDate>
  <CharactersWithSpaces>1708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201617C Beställaransvar och regelefterlevnad inom åkeribranschen</dc:title>
  <dc:subject/>
  <dc:creator>Riksdagsförvaltningen</dc:creator>
  <cp:keywords/>
  <dc:description/>
  <cp:lastModifiedBy>Kerstin Carlqvist</cp:lastModifiedBy>
  <cp:revision>5</cp:revision>
  <cp:lastPrinted>2017-05-02T07:15:00Z</cp:lastPrinted>
  <dcterms:created xsi:type="dcterms:W3CDTF">2016-10-01T10:41:00Z</dcterms:created>
  <dcterms:modified xsi:type="dcterms:W3CDTF">2017-05-02T07:15:00Z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*T12B34F592785*</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https://filur.riksdagen.se/drop/DropOffLibrary/T12B34F592785.docx</vt:lpwstr>
  </property>
  <property fmtid="{D5CDD505-2E9C-101B-9397-08002B2CF9AE}" pid="13" name="RevisionsOn">
    <vt:lpwstr>1</vt:lpwstr>
  </property>
</Properties>
</file>