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customXml/itemProps1.xml" ContentType="application/vnd.openxmlformats-officedocument.customXmlProperti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0618EDE6" w14:textId="77777777">
      <w:pPr>
        <w:pStyle w:val="Normalutanindragellerluft"/>
      </w:pPr>
      <w:bookmarkStart w:name="_Toc106800475" w:id="0"/>
      <w:bookmarkStart w:name="_Toc106801300" w:id="1"/>
    </w:p>
    <w:p xmlns:w14="http://schemas.microsoft.com/office/word/2010/wordml" w:rsidRPr="009B062B" w:rsidR="00AF30DD" w:rsidP="00C8217D" w:rsidRDefault="00E73973" w14:paraId="056B4C47" w14:textId="77777777">
      <w:pPr>
        <w:pStyle w:val="RubrikFrslagTIllRiksdagsbeslut"/>
      </w:pPr>
      <w:sdt>
        <w:sdtPr>
          <w:alias w:val="CC_Boilerplate_4"/>
          <w:tag w:val="CC_Boilerplate_4"/>
          <w:id w:val="-1644581176"/>
          <w:lock w:val="sdtContentLocked"/>
          <w:placeholder>
            <w:docPart w:val="0F8B146E3A574F37B0F49FCE0D7EB83E"/>
          </w:placeholder>
          <w:text/>
        </w:sdtPr>
        <w:sdtEndPr/>
        <w:sdtContent>
          <w:r w:rsidRPr="009B062B" w:rsidR="00AF30DD">
            <w:t>Förslag till riksdagsbeslut</w:t>
          </w:r>
        </w:sdtContent>
      </w:sdt>
      <w:bookmarkEnd w:id="0"/>
      <w:bookmarkEnd w:id="1"/>
    </w:p>
    <w:sdt>
      <w:sdtPr>
        <w:tag w:val="fb2ba505-f79b-4ca1-bf66-fbfc7e81eece"/>
        <w:alias w:val="Yrkande 1"/>
        <w:lock w:val="sdtLocked"/>
        <w15:appearance xmlns:w15="http://schemas.microsoft.com/office/word/2012/wordml" w15:val="boundingBox"/>
      </w:sdtPr>
      <w:sdtContent>
        <w:p>
          <w:pPr>
            <w:pStyle w:val="Frslagstext"/>
          </w:pPr>
          <w:r>
            <w:t>Riksdagen ställer sig bakom det som anförs i motionen om att överväga att regeringen bör återkomma med förslag på förstärkta polisiära insatser för att motverka olaga yrkesmässig trafik (svarttaxi) och tillkännager detta för regeringen.</w:t>
          </w:r>
        </w:p>
      </w:sdtContent>
    </w:sdt>
    <w:sdt>
      <w:sdtPr>
        <w:tag w:val="37cd78dc-ee5f-403d-8b37-906ede043db5"/>
        <w:alias w:val="Yrkande 2"/>
        <w:lock w:val="sdtLocked"/>
        <w15:appearance xmlns:w15="http://schemas.microsoft.com/office/word/2012/wordml" w15:val="boundingBox"/>
      </w:sdtPr>
      <w:sdtContent>
        <w:p>
          <w:pPr>
            <w:pStyle w:val="Frslagstext"/>
          </w:pPr>
          <w:r>
            <w:t>Riksdagen ställer sig bakom det som anförs i motionen om att överväga att regeringen bör ge Polismyndigheten i uppdrag att prioritera insatser mot olaga taxiverksamhet, inklusive en förstärkt närvaro i digitala miljöer där denna verksamhet öppet marknadsförs, och tillkännager detta för regeringen.</w:t>
          </w:r>
        </w:p>
      </w:sdtContent>
    </w:sdt>
    <w:sdt>
      <w:sdtPr>
        <w:tag w:val="d6bec56d-8d4d-49e7-ade7-90a2b200bb61"/>
        <w:alias w:val="Yrkande 3"/>
        <w:lock w:val="sdtLocked"/>
        <w15:appearance xmlns:w15="http://schemas.microsoft.com/office/word/2012/wordml" w15:val="boundingBox"/>
      </w:sdtPr>
      <w:sdtContent>
        <w:p>
          <w:pPr>
            <w:pStyle w:val="Frslagstext"/>
          </w:pPr>
          <w:r>
            <w:t>Riksdagen ställer sig bakom det som anförs i motionen om att överväga att straffen för olaga yrkesmässig trafik bör ses över i syfte att höja påföljderna och stärka rättsstatens kraft att bekämpa denna typ av kriminalitet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439E8DA738B64B68BCBFDD0C7A310CDA"/>
        </w:placeholder>
        <w:text/>
      </w:sdtPr>
      <w:sdtEndPr/>
      <w:sdtContent>
        <w:p xmlns:w14="http://schemas.microsoft.com/office/word/2010/wordml" w:rsidRPr="009B062B" w:rsidR="006D79C9" w:rsidP="00333E95" w:rsidRDefault="006D79C9" w14:paraId="14805F22" w14:textId="77777777">
          <w:pPr>
            <w:pStyle w:val="Rubrik1"/>
          </w:pPr>
          <w:r>
            <w:t>Motivering</w:t>
          </w:r>
        </w:p>
      </w:sdtContent>
    </w:sdt>
    <w:bookmarkEnd w:displacedByCustomXml="prev" w:id="3"/>
    <w:bookmarkEnd w:displacedByCustomXml="prev" w:id="4"/>
    <w:p xmlns:w14="http://schemas.microsoft.com/office/word/2010/wordml" w:rsidR="00130F34" w:rsidP="008E0FE2" w:rsidRDefault="00130F34" w14:paraId="28B66639" w14:textId="6ED03275">
      <w:pPr>
        <w:pStyle w:val="Normalutanindragellerluft"/>
      </w:pPr>
      <w:r>
        <w:t xml:space="preserve">Svarttaxi är inte enbart ett ekonomiskt problem utan ett allvarligt samhällsproblem som undergräver både tryggheten för enskilda och tilliten till våra myndigheter. En stor andel av en taxiresas kostnad utgörs av skatter och avgifter. Den illegala sektorn struntar i dessa, vilket både dränerar statens intäkter och undergräver den legala taxinäringens konkurrenskraft. Detta skapar en osund marknad där seriösa aktörer trängs bort, samtidigt som staten går miste om stora resurser som annars hade kunnat användas till </w:t>
      </w:r>
      <w:r>
        <w:lastRenderedPageBreak/>
        <w:t xml:space="preserve">vård, skola och trygghet. Det handlar dock inte bara om pengar. Den som sätter sig i en svarttaxi riskerar sin säkerhet på grund av att förare utan tillstånd saknar försäkringsskydd och trafiksäkerhetskrav. Att blunda för detta innebär att samhället indirekt tillåter att medborgare utsätts för risker och kriminalitet. Polisen måste ges både mandat och resurser att agera betydligt mer kraftfullt mot svarttaxiverksamheten. När kontroller uteblir och risken att åka fast är minimal blir tröskeln till kriminalitet mycket låg. Det ska aldrig vara lätt att vara kriminell i Sverige. Det är därför nödvändigt att polisen ges tydliga uppdrag att prioritera kontroller av svarttaxi både genom riktade insatser i gatutrafiken och i digitala miljöer. Lägg därtill att resurser förstärks för spaning och underrättelsearbete, inte minst i sociala medier där annonsering av olaglig verksamhet sker öppet. </w:t>
      </w:r>
    </w:p>
    <w:p xmlns:w14="http://schemas.microsoft.com/office/word/2010/wordml" w:rsidR="00130F34" w:rsidP="008E0FE2" w:rsidRDefault="00130F34" w14:paraId="0CA70251" w14:textId="77777777">
      <w:pPr>
        <w:pStyle w:val="Normalutanindragellerluft"/>
      </w:pPr>
      <w:r>
        <w:t xml:space="preserve">Viktigt också att straffen för olaga yrkesmässig trafik skärps, så att påföljden bättre motsvarar brottets allvar och fungerar avskräckande. </w:t>
      </w:r>
    </w:p>
    <w:p xmlns:w14="http://schemas.microsoft.com/office/word/2010/wordml" w:rsidRPr="00422B9E" w:rsidR="00422B9E" w:rsidP="008E0FE2" w:rsidRDefault="00130F34" w14:paraId="1BCE4611" w14:textId="5DFB4C32">
      <w:pPr>
        <w:pStyle w:val="Normalutanindragellerluft"/>
      </w:pPr>
      <w:r>
        <w:t>En utbredd illegal verksamhet innebär också att kommuner och regioner får svårare att upphandla laglig taxitrafik, särskilt i glesbygden där tillgången redan är begränsad eftersom laglig taxitrafik inte kan överleva i konkurrens med den olagliga verksamheten. Den illegala sektorn kan aldrig ersätta den samhällsviktiga transporttjänst som den legala taxinäringen står för. Sverige behöver en stark rättsstat där laglydiga företagare kan verka och där medborgare kan känna sig trygga. För att uppnå detta krävs tydliga, kraftfulla och polisiära åtgärder mot svarttaxi.</w:t>
      </w:r>
    </w:p>
    <w:p xmlns:w14="http://schemas.microsoft.com/office/word/2010/wordml" w:rsidR="00BB6339" w:rsidP="008E0FE2" w:rsidRDefault="00BB6339" w14:paraId="5362AA2F" w14:textId="77777777">
      <w:pPr>
        <w:pStyle w:val="Normalutanindragellerluft"/>
      </w:pPr>
    </w:p>
    <w:sdt>
      <w:sdtPr>
        <w:rPr>
          <w:i/>
          <w:noProof/>
        </w:rPr>
        <w:alias w:val="CC_Underskrifter"/>
        <w:tag w:val="CC_Underskrifter"/>
        <w:id w:val="583496634"/>
        <w:lock w:val="sdtContentLocked"/>
        <w:placeholder>
          <w:docPart w:val="11C80300701343799F6EC346B9B340B1"/>
        </w:placeholder>
      </w:sdtPr>
      <w:sdtEndPr/>
      <w:sdtContent>
        <w:p xmlns:w14="http://schemas.microsoft.com/office/word/2010/wordml" w:rsidR="00C8217D" w:rsidP="00E73973" w:rsidRDefault="00C8217D" w14:paraId="2DF84854" w14:textId="77777777">
          <w:pPr/>
          <w:r/>
        </w:p>
        <w:p xmlns:w14="http://schemas.microsoft.com/office/word/2010/wordml" w:rsidR="00C8217D" w:rsidP="00E73973" w:rsidRDefault="00C8217D" w14:paraId="2E7D1285" w14:textId="0F42EE8B">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Saila Quicklund (M)</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0EE44686" w14:textId="0F3C4BA4"/>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FC2134" w14:textId="77777777" w:rsidR="00EB4152" w:rsidRDefault="00EB4152" w:rsidP="000C1CAD">
      <w:pPr>
        <w:spacing w:line="240" w:lineRule="auto"/>
      </w:pPr>
      <w:r>
        <w:separator/>
      </w:r>
    </w:p>
  </w:endnote>
  <w:endnote w:type="continuationSeparator" w:id="0">
    <w:p w14:paraId="24798C7A" w14:textId="77777777" w:rsidR="00EB4152" w:rsidRDefault="00EB415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598F4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9F202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94F633" w14:textId="4C7AB1D3" w:rsidR="00262EA3" w:rsidRPr="00E73973" w:rsidRDefault="00262EA3" w:rsidP="00E7397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400206" w14:textId="77777777" w:rsidR="00EB4152" w:rsidRDefault="00EB4152" w:rsidP="000C1CAD">
      <w:pPr>
        <w:spacing w:line="240" w:lineRule="auto"/>
      </w:pPr>
      <w:r>
        <w:separator/>
      </w:r>
    </w:p>
  </w:footnote>
  <w:footnote w:type="continuationSeparator" w:id="0">
    <w:p w14:paraId="19427AC5" w14:textId="77777777" w:rsidR="00EB4152" w:rsidRDefault="00EB4152"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2005BE9A"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F1DEECD" wp14:anchorId="3D7F138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E73973" w14:paraId="7E3C6861" w14:textId="33E16BA9">
                          <w:pPr>
                            <w:jc w:val="right"/>
                          </w:pPr>
                          <w:sdt>
                            <w:sdtPr>
                              <w:alias w:val="CC_Noformat_Partikod"/>
                              <w:tag w:val="CC_Noformat_Partikod"/>
                              <w:id w:val="-53464382"/>
                              <w:placeholder>
                                <w:docPart w:val="1028943346AA4A2EA86FD3263179A0E4"/>
                              </w:placeholder>
                              <w:text/>
                            </w:sdtPr>
                            <w:sdtEndPr/>
                            <w:sdtContent>
                              <w:r w:rsidR="00130F34">
                                <w:t>M</w:t>
                              </w:r>
                            </w:sdtContent>
                          </w:sdt>
                          <w:sdt>
                            <w:sdtPr>
                              <w:alias w:val="CC_Noformat_Partinummer"/>
                              <w:tag w:val="CC_Noformat_Partinummer"/>
                              <w:id w:val="-1709555926"/>
                              <w:placeholder>
                                <w:docPart w:val="A879BC172A144047BBC715DBC4654503"/>
                              </w:placeholder>
                              <w:text/>
                            </w:sdtPr>
                            <w:sdtEndPr/>
                            <w:sdtContent>
                              <w:r w:rsidR="00D12D61">
                                <w:t>1582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D7F138D">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E73973" w14:paraId="7E3C6861" w14:textId="33E16BA9">
                    <w:pPr>
                      <w:jc w:val="right"/>
                    </w:pPr>
                    <w:sdt>
                      <w:sdtPr>
                        <w:alias w:val="CC_Noformat_Partikod"/>
                        <w:tag w:val="CC_Noformat_Partikod"/>
                        <w:id w:val="-53464382"/>
                        <w:placeholder>
                          <w:docPart w:val="1028943346AA4A2EA86FD3263179A0E4"/>
                        </w:placeholder>
                        <w:text/>
                      </w:sdtPr>
                      <w:sdtEndPr/>
                      <w:sdtContent>
                        <w:r w:rsidR="00130F34">
                          <w:t>M</w:t>
                        </w:r>
                      </w:sdtContent>
                    </w:sdt>
                    <w:sdt>
                      <w:sdtPr>
                        <w:alias w:val="CC_Noformat_Partinummer"/>
                        <w:tag w:val="CC_Noformat_Partinummer"/>
                        <w:id w:val="-1709555926"/>
                        <w:placeholder>
                          <w:docPart w:val="A879BC172A144047BBC715DBC4654503"/>
                        </w:placeholder>
                        <w:text/>
                      </w:sdtPr>
                      <w:sdtEndPr/>
                      <w:sdtContent>
                        <w:r w:rsidR="00D12D61">
                          <w:t>1582</w:t>
                        </w:r>
                      </w:sdtContent>
                    </w:sdt>
                  </w:p>
                </w:txbxContent>
              </v:textbox>
              <w10:wrap anchorx="page"/>
            </v:shape>
          </w:pict>
        </mc:Fallback>
      </mc:AlternateContent>
    </w:r>
  </w:p>
  <w:p w:rsidRPr="00293C4F" w:rsidR="00262EA3" w:rsidP="00776B74" w:rsidRDefault="00262EA3" w14:paraId="176DE926"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0D0C9E38" w14:textId="77777777">
    <w:pPr>
      <w:jc w:val="right"/>
    </w:pPr>
  </w:p>
  <w:p w:rsidR="00262EA3" w:rsidP="00776B74" w:rsidRDefault="00262EA3" w14:paraId="381E89CF"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E73973" w14:paraId="101A0A78"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8E32CDA" wp14:anchorId="4A5EFB8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E73973" w14:paraId="52106154" w14:textId="20C63E26">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130F34">
          <w:t>M</w:t>
        </w:r>
      </w:sdtContent>
    </w:sdt>
    <w:sdt>
      <w:sdtPr>
        <w:alias w:val="CC_Noformat_Partinummer"/>
        <w:tag w:val="CC_Noformat_Partinummer"/>
        <w:id w:val="-2014525982"/>
        <w:text/>
      </w:sdtPr>
      <w:sdtEndPr/>
      <w:sdtContent>
        <w:r w:rsidR="00D12D61">
          <w:t>1582</w:t>
        </w:r>
      </w:sdtContent>
    </w:sdt>
  </w:p>
  <w:p w:rsidRPr="008227B3" w:rsidR="00262EA3" w:rsidP="008227B3" w:rsidRDefault="00E73973" w14:paraId="5972B525"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E73973" w14:paraId="209C4048" w14:textId="4D33F68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:2572</w:t>
        </w:r>
      </w:sdtContent>
    </w:sdt>
  </w:p>
  <w:p w:rsidR="00262EA3" w:rsidP="00E03A3D" w:rsidRDefault="00E73973" w14:paraId="255ADCF4" w14:textId="6530D4CA">
    <w:pPr>
      <w:pStyle w:val="Motionr"/>
    </w:pPr>
    <w:sdt>
      <w:sdtPr>
        <w:alias w:val="CC_Noformat_Avtext"/>
        <w:tag w:val="CC_Noformat_Avtext"/>
        <w:id w:val="-2020768203"/>
        <w:lock w:val="sdtContentLocked"/>
        <w:placeholder>
          <w:docPart w:val="1028943346AA4A2EA86FD3263179A0E4"/>
        </w:placeholder>
        <w15:appearance w15:val="hidden"/>
        <w:text/>
      </w:sdtPr>
      <w:sdtEndPr/>
      <w:sdtContent>
        <w:r>
          <w:t>av Saila Quicklund (M)</w:t>
        </w:r>
      </w:sdtContent>
    </w:sdt>
  </w:p>
  <w:sdt>
    <w:sdtPr>
      <w:alias w:val="CC_Noformat_Rubtext"/>
      <w:tag w:val="CC_Noformat_Rubtext"/>
      <w:id w:val="-218060500"/>
      <w:lock w:val="sdtContentLocked"/>
      <w:placeholder>
        <w:docPart w:val="A879BC172A144047BBC715DBC4654503"/>
      </w:placeholder>
      <w:text/>
    </w:sdtPr>
    <w:sdtEndPr/>
    <w:sdtContent>
      <w:p w:rsidR="00262EA3" w:rsidP="00283E0F" w:rsidRDefault="00130F34" w14:paraId="29DB4B78" w14:textId="1D40FCE4">
        <w:pPr>
          <w:pStyle w:val="FSHRub2"/>
        </w:pPr>
        <w:r>
          <w:t>Skärpta åtgärder mot svarttaxi</w:t>
        </w:r>
      </w:p>
    </w:sdtContent>
  </w:sdt>
  <w:sdt>
    <w:sdtPr>
      <w:alias w:val="CC_Boilerplate_3"/>
      <w:tag w:val="CC_Boilerplate_3"/>
      <w:id w:val="1606463544"/>
      <w:lock w:val="sdtContentLocked"/>
      <w15:appearance w15:val="hidden"/>
      <w:text w:multiLine="1"/>
    </w:sdtPr>
    <w:sdtEndPr/>
    <w:sdtContent>
      <w:p w:rsidR="00262EA3" w:rsidP="00283E0F" w:rsidRDefault="00262EA3" w14:paraId="5CEAF15D"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54965D0"/>
    <w:multiLevelType w:val="hybridMultilevel"/>
    <w:tmpl w:val="646AA5E6"/>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9"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7"/>
  </w:num>
  <w:num w:numId="4">
    <w:abstractNumId w:val="15"/>
  </w:num>
  <w:num w:numId="5">
    <w:abstractNumId w:val="18"/>
  </w:num>
  <w:num w:numId="6">
    <w:abstractNumId w:val="19"/>
  </w:num>
  <w:num w:numId="7">
    <w:abstractNumId w:val="11"/>
  </w:num>
  <w:num w:numId="8">
    <w:abstractNumId w:val="12"/>
  </w:num>
  <w:num w:numId="9">
    <w:abstractNumId w:val="16"/>
  </w:num>
  <w:num w:numId="10">
    <w:abstractNumId w:val="23"/>
  </w:num>
  <w:num w:numId="11">
    <w:abstractNumId w:val="22"/>
  </w:num>
  <w:num w:numId="12">
    <w:abstractNumId w:val="22"/>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2"/>
  </w:num>
  <w:num w:numId="22">
    <w:abstractNumId w:val="22"/>
  </w:num>
  <w:num w:numId="23">
    <w:abstractNumId w:val="22"/>
  </w:num>
  <w:num w:numId="24">
    <w:abstractNumId w:val="22"/>
  </w:num>
  <w:num w:numId="25">
    <w:abstractNumId w:val="22"/>
  </w:num>
  <w:num w:numId="26">
    <w:abstractNumId w:val="23"/>
  </w:num>
  <w:num w:numId="27">
    <w:abstractNumId w:val="23"/>
  </w:num>
  <w:num w:numId="28">
    <w:abstractNumId w:val="23"/>
  </w:num>
  <w:num w:numId="29">
    <w:abstractNumId w:val="23"/>
  </w:num>
  <w:num w:numId="30">
    <w:abstractNumId w:val="22"/>
  </w:num>
  <w:num w:numId="31">
    <w:abstractNumId w:val="22"/>
  </w:num>
  <w:num w:numId="32">
    <w:abstractNumId w:val="23"/>
  </w:num>
  <w:num w:numId="33">
    <w:abstractNumId w:val="22"/>
  </w:num>
  <w:num w:numId="34">
    <w:abstractNumId w:val="19"/>
  </w:num>
  <w:num w:numId="35">
    <w:abstractNumId w:val="19"/>
    <w:lvlOverride w:ilvl="0">
      <w:startOverride w:val="1"/>
    </w:lvlOverride>
  </w:num>
  <w:num w:numId="36">
    <w:abstractNumId w:val="20"/>
  </w:num>
  <w:num w:numId="37">
    <w:abstractNumId w:val="19"/>
    <w:lvlOverride w:ilvl="0">
      <w:startOverride w:val="1"/>
    </w:lvlOverride>
  </w:num>
  <w:num w:numId="38">
    <w:abstractNumId w:val="14"/>
  </w:num>
  <w:num w:numId="39">
    <w:abstractNumId w:val="10"/>
  </w:num>
  <w:num w:numId="40">
    <w:abstractNumId w:val="21"/>
  </w:num>
  <w:num w:numId="41">
    <w:abstractNumId w:val="1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130F34"/>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3501"/>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34"/>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56A7"/>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17D"/>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2D6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3973"/>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152"/>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346"/>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ED8C768"/>
  <w15:chartTrackingRefBased/>
  <w15:docId w15:val="{9B48D2BF-7EEA-47E6-8AC6-6C0CB3E823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11" Type="http://schemas.openxmlformats.org/officeDocument/2006/relationships/endnotes" Target="endnotes.xml"/><Relationship Id="rId6"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F8B146E3A574F37B0F49FCE0D7EB83E"/>
        <w:category>
          <w:name w:val="Allmänt"/>
          <w:gallery w:val="placeholder"/>
        </w:category>
        <w:types>
          <w:type w:val="bbPlcHdr"/>
        </w:types>
        <w:behaviors>
          <w:behavior w:val="content"/>
        </w:behaviors>
        <w:guid w:val="{0AA42AEC-89BF-4FA9-AE1D-5FB3837191B8}"/>
      </w:docPartPr>
      <w:docPartBody>
        <w:p w:rsidR="00C56B64" w:rsidRDefault="00BA59D1">
          <w:pPr>
            <w:pStyle w:val="0F8B146E3A574F37B0F49FCE0D7EB83E"/>
          </w:pPr>
          <w:r w:rsidRPr="005A0A93">
            <w:rPr>
              <w:rStyle w:val="Platshllartext"/>
            </w:rPr>
            <w:t>Förslag till riksdagsbeslut</w:t>
          </w:r>
        </w:p>
      </w:docPartBody>
    </w:docPart>
    <w:docPart>
      <w:docPartPr>
        <w:name w:val="5742E817B88A41E29E5EDE365C1C834B"/>
        <w:category>
          <w:name w:val="Allmänt"/>
          <w:gallery w:val="placeholder"/>
        </w:category>
        <w:types>
          <w:type w:val="bbPlcHdr"/>
        </w:types>
        <w:behaviors>
          <w:behavior w:val="content"/>
        </w:behaviors>
        <w:guid w:val="{61CBD333-6BB1-48FD-AF1A-7AB76E88D7D5}"/>
      </w:docPartPr>
      <w:docPartBody>
        <w:p w:rsidR="00C56B64" w:rsidRDefault="00BA59D1">
          <w:pPr>
            <w:pStyle w:val="5742E817B88A41E29E5EDE365C1C834B"/>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439E8DA738B64B68BCBFDD0C7A310CDA"/>
        <w:category>
          <w:name w:val="Allmänt"/>
          <w:gallery w:val="placeholder"/>
        </w:category>
        <w:types>
          <w:type w:val="bbPlcHdr"/>
        </w:types>
        <w:behaviors>
          <w:behavior w:val="content"/>
        </w:behaviors>
        <w:guid w:val="{959FFFB7-941D-4E3C-A6C6-AFB1BBA4389D}"/>
      </w:docPartPr>
      <w:docPartBody>
        <w:p w:rsidR="00C56B64" w:rsidRDefault="00BA59D1">
          <w:pPr>
            <w:pStyle w:val="439E8DA738B64B68BCBFDD0C7A310CDA"/>
          </w:pPr>
          <w:r w:rsidRPr="005A0A93">
            <w:rPr>
              <w:rStyle w:val="Platshllartext"/>
            </w:rPr>
            <w:t>Motivering</w:t>
          </w:r>
        </w:p>
      </w:docPartBody>
    </w:docPart>
    <w:docPart>
      <w:docPartPr>
        <w:name w:val="11C80300701343799F6EC346B9B340B1"/>
        <w:category>
          <w:name w:val="Allmänt"/>
          <w:gallery w:val="placeholder"/>
        </w:category>
        <w:types>
          <w:type w:val="bbPlcHdr"/>
        </w:types>
        <w:behaviors>
          <w:behavior w:val="content"/>
        </w:behaviors>
        <w:guid w:val="{C2C48BE0-FB02-41C0-8AD6-A27672043792}"/>
      </w:docPartPr>
      <w:docPartBody>
        <w:p w:rsidR="00C56B64" w:rsidRDefault="00BA59D1">
          <w:pPr>
            <w:pStyle w:val="11C80300701343799F6EC346B9B340B1"/>
          </w:pPr>
          <w:r w:rsidRPr="009B077E">
            <w:rPr>
              <w:rStyle w:val="Platshllartext"/>
            </w:rPr>
            <w:t>Namn på motionärer infogas/tas bort via panelen.</w:t>
          </w:r>
        </w:p>
      </w:docPartBody>
    </w:docPart>
    <w:docPart>
      <w:docPartPr>
        <w:name w:val="1028943346AA4A2EA86FD3263179A0E4"/>
        <w:category>
          <w:name w:val="Allmänt"/>
          <w:gallery w:val="placeholder"/>
        </w:category>
        <w:types>
          <w:type w:val="bbPlcHdr"/>
        </w:types>
        <w:behaviors>
          <w:behavior w:val="content"/>
        </w:behaviors>
        <w:guid w:val="{A0B8B357-D9F7-4573-9690-4777A0AA062E}"/>
      </w:docPartPr>
      <w:docPartBody>
        <w:p w:rsidR="00C56B64" w:rsidRDefault="00BA59D1">
          <w:pPr>
            <w:pStyle w:val="1028943346AA4A2EA86FD3263179A0E4"/>
          </w:pPr>
          <w:r>
            <w:rPr>
              <w:rStyle w:val="Platshllartext"/>
            </w:rPr>
            <w:t xml:space="preserve"> </w:t>
          </w:r>
        </w:p>
      </w:docPartBody>
    </w:docPart>
    <w:docPart>
      <w:docPartPr>
        <w:name w:val="A879BC172A144047BBC715DBC4654503"/>
        <w:category>
          <w:name w:val="Allmänt"/>
          <w:gallery w:val="placeholder"/>
        </w:category>
        <w:types>
          <w:type w:val="bbPlcHdr"/>
        </w:types>
        <w:behaviors>
          <w:behavior w:val="content"/>
        </w:behaviors>
        <w:guid w:val="{E0AE8326-A03B-4F69-8654-9AC81C4653C8}"/>
      </w:docPartPr>
      <w:docPartBody>
        <w:p w:rsidR="00C56B64" w:rsidRDefault="00BA59D1">
          <w:pPr>
            <w:pStyle w:val="A879BC172A144047BBC715DBC4654503"/>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59D1"/>
    <w:rsid w:val="00BA59D1"/>
    <w:rsid w:val="00BD6D90"/>
    <w:rsid w:val="00C56B6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F8B146E3A574F37B0F49FCE0D7EB83E">
    <w:name w:val="0F8B146E3A574F37B0F49FCE0D7EB83E"/>
  </w:style>
  <w:style w:type="paragraph" w:customStyle="1" w:styleId="5742E817B88A41E29E5EDE365C1C834B">
    <w:name w:val="5742E817B88A41E29E5EDE365C1C834B"/>
  </w:style>
  <w:style w:type="paragraph" w:customStyle="1" w:styleId="439E8DA738B64B68BCBFDD0C7A310CDA">
    <w:name w:val="439E8DA738B64B68BCBFDD0C7A310CDA"/>
  </w:style>
  <w:style w:type="paragraph" w:customStyle="1" w:styleId="11C80300701343799F6EC346B9B340B1">
    <w:name w:val="11C80300701343799F6EC346B9B340B1"/>
  </w:style>
  <w:style w:type="paragraph" w:customStyle="1" w:styleId="1028943346AA4A2EA86FD3263179A0E4">
    <w:name w:val="1028943346AA4A2EA86FD3263179A0E4"/>
  </w:style>
  <w:style w:type="paragraph" w:customStyle="1" w:styleId="A879BC172A144047BBC715DBC4654503">
    <w:name w:val="A879BC172A144047BBC715DBC465450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F7B4A64-38B1-45BA-A99A-C776F9BFBB36}"/>
</file>

<file path=customXml/itemProps2.xml><?xml version="1.0" encoding="utf-8"?>
<ds:datastoreItem xmlns:ds="http://schemas.openxmlformats.org/officeDocument/2006/customXml" ds:itemID="{22079687-E9FF-44EE-B6BA-C53B9D0CE99D}"/>
</file>

<file path=customXml/itemProps3.xml><?xml version="1.0" encoding="utf-8"?>
<ds:datastoreItem xmlns:ds="http://schemas.openxmlformats.org/officeDocument/2006/customXml" ds:itemID="{B911520B-0B47-4428-BE2A-7368DC0DD42A}"/>
</file>

<file path=customXml/itemProps4.xml><?xml version="1.0" encoding="utf-8"?>
<ds:datastoreItem xmlns:ds="http://schemas.openxmlformats.org/officeDocument/2006/customXml" ds:itemID="{AAA27EE5-A5C5-4A81-99B8-98F1375AB9E6}"/>
</file>

<file path=docProps/app.xml><?xml version="1.0" encoding="utf-8"?>
<Properties xmlns="http://schemas.openxmlformats.org/officeDocument/2006/extended-properties" xmlns:vt="http://schemas.openxmlformats.org/officeDocument/2006/docPropsVTypes">
  <Template>Normal</Template>
  <TotalTime>1</TotalTime>
  <Pages>2</Pages>
  <Words>440</Words>
  <Characters>2591</Characters>
  <Application>Microsoft Office Word</Application>
  <DocSecurity>0</DocSecurity>
  <Lines>45</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3023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