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86F" w:rsidRPr="009E3AEB" w:rsidRDefault="0044186F">
      <w:pPr>
        <w:pStyle w:val="Hemstlrubrik"/>
      </w:pPr>
      <w:r w:rsidRPr="009E3AEB">
        <w:t>Förslag till riksdagsbeslut</w:t>
      </w:r>
    </w:p>
    <w:p w:rsidR="0044186F" w:rsidRPr="009E3AEB" w:rsidRDefault="0044186F">
      <w:pPr>
        <w:pStyle w:val="Hemstlatt"/>
        <w:ind w:left="0"/>
      </w:pPr>
      <w:r w:rsidRPr="009E3AEB">
        <w:t xml:space="preserve">Riksdagen tillkännager för regeringen som sin mening vad som anförs i motionen om </w:t>
      </w:r>
      <w:r w:rsidRPr="009E3AEB">
        <w:rPr>
          <w:color w:val="000000"/>
        </w:rPr>
        <w:t>möjligheten att studera under arbetslö</w:t>
      </w:r>
      <w:r w:rsidRPr="009E3AEB">
        <w:rPr>
          <w:color w:val="000000"/>
        </w:rPr>
        <w:t>s</w:t>
      </w:r>
      <w:r w:rsidRPr="009E3AEB">
        <w:rPr>
          <w:color w:val="000000"/>
        </w:rPr>
        <w:t>het.</w:t>
      </w:r>
    </w:p>
    <w:p w:rsidR="0044186F" w:rsidRPr="009E3AEB" w:rsidRDefault="0044186F">
      <w:pPr>
        <w:pStyle w:val="Rubrik1"/>
      </w:pPr>
      <w:r w:rsidRPr="009E3AEB">
        <w:t>Motivering</w:t>
      </w:r>
    </w:p>
    <w:p w:rsidR="0044186F" w:rsidRPr="009E3AEB" w:rsidRDefault="0044186F">
      <w:r w:rsidRPr="009E3AEB">
        <w:t>Det borde vara möjligt att till en viss nivå kunna bedriva studier på fritid (kvällstid), även om man uppbär ersättning från a-kassan. När lagen utform</w:t>
      </w:r>
      <w:r w:rsidRPr="009E3AEB">
        <w:t>a</w:t>
      </w:r>
      <w:r w:rsidRPr="009E3AEB">
        <w:t>des 1997 förutsåg man inte den utveckling som skett när det gäller distansst</w:t>
      </w:r>
      <w:r w:rsidRPr="009E3AEB">
        <w:t>u</w:t>
      </w:r>
      <w:r w:rsidRPr="009E3AEB">
        <w:t>dier. Av 10 § lagen (1197:238) om arbetslöshetsförsäkring framgår att ersät</w:t>
      </w:r>
      <w:r w:rsidRPr="009E3AEB">
        <w:t>t</w:t>
      </w:r>
      <w:r w:rsidRPr="009E3AEB">
        <w:t>ning inte lämnas till personer som deltar i utbildning.</w:t>
      </w:r>
    </w:p>
    <w:p w:rsidR="0044186F" w:rsidRPr="009E3AEB" w:rsidRDefault="0044186F">
      <w:pPr>
        <w:pStyle w:val="Normaltindrag"/>
      </w:pPr>
      <w:r w:rsidRPr="009E3AEB">
        <w:t>Att en hel del utbildningar kan bedrivas från hemmet under den tid man själv beslutar om, är ett ganska nytt fenomen och borde motivera en förän</w:t>
      </w:r>
      <w:r w:rsidRPr="009E3AEB">
        <w:t>d</w:t>
      </w:r>
      <w:r w:rsidRPr="009E3AEB">
        <w:t>ring av lagen. I dag finns ett stort utbud av distanskurser via IT på skilda niv</w:t>
      </w:r>
      <w:r w:rsidRPr="009E3AEB">
        <w:t>å</w:t>
      </w:r>
      <w:r w:rsidRPr="009E3AEB">
        <w:t>er liksom kvällskurser, som väl kan vara meriterande i sökandet efter nytt arbete.</w:t>
      </w:r>
    </w:p>
    <w:p w:rsidR="0044186F" w:rsidRPr="009E3AEB" w:rsidRDefault="0044186F">
      <w:pPr>
        <w:pStyle w:val="Normaltindrag"/>
      </w:pPr>
      <w:r w:rsidRPr="009E3AEB">
        <w:t>Av många skäl är det viktigt att man som arbetslös försöker ta tag i sin egen situation och på olika sätt arbeta för att arbetslöshetsperioden blir så kort som möjligt. Ett sätt är att bedriva deltidsstudier i någon form.</w:t>
      </w:r>
    </w:p>
    <w:p w:rsidR="0044186F" w:rsidRPr="009E3AEB" w:rsidRDefault="0044186F">
      <w:pPr>
        <w:pStyle w:val="Normaltindrag"/>
      </w:pPr>
      <w:r w:rsidRPr="009E3AEB">
        <w:t>Lönearbete kan givetvis kombineras med studier. Liknande möjligheter bör kunna ges vid arbetslöshet, under förutsättning att den arbetslöse uppfy</w:t>
      </w:r>
      <w:r w:rsidRPr="009E3AEB">
        <w:t>l</w:t>
      </w:r>
      <w:r w:rsidRPr="009E3AEB">
        <w:t>ler kravet på ett aktivt arbetssökande och kravet på beredskap att ta de arbeten som erbjuds.</w:t>
      </w:r>
    </w:p>
    <w:p w:rsidR="0044186F" w:rsidRPr="009E3AEB" w:rsidRDefault="0044186F">
      <w:pPr>
        <w:pStyle w:val="Normaltindrag"/>
      </w:pPr>
      <w:r w:rsidRPr="009E3AEB">
        <w:t>I dag kan en a-kassa, med stöd av rättsväsendet, tolka lagen om arbetslö</w:t>
      </w:r>
      <w:r w:rsidRPr="009E3AEB">
        <w:t>s</w:t>
      </w:r>
      <w:r w:rsidRPr="009E3AEB">
        <w:t xml:space="preserve">hetsersättning och förordningen 1997:835 på ett sätt som i praktiken innebär </w:t>
      </w:r>
      <w:r w:rsidRPr="009E3AEB">
        <w:rPr>
          <w:spacing w:val="4"/>
        </w:rPr>
        <w:t>studieförbud för den arbetslöse om denne samtidigt vill ha ersättning från a-kassan, medan andra a-kassor läser regelverket på ett annat sätt. Att olika a-</w:t>
      </w:r>
      <w:r w:rsidRPr="009E3AEB">
        <w:t>kassor hanterar ärenden olika innebär att vi inte har likhet inför lagen.</w:t>
      </w:r>
    </w:p>
    <w:p w:rsidR="0044186F" w:rsidRPr="009E3AEB" w:rsidRDefault="0044186F">
      <w:pPr>
        <w:pStyle w:val="Normaltindrag"/>
      </w:pPr>
      <w:r w:rsidRPr="009E3AEB">
        <w:lastRenderedPageBreak/>
        <w:t>Det är angeläget att en översyn görs av de regler som gäller för arbetslösas möjlighet att studera på distans.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3AEB">
        <w:trPr>
          <w:cantSplit/>
        </w:trPr>
        <w:tc>
          <w:tcPr>
            <w:tcW w:w="3046" w:type="dxa"/>
          </w:tcPr>
          <w:p w:rsidR="0044186F" w:rsidRPr="009E3AEB" w:rsidRDefault="0044186F">
            <w:pPr>
              <w:pStyle w:val="UnderskriftDatum"/>
              <w:spacing w:before="240"/>
            </w:pPr>
            <w:r w:rsidRPr="009E3AEB">
              <w:t>Stockholm den 23 september 2008</w:t>
            </w:r>
          </w:p>
        </w:tc>
        <w:tc>
          <w:tcPr>
            <w:tcW w:w="3047" w:type="dxa"/>
          </w:tcPr>
          <w:p w:rsidR="0044186F" w:rsidRPr="009E3AEB" w:rsidRDefault="0044186F">
            <w:pPr>
              <w:pStyle w:val="Underskrifter"/>
              <w:spacing w:before="240"/>
            </w:pPr>
          </w:p>
        </w:tc>
      </w:tr>
      <w:tr w:rsidR="00000000" w:rsidRPr="009E3AEB">
        <w:trPr>
          <w:cantSplit/>
        </w:trPr>
        <w:tc>
          <w:tcPr>
            <w:tcW w:w="3046" w:type="dxa"/>
          </w:tcPr>
          <w:p w:rsidR="0044186F" w:rsidRPr="009E3AEB" w:rsidRDefault="0044186F">
            <w:pPr>
              <w:pStyle w:val="Underskrifter"/>
            </w:pPr>
            <w:r w:rsidRPr="009E3AEB">
              <w:t>Agneta Lundberg (s)</w:t>
            </w:r>
          </w:p>
        </w:tc>
        <w:tc>
          <w:tcPr>
            <w:tcW w:w="3046" w:type="dxa"/>
          </w:tcPr>
          <w:p w:rsidR="0044186F" w:rsidRPr="009E3AEB" w:rsidRDefault="0044186F">
            <w:pPr>
              <w:pStyle w:val="Underskrifter"/>
            </w:pPr>
            <w:r w:rsidRPr="009E3AEB">
              <w:t>Eva Sonidsson (s)</w:t>
            </w:r>
          </w:p>
        </w:tc>
      </w:tr>
    </w:tbl>
    <w:p w:rsidR="0044186F" w:rsidRPr="009E3AEB" w:rsidRDefault="0044186F">
      <w:pPr>
        <w:pStyle w:val="Normaltindrag"/>
      </w:pPr>
    </w:p>
    <w:sectPr w:rsidR="0044186F" w:rsidRPr="009E3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86F" w:rsidRPr="009E3AEB" w:rsidRDefault="0044186F">
      <w:r w:rsidRPr="009E3AEB">
        <w:separator/>
      </w:r>
    </w:p>
  </w:endnote>
  <w:endnote w:type="continuationSeparator" w:id="0">
    <w:p w:rsidR="0044186F" w:rsidRPr="009E3AEB" w:rsidRDefault="0044186F">
      <w:r w:rsidRPr="009E3A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6F" w:rsidRPr="009E3AEB" w:rsidRDefault="009E3AEB">
    <w:pPr>
      <w:pStyle w:val="Sidfot"/>
    </w:pPr>
    <w:r w:rsidRPr="009E3A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04735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6F" w:rsidRDefault="004418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86F" w:rsidRDefault="004418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6F" w:rsidRPr="009E3AEB" w:rsidRDefault="009E3AEB">
    <w:pPr>
      <w:pStyle w:val="Sidfot"/>
    </w:pPr>
    <w:r w:rsidRPr="009E3A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52199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6F" w:rsidRDefault="004418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86F" w:rsidRDefault="004418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6F" w:rsidRPr="009E3AEB" w:rsidRDefault="009E3AEB">
    <w:pPr>
      <w:pStyle w:val="Sidfot"/>
    </w:pPr>
    <w:r w:rsidRPr="009E3A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18556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6F" w:rsidRDefault="004418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86F" w:rsidRDefault="004418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86F" w:rsidRPr="009E3AEB" w:rsidRDefault="0044186F">
      <w:r w:rsidRPr="009E3AEB">
        <w:separator/>
      </w:r>
    </w:p>
  </w:footnote>
  <w:footnote w:type="continuationSeparator" w:id="0">
    <w:p w:rsidR="0044186F" w:rsidRPr="009E3AEB" w:rsidRDefault="0044186F">
      <w:r w:rsidRPr="009E3A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6F" w:rsidRPr="009E3AEB" w:rsidRDefault="009E3AEB">
    <w:pPr>
      <w:pStyle w:val="Sidhuvud"/>
    </w:pPr>
    <w:r w:rsidRPr="009E3A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88816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6F" w:rsidRDefault="004418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86F" w:rsidRDefault="004418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6F" w:rsidRPr="009E3AEB" w:rsidRDefault="009E3AEB">
    <w:pPr>
      <w:pStyle w:val="Sidhuvud"/>
    </w:pPr>
    <w:r w:rsidRPr="009E3A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9220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6F" w:rsidRDefault="004418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86F" w:rsidRDefault="004418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6F" w:rsidRPr="009E3AEB" w:rsidRDefault="0044186F">
    <w:pPr>
      <w:pStyle w:val="FSHNormal"/>
      <w:tabs>
        <w:tab w:val="right" w:pos="5840"/>
      </w:tabs>
    </w:pPr>
    <w:r w:rsidRPr="009E3AEB">
      <w:br/>
    </w:r>
    <w:r w:rsidRPr="009E3AEB">
      <w:fldChar w:fldCharType="begin" w:fldLock="1"/>
    </w:r>
    <w:r w:rsidRPr="009E3AEB">
      <w:instrText xml:space="preserve"> DOCPROPERTY</w:instrText>
    </w:r>
    <w:r w:rsidRPr="009E3AEB">
      <w:rPr>
        <w:sz w:val="18"/>
      </w:rPr>
      <w:instrText xml:space="preserve"> "YearUser" *\charformat </w:instrText>
    </w:r>
    <w:r w:rsidRPr="009E3AEB">
      <w:fldChar w:fldCharType="separate"/>
    </w:r>
    <w:r w:rsidRPr="009E3AEB">
      <w:t>2008/09</w:t>
    </w:r>
    <w:r w:rsidRPr="009E3AEB">
      <w:fldChar w:fldCharType="end"/>
    </w:r>
    <w:r w:rsidRPr="009E3AEB">
      <w:t xml:space="preserve"> </w:t>
    </w:r>
    <w:r w:rsidRPr="009E3AEB">
      <w:tab/>
      <w:t xml:space="preserve">mnr: </w:t>
    </w:r>
    <w:r w:rsidRPr="009E3AEB">
      <w:fldChar w:fldCharType="begin" w:fldLock="1"/>
    </w:r>
    <w:r w:rsidRPr="009E3AEB">
      <w:instrText xml:space="preserve"> DOCPROPERTY</w:instrText>
    </w:r>
    <w:r w:rsidRPr="009E3AEB">
      <w:rPr>
        <w:sz w:val="18"/>
      </w:rPr>
      <w:instrText xml:space="preserve"> "Motionsnummer" *\charformat </w:instrText>
    </w:r>
    <w:r w:rsidRPr="009E3AEB">
      <w:fldChar w:fldCharType="separate"/>
    </w:r>
    <w:r w:rsidRPr="009E3AEB">
      <w:t>A205</w:t>
    </w:r>
    <w:r w:rsidRPr="009E3AEB">
      <w:fldChar w:fldCharType="end"/>
    </w:r>
    <w:r w:rsidRPr="009E3AEB">
      <w:br/>
    </w:r>
    <w:r w:rsidRPr="009E3AEB">
      <w:fldChar w:fldCharType="begin" w:fldLock="1"/>
    </w:r>
    <w:r w:rsidRPr="009E3AEB">
      <w:instrText xml:space="preserve"> DOCPROPERTY</w:instrText>
    </w:r>
    <w:r w:rsidRPr="009E3AEB">
      <w:rPr>
        <w:sz w:val="18"/>
      </w:rPr>
      <w:instrText xml:space="preserve"> "Samling" *\charformat </w:instrText>
    </w:r>
    <w:r w:rsidRPr="009E3AEB">
      <w:fldChar w:fldCharType="end"/>
    </w:r>
    <w:r w:rsidRPr="009E3AEB">
      <w:tab/>
      <w:t xml:space="preserve">pnr: </w:t>
    </w:r>
    <w:r w:rsidRPr="009E3AEB">
      <w:fldChar w:fldCharType="begin" w:fldLock="1"/>
    </w:r>
    <w:r w:rsidRPr="009E3AEB">
      <w:instrText xml:space="preserve"> DOCPROPERTY</w:instrText>
    </w:r>
    <w:r w:rsidRPr="009E3AEB">
      <w:rPr>
        <w:sz w:val="18"/>
      </w:rPr>
      <w:instrText xml:space="preserve"> "Partinummer" *\charformat </w:instrText>
    </w:r>
    <w:r w:rsidRPr="009E3AEB">
      <w:fldChar w:fldCharType="separate"/>
    </w:r>
    <w:r w:rsidRPr="009E3AEB">
      <w:t>s27018</w:t>
    </w:r>
    <w:r w:rsidRPr="009E3AEB">
      <w:fldChar w:fldCharType="end"/>
    </w:r>
  </w:p>
  <w:p w:rsidR="0044186F" w:rsidRPr="009E3AEB" w:rsidRDefault="0044186F">
    <w:pPr>
      <w:pStyle w:val="FSHRub1"/>
    </w:pPr>
    <w:r w:rsidRPr="009E3AEB">
      <w:t>Motion till riksdagen</w:t>
    </w:r>
    <w:r w:rsidRPr="009E3AEB">
      <w:br/>
    </w:r>
    <w:r w:rsidRPr="009E3AEB">
      <w:fldChar w:fldCharType="begin" w:fldLock="1"/>
    </w:r>
    <w:r w:rsidRPr="009E3AEB">
      <w:instrText xml:space="preserve"> DOCPROPERTY "YearUser" *\charformat </w:instrText>
    </w:r>
    <w:r w:rsidRPr="009E3AEB">
      <w:fldChar w:fldCharType="separate"/>
    </w:r>
    <w:r w:rsidRPr="009E3AEB">
      <w:t>2008/09</w:t>
    </w:r>
    <w:r w:rsidRPr="009E3AEB">
      <w:fldChar w:fldCharType="end"/>
    </w:r>
    <w:r w:rsidRPr="009E3AEB">
      <w:t>:</w:t>
    </w:r>
    <w:r w:rsidRPr="009E3AEB">
      <w:fldChar w:fldCharType="begin" w:fldLock="1"/>
    </w:r>
    <w:r w:rsidRPr="009E3AEB">
      <w:instrText xml:space="preserve"> DOCPROPERTY "Motionsnummer" *\charformat </w:instrText>
    </w:r>
    <w:r w:rsidRPr="009E3AEB">
      <w:fldChar w:fldCharType="separate"/>
    </w:r>
    <w:r w:rsidRPr="009E3AEB">
      <w:t>A205</w:t>
    </w:r>
    <w:r w:rsidRPr="009E3AEB">
      <w:fldChar w:fldCharType="end"/>
    </w:r>
  </w:p>
  <w:p w:rsidR="0044186F" w:rsidRPr="009E3AEB" w:rsidRDefault="0044186F">
    <w:pPr>
      <w:pStyle w:val="FSHNormalS5"/>
    </w:pPr>
    <w:r w:rsidRPr="009E3AEB">
      <w:fldChar w:fldCharType="begin" w:fldLock="1"/>
    </w:r>
    <w:r w:rsidRPr="009E3AEB">
      <w:instrText xml:space="preserve"> DOCPROPERTY "MotionarText" *\charformat </w:instrText>
    </w:r>
    <w:r w:rsidRPr="009E3AEB">
      <w:fldChar w:fldCharType="separate"/>
    </w:r>
    <w:r w:rsidRPr="009E3AEB">
      <w:t>av Agneta Lundberg och Eva Sonidsson (s)</w:t>
    </w:r>
    <w:r w:rsidRPr="009E3AEB">
      <w:fldChar w:fldCharType="end"/>
    </w:r>
    <w:r w:rsidRPr="009E3AEB">
      <w:br/>
    </w:r>
    <w:r w:rsidRPr="009E3AEB">
      <w:fldChar w:fldCharType="begin" w:fldLock="1"/>
    </w:r>
    <w:r w:rsidRPr="009E3AEB">
      <w:instrText xml:space="preserve"> DOCPROPERTY "SvarFrasKort" *\charformat </w:instrText>
    </w:r>
    <w:r w:rsidRPr="009E3AEB">
      <w:fldChar w:fldCharType="end"/>
    </w:r>
  </w:p>
  <w:p w:rsidR="0044186F" w:rsidRPr="009E3AEB" w:rsidRDefault="0044186F">
    <w:pPr>
      <w:pStyle w:val="FSHTitel"/>
    </w:pPr>
    <w:r w:rsidRPr="009E3AEB">
      <w:fldChar w:fldCharType="begin" w:fldLock="1"/>
    </w:r>
    <w:r w:rsidRPr="009E3AEB">
      <w:instrText xml:space="preserve"> DOCPROPERTY</w:instrText>
    </w:r>
    <w:r w:rsidRPr="009E3AEB">
      <w:rPr>
        <w:sz w:val="18"/>
      </w:rPr>
      <w:instrText xml:space="preserve"> "RubrikSvar" *\charformat </w:instrText>
    </w:r>
    <w:r w:rsidRPr="009E3AEB">
      <w:fldChar w:fldCharType="separate"/>
    </w:r>
    <w:r w:rsidRPr="009E3AEB">
      <w:t>Möjlighet att studera under arbetslöshet</w:t>
    </w:r>
    <w:r w:rsidRPr="009E3AEB">
      <w:fldChar w:fldCharType="end"/>
    </w:r>
  </w:p>
  <w:p w:rsidR="0044186F" w:rsidRPr="009E3AEB" w:rsidRDefault="0044186F">
    <w:pPr>
      <w:pStyle w:val="Normal00"/>
    </w:pPr>
  </w:p>
  <w:p w:rsidR="0044186F" w:rsidRPr="009E3AEB" w:rsidRDefault="004418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4233858">
    <w:abstractNumId w:val="8"/>
  </w:num>
  <w:num w:numId="2" w16cid:durableId="1249313290">
    <w:abstractNumId w:val="9"/>
  </w:num>
  <w:num w:numId="3" w16cid:durableId="1773892092">
    <w:abstractNumId w:val="8"/>
  </w:num>
  <w:num w:numId="4" w16cid:durableId="362707646">
    <w:abstractNumId w:val="9"/>
  </w:num>
  <w:num w:numId="5" w16cid:durableId="725640503">
    <w:abstractNumId w:val="13"/>
  </w:num>
  <w:num w:numId="6" w16cid:durableId="1256745566">
    <w:abstractNumId w:val="10"/>
  </w:num>
  <w:num w:numId="7" w16cid:durableId="1863743216">
    <w:abstractNumId w:val="11"/>
  </w:num>
  <w:num w:numId="8" w16cid:durableId="709838176">
    <w:abstractNumId w:val="12"/>
  </w:num>
  <w:num w:numId="9" w16cid:durableId="684017085">
    <w:abstractNumId w:val="8"/>
  </w:num>
  <w:num w:numId="10" w16cid:durableId="456263263">
    <w:abstractNumId w:val="3"/>
  </w:num>
  <w:num w:numId="11" w16cid:durableId="526597699">
    <w:abstractNumId w:val="2"/>
  </w:num>
  <w:num w:numId="12" w16cid:durableId="1192456711">
    <w:abstractNumId w:val="1"/>
  </w:num>
  <w:num w:numId="13" w16cid:durableId="978001850">
    <w:abstractNumId w:val="0"/>
  </w:num>
  <w:num w:numId="14" w16cid:durableId="1477449212">
    <w:abstractNumId w:val="9"/>
  </w:num>
  <w:num w:numId="15" w16cid:durableId="743182339">
    <w:abstractNumId w:val="7"/>
  </w:num>
  <w:num w:numId="16" w16cid:durableId="51543536">
    <w:abstractNumId w:val="6"/>
  </w:num>
  <w:num w:numId="17" w16cid:durableId="909654330">
    <w:abstractNumId w:val="5"/>
  </w:num>
  <w:num w:numId="18" w16cid:durableId="676812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7DD5F3A4-94E0-4484-81DB-B5265A799451},{BF9BF603-152B-49FB-915D-59C9FA8B5D71}"/>
  </w:docVars>
  <w:rsids>
    <w:rsidRoot w:val="006B076C"/>
    <w:rsid w:val="0044186F"/>
    <w:rsid w:val="006B076C"/>
    <w:rsid w:val="009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9B010B-DA90-4D25-8AC1-9D892322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1570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s27018</vt:lpstr>
    </vt:vector>
  </TitlesOfParts>
  <Company>Riksdagen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s27018</dc:title>
  <dc:subject>s27018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2008-11-04T10:20:00Z</cp:lastPrinted>
  <dcterms:created xsi:type="dcterms:W3CDTF">2025-12-17T13:33:00Z</dcterms:created>
  <dcterms:modified xsi:type="dcterms:W3CDTF">2025-12-17T13:33:00Z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Möjlighet att studera under arbetslöshet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att studera under arbetslöshet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Eva Sonidsson (s)</vt:lpwstr>
  </property>
  <property fmtid="{D5CDD505-2E9C-101B-9397-08002B2CF9AE}" pid="26" name="MotionarLista">
    <vt:lpwstr>Lundberg, Agneta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20082009000000000115000270180069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20082009000000000115000270180069</vt:lpwstr>
  </property>
  <property fmtid="{D5CDD505-2E9C-101B-9397-08002B2CF9AE}" pid="50" name="nummer">
    <vt:lpwstr>205</vt:lpwstr>
  </property>
  <property fmtid="{D5CDD505-2E9C-101B-9397-08002B2CF9AE}" pid="51" name="utskottsbeteckning">
    <vt:lpwstr>A</vt:lpwstr>
  </property>
  <property fmtid="{D5CDD505-2E9C-101B-9397-08002B2CF9AE}" pid="52" name="GlobalUID">
    <vt:lpwstr>{141E00CD-53EA-40EA-9B75-6893448A06CA}</vt:lpwstr>
  </property>
  <property fmtid="{D5CDD505-2E9C-101B-9397-08002B2CF9AE}" pid="53" name="Överföringar">
    <vt:i4>0</vt:i4>
  </property>
  <property fmtid="{D5CDD505-2E9C-101B-9397-08002B2CF9AE}" pid="54" name="Checksum">
    <vt:lpwstr>*1016360987126*</vt:lpwstr>
  </property>
  <property fmtid="{D5CDD505-2E9C-101B-9397-08002B2CF9AE}" pid="55" name="skuggnummer">
    <vt:lpwstr>110</vt:lpwstr>
  </property>
  <property fmtid="{D5CDD505-2E9C-101B-9397-08002B2CF9AE}" pid="56" name="urixVersion">
    <vt:lpwstr>3.2.0.8</vt:lpwstr>
  </property>
  <property fmtid="{D5CDD505-2E9C-101B-9397-08002B2CF9AE}" pid="57" name="urixOrigin">
    <vt:lpwstr>090401 14:21:02.170</vt:lpwstr>
  </property>
  <property fmtid="{D5CDD505-2E9C-101B-9397-08002B2CF9AE}" pid="58" name="urixGuid">
    <vt:lpwstr>{BE3C75EC-DB00-4002-B774-9D20EDC6E123}</vt:lpwstr>
  </property>
</Properties>
</file>