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F6EF2AD0EB46599CE700DCB6CB444E"/>
        </w:placeholder>
        <w15:appearance w15:val="hidden"/>
        <w:text/>
      </w:sdtPr>
      <w:sdtEndPr/>
      <w:sdtContent>
        <w:p w:rsidRPr="009B062B" w:rsidR="00AF30DD" w:rsidP="009B062B" w:rsidRDefault="00AF30DD" w14:paraId="59D689BF" w14:textId="77777777">
          <w:pPr>
            <w:pStyle w:val="RubrikFrslagTIllRiksdagsbeslut"/>
          </w:pPr>
          <w:r w:rsidRPr="009B062B">
            <w:t>Förslag till riksdagsbeslut</w:t>
          </w:r>
        </w:p>
      </w:sdtContent>
    </w:sdt>
    <w:sdt>
      <w:sdtPr>
        <w:alias w:val="Yrkande 1"/>
        <w:tag w:val="c8f41181-c750-4aa6-b94f-2a89796bc20a"/>
        <w:id w:val="-1082601125"/>
        <w:lock w:val="sdtLocked"/>
      </w:sdtPr>
      <w:sdtEndPr/>
      <w:sdtContent>
        <w:p w:rsidR="00E802C1" w:rsidRDefault="003C2AB7" w14:paraId="59D689C0" w14:textId="7564DB7C">
          <w:pPr>
            <w:pStyle w:val="Frslagstext"/>
            <w:numPr>
              <w:ilvl w:val="0"/>
              <w:numId w:val="0"/>
            </w:numPr>
          </w:pPr>
          <w:r>
            <w:t>Riksdagen ställer sig bakom det som anförs i motionen om att se över det s.k. Backaundantaget så att tillgången till vägnätet även finns för Backaborna, och detta tillkännager riksdagen för regeringen.</w:t>
          </w:r>
        </w:p>
      </w:sdtContent>
    </w:sdt>
    <w:p w:rsidRPr="009B062B" w:rsidR="00AF30DD" w:rsidP="009B062B" w:rsidRDefault="000156D9" w14:paraId="59D689C1" w14:textId="77777777">
      <w:pPr>
        <w:pStyle w:val="Rubrik1"/>
      </w:pPr>
      <w:bookmarkStart w:name="MotionsStart" w:id="0"/>
      <w:bookmarkEnd w:id="0"/>
      <w:r w:rsidRPr="009B062B">
        <w:t>Motivering</w:t>
      </w:r>
    </w:p>
    <w:p w:rsidRPr="001E552C" w:rsidR="00A416ED" w:rsidP="001E552C" w:rsidRDefault="00A416ED" w14:paraId="59D689C2" w14:textId="77777777">
      <w:pPr>
        <w:pStyle w:val="Normalutanindragellerluft"/>
      </w:pPr>
      <w:r w:rsidRPr="001E552C">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låsa in boende i Backa utan möjlighet att ta sig ut är inte rimligt.</w:t>
      </w:r>
    </w:p>
    <w:p w:rsidRPr="004A2B35" w:rsidR="00A416ED" w:rsidP="004A2B35" w:rsidRDefault="00A416ED" w14:paraId="59D689C3" w14:textId="77777777">
      <w:bookmarkStart w:name="_GoBack" w:id="1"/>
      <w:bookmarkEnd w:id="1"/>
      <w:r w:rsidRPr="004A2B35">
        <w:t>Med anledning av vad som anförs i motionen föreslår jag riksdagen besluta att tillkännage för regeringen om att se över det så kallade Backaundantaget så tillgången till vägnätet även finns för Backaborna.</w:t>
      </w:r>
    </w:p>
    <w:p w:rsidRPr="00093F48" w:rsidR="00093F48" w:rsidP="00093F48" w:rsidRDefault="00093F48" w14:paraId="59D689C4" w14:textId="77777777">
      <w:pPr>
        <w:pStyle w:val="Normalutanindragellerluft"/>
      </w:pPr>
    </w:p>
    <w:sdt>
      <w:sdtPr>
        <w:rPr>
          <w:i/>
          <w:noProof/>
        </w:rPr>
        <w:alias w:val="CC_Underskrifter"/>
        <w:tag w:val="CC_Underskrifter"/>
        <w:id w:val="583496634"/>
        <w:lock w:val="sdtContentLocked"/>
        <w:placeholder>
          <w:docPart w:val="4076AA38C574440885A2BE4B3DA2D12C"/>
        </w:placeholder>
        <w15:appearance w15:val="hidden"/>
      </w:sdtPr>
      <w:sdtEndPr>
        <w:rPr>
          <w:i w:val="0"/>
          <w:noProof w:val="0"/>
        </w:rPr>
      </w:sdtEndPr>
      <w:sdtContent>
        <w:p w:rsidR="004801AC" w:rsidP="00A2539D" w:rsidRDefault="004A2B35" w14:paraId="59D689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E03B91" w:rsidRDefault="00E03B91" w14:paraId="59D689C9" w14:textId="77777777"/>
    <w:sectPr w:rsidR="00E03B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89CB" w14:textId="77777777" w:rsidR="00CF671A" w:rsidRDefault="00CF671A" w:rsidP="000C1CAD">
      <w:pPr>
        <w:spacing w:line="240" w:lineRule="auto"/>
      </w:pPr>
      <w:r>
        <w:separator/>
      </w:r>
    </w:p>
  </w:endnote>
  <w:endnote w:type="continuationSeparator" w:id="0">
    <w:p w14:paraId="59D689CC" w14:textId="77777777" w:rsidR="00CF671A" w:rsidRDefault="00CF6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89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89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689C9" w14:textId="77777777" w:rsidR="00CF671A" w:rsidRDefault="00CF671A" w:rsidP="000C1CAD">
      <w:pPr>
        <w:spacing w:line="240" w:lineRule="auto"/>
      </w:pPr>
      <w:r>
        <w:separator/>
      </w:r>
    </w:p>
  </w:footnote>
  <w:footnote w:type="continuationSeparator" w:id="0">
    <w:p w14:paraId="59D689CA" w14:textId="77777777" w:rsidR="00CF671A" w:rsidRDefault="00CF6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D689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689DD" wp14:anchorId="59D68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2B35" w14:paraId="59D689DE" w14:textId="77777777">
                          <w:pPr>
                            <w:jc w:val="right"/>
                          </w:pPr>
                          <w:sdt>
                            <w:sdtPr>
                              <w:alias w:val="CC_Noformat_Partikod"/>
                              <w:tag w:val="CC_Noformat_Partikod"/>
                              <w:id w:val="-53464382"/>
                              <w:placeholder>
                                <w:docPart w:val="77A2B6A5D48743F6B7499E9F66A083B4"/>
                              </w:placeholder>
                              <w:text/>
                            </w:sdtPr>
                            <w:sdtEndPr/>
                            <w:sdtContent>
                              <w:r w:rsidR="00A416ED">
                                <w:t>M</w:t>
                              </w:r>
                            </w:sdtContent>
                          </w:sdt>
                          <w:sdt>
                            <w:sdtPr>
                              <w:alias w:val="CC_Noformat_Partinummer"/>
                              <w:tag w:val="CC_Noformat_Partinummer"/>
                              <w:id w:val="-1709555926"/>
                              <w:placeholder>
                                <w:docPart w:val="95D8271EC6A642DDB1BF246C0B4A8586"/>
                              </w:placeholder>
                              <w:text/>
                            </w:sdtPr>
                            <w:sdtEndPr/>
                            <w:sdtContent>
                              <w:r w:rsidR="00CB5C3B">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68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2B35" w14:paraId="59D689DE" w14:textId="77777777">
                    <w:pPr>
                      <w:jc w:val="right"/>
                    </w:pPr>
                    <w:sdt>
                      <w:sdtPr>
                        <w:alias w:val="CC_Noformat_Partikod"/>
                        <w:tag w:val="CC_Noformat_Partikod"/>
                        <w:id w:val="-53464382"/>
                        <w:placeholder>
                          <w:docPart w:val="77A2B6A5D48743F6B7499E9F66A083B4"/>
                        </w:placeholder>
                        <w:text/>
                      </w:sdtPr>
                      <w:sdtEndPr/>
                      <w:sdtContent>
                        <w:r w:rsidR="00A416ED">
                          <w:t>M</w:t>
                        </w:r>
                      </w:sdtContent>
                    </w:sdt>
                    <w:sdt>
                      <w:sdtPr>
                        <w:alias w:val="CC_Noformat_Partinummer"/>
                        <w:tag w:val="CC_Noformat_Partinummer"/>
                        <w:id w:val="-1709555926"/>
                        <w:placeholder>
                          <w:docPart w:val="95D8271EC6A642DDB1BF246C0B4A8586"/>
                        </w:placeholder>
                        <w:text/>
                      </w:sdtPr>
                      <w:sdtEndPr/>
                      <w:sdtContent>
                        <w:r w:rsidR="00CB5C3B">
                          <w:t>1173</w:t>
                        </w:r>
                      </w:sdtContent>
                    </w:sdt>
                  </w:p>
                </w:txbxContent>
              </v:textbox>
              <w10:wrap anchorx="page"/>
            </v:shape>
          </w:pict>
        </mc:Fallback>
      </mc:AlternateContent>
    </w:r>
  </w:p>
  <w:p w:rsidRPr="00293C4F" w:rsidR="007A5507" w:rsidP="00776B74" w:rsidRDefault="007A5507" w14:paraId="59D689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2B35" w14:paraId="59D689CF" w14:textId="77777777">
    <w:pPr>
      <w:jc w:val="right"/>
    </w:pPr>
    <w:sdt>
      <w:sdtPr>
        <w:alias w:val="CC_Noformat_Partikod"/>
        <w:tag w:val="CC_Noformat_Partikod"/>
        <w:id w:val="559911109"/>
        <w:text/>
      </w:sdtPr>
      <w:sdtEndPr/>
      <w:sdtContent>
        <w:r w:rsidR="00A416ED">
          <w:t>M</w:t>
        </w:r>
      </w:sdtContent>
    </w:sdt>
    <w:sdt>
      <w:sdtPr>
        <w:alias w:val="CC_Noformat_Partinummer"/>
        <w:tag w:val="CC_Noformat_Partinummer"/>
        <w:id w:val="1197820850"/>
        <w:text/>
      </w:sdtPr>
      <w:sdtEndPr/>
      <w:sdtContent>
        <w:r w:rsidR="00CB5C3B">
          <w:t>1173</w:t>
        </w:r>
      </w:sdtContent>
    </w:sdt>
  </w:p>
  <w:p w:rsidR="007A5507" w:rsidP="00776B74" w:rsidRDefault="007A5507" w14:paraId="59D689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2B35" w14:paraId="59D689D3" w14:textId="77777777">
    <w:pPr>
      <w:jc w:val="right"/>
    </w:pPr>
    <w:sdt>
      <w:sdtPr>
        <w:alias w:val="CC_Noformat_Partikod"/>
        <w:tag w:val="CC_Noformat_Partikod"/>
        <w:id w:val="1471015553"/>
        <w:text/>
      </w:sdtPr>
      <w:sdtEndPr/>
      <w:sdtContent>
        <w:r w:rsidR="00A416ED">
          <w:t>M</w:t>
        </w:r>
      </w:sdtContent>
    </w:sdt>
    <w:sdt>
      <w:sdtPr>
        <w:alias w:val="CC_Noformat_Partinummer"/>
        <w:tag w:val="CC_Noformat_Partinummer"/>
        <w:id w:val="-2014525982"/>
        <w:text/>
      </w:sdtPr>
      <w:sdtEndPr/>
      <w:sdtContent>
        <w:r w:rsidR="00CB5C3B">
          <w:t>1173</w:t>
        </w:r>
      </w:sdtContent>
    </w:sdt>
  </w:p>
  <w:p w:rsidR="007A5507" w:rsidP="00A314CF" w:rsidRDefault="004A2B35" w14:paraId="48FE9D7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A2B35" w14:paraId="59D689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2B35" w14:paraId="59D689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7A5507" w:rsidP="00E03A3D" w:rsidRDefault="004A2B35" w14:paraId="59D689D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A416ED" w14:paraId="59D689D9" w14:textId="77777777">
        <w:pPr>
          <w:pStyle w:val="FSHRub2"/>
        </w:pPr>
        <w:r>
          <w:t>Backaundantaget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59D689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16E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52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38F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27E4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AB7"/>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B3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5E4"/>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C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4A9"/>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363"/>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39D"/>
    <w:rsid w:val="00A25917"/>
    <w:rsid w:val="00A278AA"/>
    <w:rsid w:val="00A314CF"/>
    <w:rsid w:val="00A32445"/>
    <w:rsid w:val="00A32DC7"/>
    <w:rsid w:val="00A3316B"/>
    <w:rsid w:val="00A33D08"/>
    <w:rsid w:val="00A342BC"/>
    <w:rsid w:val="00A34A06"/>
    <w:rsid w:val="00A35DA9"/>
    <w:rsid w:val="00A368EE"/>
    <w:rsid w:val="00A406F5"/>
    <w:rsid w:val="00A416ED"/>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C3B"/>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CF671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B15"/>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B91"/>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2C1"/>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B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689BE"/>
  <w15:chartTrackingRefBased/>
  <w15:docId w15:val="{9FFCB2F9-D9E8-4441-BB2F-91612D5B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6EF2AD0EB46599CE700DCB6CB444E"/>
        <w:category>
          <w:name w:val="Allmänt"/>
          <w:gallery w:val="placeholder"/>
        </w:category>
        <w:types>
          <w:type w:val="bbPlcHdr"/>
        </w:types>
        <w:behaviors>
          <w:behavior w:val="content"/>
        </w:behaviors>
        <w:guid w:val="{E649CCF7-A656-4169-81DE-CD8BE0F0A247}"/>
      </w:docPartPr>
      <w:docPartBody>
        <w:p w:rsidR="002D7BFB" w:rsidRDefault="00D66720">
          <w:pPr>
            <w:pStyle w:val="BFF6EF2AD0EB46599CE700DCB6CB444E"/>
          </w:pPr>
          <w:r w:rsidRPr="009A726D">
            <w:rPr>
              <w:rStyle w:val="Platshllartext"/>
            </w:rPr>
            <w:t>Klicka här för att ange text.</w:t>
          </w:r>
        </w:p>
      </w:docPartBody>
    </w:docPart>
    <w:docPart>
      <w:docPartPr>
        <w:name w:val="4076AA38C574440885A2BE4B3DA2D12C"/>
        <w:category>
          <w:name w:val="Allmänt"/>
          <w:gallery w:val="placeholder"/>
        </w:category>
        <w:types>
          <w:type w:val="bbPlcHdr"/>
        </w:types>
        <w:behaviors>
          <w:behavior w:val="content"/>
        </w:behaviors>
        <w:guid w:val="{90A2F046-6B6F-4E6D-904A-791464015D25}"/>
      </w:docPartPr>
      <w:docPartBody>
        <w:p w:rsidR="002D7BFB" w:rsidRDefault="00D66720">
          <w:pPr>
            <w:pStyle w:val="4076AA38C574440885A2BE4B3DA2D12C"/>
          </w:pPr>
          <w:r w:rsidRPr="002551EA">
            <w:rPr>
              <w:rStyle w:val="Platshllartext"/>
              <w:color w:val="808080" w:themeColor="background1" w:themeShade="80"/>
            </w:rPr>
            <w:t>[Motionärernas namn]</w:t>
          </w:r>
        </w:p>
      </w:docPartBody>
    </w:docPart>
    <w:docPart>
      <w:docPartPr>
        <w:name w:val="77A2B6A5D48743F6B7499E9F66A083B4"/>
        <w:category>
          <w:name w:val="Allmänt"/>
          <w:gallery w:val="placeholder"/>
        </w:category>
        <w:types>
          <w:type w:val="bbPlcHdr"/>
        </w:types>
        <w:behaviors>
          <w:behavior w:val="content"/>
        </w:behaviors>
        <w:guid w:val="{E5F16E6A-3B1D-4876-BCFC-5D93F3BC7074}"/>
      </w:docPartPr>
      <w:docPartBody>
        <w:p w:rsidR="002D7BFB" w:rsidRDefault="00D66720">
          <w:pPr>
            <w:pStyle w:val="77A2B6A5D48743F6B7499E9F66A083B4"/>
          </w:pPr>
          <w:r>
            <w:rPr>
              <w:rStyle w:val="Platshllartext"/>
            </w:rPr>
            <w:t xml:space="preserve"> </w:t>
          </w:r>
        </w:p>
      </w:docPartBody>
    </w:docPart>
    <w:docPart>
      <w:docPartPr>
        <w:name w:val="95D8271EC6A642DDB1BF246C0B4A8586"/>
        <w:category>
          <w:name w:val="Allmänt"/>
          <w:gallery w:val="placeholder"/>
        </w:category>
        <w:types>
          <w:type w:val="bbPlcHdr"/>
        </w:types>
        <w:behaviors>
          <w:behavior w:val="content"/>
        </w:behaviors>
        <w:guid w:val="{14759A3A-6F18-44CF-B081-E2D8C4AC84CD}"/>
      </w:docPartPr>
      <w:docPartBody>
        <w:p w:rsidR="002D7BFB" w:rsidRDefault="00D66720">
          <w:pPr>
            <w:pStyle w:val="95D8271EC6A642DDB1BF246C0B4A85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20"/>
    <w:rsid w:val="002D7BFB"/>
    <w:rsid w:val="00404148"/>
    <w:rsid w:val="00674BD9"/>
    <w:rsid w:val="00D66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6EF2AD0EB46599CE700DCB6CB444E">
    <w:name w:val="BFF6EF2AD0EB46599CE700DCB6CB444E"/>
  </w:style>
  <w:style w:type="paragraph" w:customStyle="1" w:styleId="2F25FE97BEDE42649DB3545DF475C026">
    <w:name w:val="2F25FE97BEDE42649DB3545DF475C026"/>
  </w:style>
  <w:style w:type="paragraph" w:customStyle="1" w:styleId="1BD868CA8B6C42F1AB1D51D253905D64">
    <w:name w:val="1BD868CA8B6C42F1AB1D51D253905D64"/>
  </w:style>
  <w:style w:type="paragraph" w:customStyle="1" w:styleId="4076AA38C574440885A2BE4B3DA2D12C">
    <w:name w:val="4076AA38C574440885A2BE4B3DA2D12C"/>
  </w:style>
  <w:style w:type="paragraph" w:customStyle="1" w:styleId="77A2B6A5D48743F6B7499E9F66A083B4">
    <w:name w:val="77A2B6A5D48743F6B7499E9F66A083B4"/>
  </w:style>
  <w:style w:type="paragraph" w:customStyle="1" w:styleId="95D8271EC6A642DDB1BF246C0B4A8586">
    <w:name w:val="95D8271EC6A642DDB1BF246C0B4A8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9299</RubrikLookup>
    <MotionGuid xmlns="00d11361-0b92-4bae-a181-288d6a55b763">9fc4cb57-abd0-4993-a562-b4b7e32b0bce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F144F-1417-461C-A6EA-6960ECB1BAE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3CA0C35-E38C-4FAB-81DB-67C62740C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52ADB-EED6-4DE3-97FF-AACDE8A44720}">
  <ds:schemaRefs>
    <ds:schemaRef ds:uri="http://schemas.riksdagen.se/motion"/>
  </ds:schemaRefs>
</ds:datastoreItem>
</file>

<file path=customXml/itemProps5.xml><?xml version="1.0" encoding="utf-8"?>
<ds:datastoreItem xmlns:ds="http://schemas.openxmlformats.org/officeDocument/2006/customXml" ds:itemID="{04AF3352-A727-442C-9E7C-78EFB1D4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127</Words>
  <Characters>701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201617M1173 Backaundantaget</vt:lpstr>
      <vt:lpstr/>
    </vt:vector>
  </TitlesOfParts>
  <Company>Sveriges riksdag</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201617M1173 Backaundantaget</dc:title>
  <dc:subject/>
  <dc:creator>Riksdagsförvaltningen</dc:creator>
  <cp:keywords/>
  <dc:description/>
  <cp:lastModifiedBy>Kerstin Carlqvist</cp:lastModifiedBy>
  <cp:revision>7</cp:revision>
  <cp:lastPrinted>2016-06-13T12:10:00Z</cp:lastPrinted>
  <dcterms:created xsi:type="dcterms:W3CDTF">2016-10-05T08:52:00Z</dcterms:created>
  <dcterms:modified xsi:type="dcterms:W3CDTF">2017-05-18T12:54:00Z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*Z5EF0D3C6D764*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https://filur.riksdagen.se/drop/DropOffLibrary/Z5EF0D3C6D764.docx</vt:lpwstr>
  </property>
  <property fmtid="{D5CDD505-2E9C-101B-9397-08002B2CF9AE}" pid="13" name="RevisionsOn">
    <vt:lpwstr>1</vt:lpwstr>
  </property>
</Properties>
</file>