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D621BE5DEF4F44A12B93B3E767D435"/>
        </w:placeholder>
        <w:text/>
      </w:sdtPr>
      <w:sdtEndPr/>
      <w:sdtContent>
        <w:p w:rsidRPr="009B062B" w:rsidR="00AF30DD" w:rsidP="00F52276" w:rsidRDefault="00AF30DD" w14:paraId="7D615C51" w14:textId="77777777">
          <w:pPr>
            <w:pStyle w:val="Rubrik1"/>
            <w:spacing w:after="300"/>
          </w:pPr>
          <w:r w:rsidRPr="009B062B">
            <w:t>Förslag till riksdagsbeslut</w:t>
          </w:r>
        </w:p>
      </w:sdtContent>
    </w:sdt>
    <w:bookmarkStart w:name="_Hlk83914057" w:displacedByCustomXml="next" w:id="0"/>
    <w:sdt>
      <w:sdtPr>
        <w:alias w:val="Yrkande 1"/>
        <w:tag w:val="5b391df0-6f31-44d7-b839-c05e263705fe"/>
        <w:id w:val="1288542629"/>
        <w:lock w:val="sdtLocked"/>
      </w:sdtPr>
      <w:sdtEndPr/>
      <w:sdtContent>
        <w:p w:rsidR="00FC2CC1" w:rsidRDefault="00673AEE" w14:paraId="7D615C52" w14:textId="77777777">
          <w:pPr>
            <w:pStyle w:val="Frslagstext"/>
            <w:numPr>
              <w:ilvl w:val="0"/>
              <w:numId w:val="0"/>
            </w:numPr>
          </w:pPr>
          <w:r>
            <w:t>Riksdagen ställer sig bakom det som anförs i motionen om att se över möjligheten att fasa ut ränteavdragen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BD7EE1FB5884D51A5D8257FEE6CC6D7"/>
        </w:placeholder>
        <w:text/>
      </w:sdtPr>
      <w:sdtEndPr/>
      <w:sdtContent>
        <w:p w:rsidRPr="009B062B" w:rsidR="006D79C9" w:rsidP="00333E95" w:rsidRDefault="006D79C9" w14:paraId="7D615C53" w14:textId="77777777">
          <w:pPr>
            <w:pStyle w:val="Rubrik1"/>
          </w:pPr>
          <w:r>
            <w:t>Motivering</w:t>
          </w:r>
        </w:p>
      </w:sdtContent>
    </w:sdt>
    <w:p w:rsidR="00857C5F" w:rsidP="00857C5F" w:rsidRDefault="00857C5F" w14:paraId="7D615C54" w14:textId="72127A3E">
      <w:pPr>
        <w:pStyle w:val="Normalutanindragellerluft"/>
      </w:pPr>
      <w:r>
        <w:t>Bostadssektorn är idag relativ</w:t>
      </w:r>
      <w:r w:rsidR="001049B2">
        <w:t>t</w:t>
      </w:r>
      <w:r>
        <w:t xml:space="preserve"> lågt beskattad i Sverige. Idag ser vi att de som sitter med stora fastigheter med möjlighet till stora vinster får subventionerade lån samtidigt som man slipper betala skatt och höga räntor. När </w:t>
      </w:r>
      <w:r w:rsidR="001049B2">
        <w:t>a</w:t>
      </w:r>
      <w:r>
        <w:t>lliansregeringen avskaffade fastighets</w:t>
      </w:r>
      <w:r w:rsidR="00892161">
        <w:softHyphen/>
      </w:r>
      <w:r>
        <w:t xml:space="preserve">skatten samtidigt som man valde att behålla ränteavdragen skapades en obalans. Det gör att staten subventionerar lån men inte längre löpande beskattar avkastningen från bostadsinvesteringar. </w:t>
      </w:r>
    </w:p>
    <w:p w:rsidRPr="00857C5F" w:rsidR="00857C5F" w:rsidP="00857C5F" w:rsidRDefault="00857C5F" w14:paraId="7D615C55" w14:textId="49E87E61">
      <w:r w:rsidRPr="00857C5F">
        <w:t>Att köpa en bostad är för de allra flesta det enskilt största ekonomiska beslutet man fattar under sin livstid. Det är därför väldigt viktigt att det finns långsiktiga förutsätt</w:t>
      </w:r>
      <w:r w:rsidR="00892161">
        <w:softHyphen/>
      </w:r>
      <w:r w:rsidRPr="00857C5F">
        <w:t>ningar vid ett sådant köp.</w:t>
      </w:r>
    </w:p>
    <w:p w:rsidRPr="00857C5F" w:rsidR="00857C5F" w:rsidP="00857C5F" w:rsidRDefault="00857C5F" w14:paraId="7D615C56" w14:textId="77777777">
      <w:r w:rsidRPr="00857C5F">
        <w:t>Idag kostar ränteavdraget ungefär 36 miljarder kronor för svenska staten. Det är en subvention som till största del gynnar höginkomsttagare. Enligt SCB går 85 procent av avdraget till den rikaste halvan av hushållen och den rikaste tiondelen av befolkningen får hela 20 gånger mer i ränteavdrag än den fattigaste tiondelen. Och i takt med att räntorna ökar kommer avdragen att få allt större budgeteffekter för staten men också skapa större ekonomiska skillnader mellan de som äger sin bostad och de som inte gör det.</w:t>
      </w:r>
    </w:p>
    <w:p w:rsidRPr="00857C5F" w:rsidR="00857C5F" w:rsidP="00857C5F" w:rsidRDefault="00857C5F" w14:paraId="7D615C57" w14:textId="77777777">
      <w:r w:rsidRPr="00857C5F">
        <w:t xml:space="preserve">Ränteavdragen utgör också en betydande risk för den svenska ekonomin. Svenska hushåll är bland de mest belånade i hela EU och ränteavdraget uppmuntrar och underlättar fortsatt belåning. En utfasning vore ett sätt att stoppa den växande privata skuldsättningen och ta ansvar för en fungerande bostadsmarknad. </w:t>
      </w:r>
    </w:p>
    <w:p w:rsidRPr="00857C5F" w:rsidR="00422B9E" w:rsidP="00857C5F" w:rsidRDefault="00857C5F" w14:paraId="7D615C58" w14:textId="77777777">
      <w:r w:rsidRPr="00857C5F">
        <w:t xml:space="preserve">Genom att successivt avskaffa ränteavdraget omfördelas resurser från de rikaste till det gemensamma, vilket ger ökade resurser till investeringar i sådant som bygger Sverige starkt, till exempel bostadsbyggande, hållbar infrastruktur och vår gemensamma </w:t>
      </w:r>
      <w:r w:rsidRPr="00857C5F">
        <w:lastRenderedPageBreak/>
        <w:t xml:space="preserve">välfärd. Det ger bättre förutsättningar för en hållbar ekonomisk utveckling samtidigt som det ökar jämlikheten. </w:t>
      </w:r>
    </w:p>
    <w:bookmarkStart w:name="_GoBack" w:displacedByCustomXml="next" w:id="2"/>
    <w:bookmarkEnd w:displacedByCustomXml="next" w:id="2"/>
    <w:sdt>
      <w:sdtPr>
        <w:rPr>
          <w:i/>
          <w:noProof/>
        </w:rPr>
        <w:alias w:val="CC_Underskrifter"/>
        <w:tag w:val="CC_Underskrifter"/>
        <w:id w:val="583496634"/>
        <w:lock w:val="sdtContentLocked"/>
        <w:placeholder>
          <w:docPart w:val="B1BD8C35FF1D4F4DA9BA330A0AA3A143"/>
        </w:placeholder>
      </w:sdtPr>
      <w:sdtEndPr>
        <w:rPr>
          <w:i w:val="0"/>
          <w:noProof w:val="0"/>
        </w:rPr>
      </w:sdtEndPr>
      <w:sdtContent>
        <w:p w:rsidR="00F52276" w:rsidP="00F52276" w:rsidRDefault="00F52276" w14:paraId="7D615C5A" w14:textId="77777777"/>
        <w:p w:rsidRPr="008E0FE2" w:rsidR="004801AC" w:rsidP="00F52276" w:rsidRDefault="00892161" w14:paraId="7D615C5B" w14:textId="77777777"/>
      </w:sdtContent>
    </w:sdt>
    <w:tbl>
      <w:tblPr>
        <w:tblW w:w="5000" w:type="pct"/>
        <w:tblLook w:val="04A0" w:firstRow="1" w:lastRow="0" w:firstColumn="1" w:lastColumn="0" w:noHBand="0" w:noVBand="1"/>
        <w:tblCaption w:val="underskrifter"/>
      </w:tblPr>
      <w:tblGrid>
        <w:gridCol w:w="4252"/>
        <w:gridCol w:w="4252"/>
      </w:tblGrid>
      <w:tr w:rsidR="00B3734C" w14:paraId="78422BE4" w14:textId="77777777">
        <w:trPr>
          <w:cantSplit/>
        </w:trPr>
        <w:tc>
          <w:tcPr>
            <w:tcW w:w="50" w:type="pct"/>
            <w:vAlign w:val="bottom"/>
          </w:tcPr>
          <w:p w:rsidR="00B3734C" w:rsidRDefault="001049B2" w14:paraId="0AF81963" w14:textId="77777777">
            <w:pPr>
              <w:pStyle w:val="Underskrifter"/>
            </w:pPr>
            <w:r>
              <w:t>Magnus Manhammar (S)</w:t>
            </w:r>
          </w:p>
        </w:tc>
        <w:tc>
          <w:tcPr>
            <w:tcW w:w="50" w:type="pct"/>
            <w:vAlign w:val="bottom"/>
          </w:tcPr>
          <w:p w:rsidR="00B3734C" w:rsidRDefault="00B3734C" w14:paraId="6AF29B71" w14:textId="77777777">
            <w:pPr>
              <w:pStyle w:val="Underskrifter"/>
            </w:pPr>
          </w:p>
        </w:tc>
      </w:tr>
    </w:tbl>
    <w:p w:rsidR="00EC6BDF" w:rsidRDefault="00EC6BDF" w14:paraId="7D615C5F" w14:textId="77777777"/>
    <w:sectPr w:rsidR="00EC6B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15C61" w14:textId="77777777" w:rsidR="00851A13" w:rsidRDefault="00851A13" w:rsidP="000C1CAD">
      <w:pPr>
        <w:spacing w:line="240" w:lineRule="auto"/>
      </w:pPr>
      <w:r>
        <w:separator/>
      </w:r>
    </w:p>
  </w:endnote>
  <w:endnote w:type="continuationSeparator" w:id="0">
    <w:p w14:paraId="7D615C62" w14:textId="77777777" w:rsidR="00851A13" w:rsidRDefault="00851A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5C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5C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05082" w14:textId="77777777" w:rsidR="00E52EB7" w:rsidRDefault="00E52E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15C5F" w14:textId="77777777" w:rsidR="00851A13" w:rsidRDefault="00851A13" w:rsidP="000C1CAD">
      <w:pPr>
        <w:spacing w:line="240" w:lineRule="auto"/>
      </w:pPr>
      <w:r>
        <w:separator/>
      </w:r>
    </w:p>
  </w:footnote>
  <w:footnote w:type="continuationSeparator" w:id="0">
    <w:p w14:paraId="7D615C60" w14:textId="77777777" w:rsidR="00851A13" w:rsidRDefault="00851A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5C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615C71" wp14:editId="7D615C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615C75" w14:textId="77777777" w:rsidR="00262EA3" w:rsidRDefault="00892161" w:rsidP="008103B5">
                          <w:pPr>
                            <w:jc w:val="right"/>
                          </w:pPr>
                          <w:sdt>
                            <w:sdtPr>
                              <w:alias w:val="CC_Noformat_Partikod"/>
                              <w:tag w:val="CC_Noformat_Partikod"/>
                              <w:id w:val="-53464382"/>
                              <w:placeholder>
                                <w:docPart w:val="B32AB91AE8A943FCB16CD39D744E85DD"/>
                              </w:placeholder>
                              <w:text/>
                            </w:sdtPr>
                            <w:sdtEndPr/>
                            <w:sdtContent>
                              <w:r w:rsidR="00857C5F">
                                <w:t>S</w:t>
                              </w:r>
                            </w:sdtContent>
                          </w:sdt>
                          <w:sdt>
                            <w:sdtPr>
                              <w:alias w:val="CC_Noformat_Partinummer"/>
                              <w:tag w:val="CC_Noformat_Partinummer"/>
                              <w:id w:val="-1709555926"/>
                              <w:placeholder>
                                <w:docPart w:val="8751F752BD1E4A0B9C32FCA15F124618"/>
                              </w:placeholder>
                              <w:text/>
                            </w:sdtPr>
                            <w:sdtEndPr/>
                            <w:sdtContent>
                              <w:r w:rsidR="00857C5F">
                                <w:t>1221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15C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615C75" w14:textId="77777777" w:rsidR="00262EA3" w:rsidRDefault="00892161" w:rsidP="008103B5">
                    <w:pPr>
                      <w:jc w:val="right"/>
                    </w:pPr>
                    <w:sdt>
                      <w:sdtPr>
                        <w:alias w:val="CC_Noformat_Partikod"/>
                        <w:tag w:val="CC_Noformat_Partikod"/>
                        <w:id w:val="-53464382"/>
                        <w:placeholder>
                          <w:docPart w:val="B32AB91AE8A943FCB16CD39D744E85DD"/>
                        </w:placeholder>
                        <w:text/>
                      </w:sdtPr>
                      <w:sdtEndPr/>
                      <w:sdtContent>
                        <w:r w:rsidR="00857C5F">
                          <w:t>S</w:t>
                        </w:r>
                      </w:sdtContent>
                    </w:sdt>
                    <w:sdt>
                      <w:sdtPr>
                        <w:alias w:val="CC_Noformat_Partinummer"/>
                        <w:tag w:val="CC_Noformat_Partinummer"/>
                        <w:id w:val="-1709555926"/>
                        <w:placeholder>
                          <w:docPart w:val="8751F752BD1E4A0B9C32FCA15F124618"/>
                        </w:placeholder>
                        <w:text/>
                      </w:sdtPr>
                      <w:sdtEndPr/>
                      <w:sdtContent>
                        <w:r w:rsidR="00857C5F">
                          <w:t>1221</w:t>
                        </w:r>
                      </w:sdtContent>
                    </w:sdt>
                  </w:p>
                </w:txbxContent>
              </v:textbox>
              <w10:wrap anchorx="page"/>
            </v:shape>
          </w:pict>
        </mc:Fallback>
      </mc:AlternateContent>
    </w:r>
  </w:p>
  <w:p w14:paraId="7D615C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5C65" w14:textId="77777777" w:rsidR="00262EA3" w:rsidRDefault="00262EA3" w:rsidP="008563AC">
    <w:pPr>
      <w:jc w:val="right"/>
    </w:pPr>
  </w:p>
  <w:p w14:paraId="7D615C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5C69" w14:textId="77777777" w:rsidR="00262EA3" w:rsidRDefault="008921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615C73" wp14:editId="7D615C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615C6A" w14:textId="77777777" w:rsidR="00262EA3" w:rsidRDefault="00892161" w:rsidP="00A314CF">
    <w:pPr>
      <w:pStyle w:val="FSHNormal"/>
      <w:spacing w:before="40"/>
    </w:pPr>
    <w:sdt>
      <w:sdtPr>
        <w:alias w:val="CC_Noformat_Motionstyp"/>
        <w:tag w:val="CC_Noformat_Motionstyp"/>
        <w:id w:val="1162973129"/>
        <w:lock w:val="sdtContentLocked"/>
        <w15:appearance w15:val="hidden"/>
        <w:text/>
      </w:sdtPr>
      <w:sdtEndPr/>
      <w:sdtContent>
        <w:r w:rsidR="00E52EB7">
          <w:t>Enskild motion</w:t>
        </w:r>
      </w:sdtContent>
    </w:sdt>
    <w:r w:rsidR="00821B36">
      <w:t xml:space="preserve"> </w:t>
    </w:r>
    <w:sdt>
      <w:sdtPr>
        <w:alias w:val="CC_Noformat_Partikod"/>
        <w:tag w:val="CC_Noformat_Partikod"/>
        <w:id w:val="1471015553"/>
        <w:text/>
      </w:sdtPr>
      <w:sdtEndPr/>
      <w:sdtContent>
        <w:r w:rsidR="00857C5F">
          <w:t>S</w:t>
        </w:r>
      </w:sdtContent>
    </w:sdt>
    <w:sdt>
      <w:sdtPr>
        <w:alias w:val="CC_Noformat_Partinummer"/>
        <w:tag w:val="CC_Noformat_Partinummer"/>
        <w:id w:val="-2014525982"/>
        <w:text/>
      </w:sdtPr>
      <w:sdtEndPr/>
      <w:sdtContent>
        <w:r w:rsidR="00857C5F">
          <w:t>1221</w:t>
        </w:r>
      </w:sdtContent>
    </w:sdt>
  </w:p>
  <w:p w14:paraId="7D615C6B" w14:textId="77777777" w:rsidR="00262EA3" w:rsidRPr="008227B3" w:rsidRDefault="008921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615C6C" w14:textId="77777777" w:rsidR="00262EA3" w:rsidRPr="008227B3" w:rsidRDefault="008921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2EB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2EB7">
          <w:t>:1685</w:t>
        </w:r>
      </w:sdtContent>
    </w:sdt>
  </w:p>
  <w:p w14:paraId="7D615C6D" w14:textId="77777777" w:rsidR="00262EA3" w:rsidRDefault="00892161" w:rsidP="00E03A3D">
    <w:pPr>
      <w:pStyle w:val="Motionr"/>
    </w:pPr>
    <w:sdt>
      <w:sdtPr>
        <w:alias w:val="CC_Noformat_Avtext"/>
        <w:tag w:val="CC_Noformat_Avtext"/>
        <w:id w:val="-2020768203"/>
        <w:lock w:val="sdtContentLocked"/>
        <w15:appearance w15:val="hidden"/>
        <w:text/>
      </w:sdtPr>
      <w:sdtEndPr/>
      <w:sdtContent>
        <w:r w:rsidR="00E52EB7">
          <w:t>av Magnus Manhammar (S)</w:t>
        </w:r>
      </w:sdtContent>
    </w:sdt>
  </w:p>
  <w:sdt>
    <w:sdtPr>
      <w:alias w:val="CC_Noformat_Rubtext"/>
      <w:tag w:val="CC_Noformat_Rubtext"/>
      <w:id w:val="-218060500"/>
      <w:lock w:val="sdtLocked"/>
      <w:text/>
    </w:sdtPr>
    <w:sdtEndPr/>
    <w:sdtContent>
      <w:p w14:paraId="7D615C6E" w14:textId="53B11141" w:rsidR="00262EA3" w:rsidRDefault="00E52EB7" w:rsidP="00283E0F">
        <w:pPr>
          <w:pStyle w:val="FSHRub2"/>
        </w:pPr>
        <w:r>
          <w:t>Stegvis utfasning av ränteavdragen</w:t>
        </w:r>
      </w:p>
    </w:sdtContent>
  </w:sdt>
  <w:sdt>
    <w:sdtPr>
      <w:alias w:val="CC_Boilerplate_3"/>
      <w:tag w:val="CC_Boilerplate_3"/>
      <w:id w:val="1606463544"/>
      <w:lock w:val="sdtContentLocked"/>
      <w15:appearance w15:val="hidden"/>
      <w:text w:multiLine="1"/>
    </w:sdtPr>
    <w:sdtEndPr/>
    <w:sdtContent>
      <w:p w14:paraId="7D615C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57C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9B2"/>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EE"/>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1BF"/>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A1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5F"/>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61"/>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34C"/>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D0B"/>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EB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BDF"/>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27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CC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615C50"/>
  <w15:chartTrackingRefBased/>
  <w15:docId w15:val="{4C263847-1E42-42C7-8A38-A03C47F8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D621BE5DEF4F44A12B93B3E767D435"/>
        <w:category>
          <w:name w:val="Allmänt"/>
          <w:gallery w:val="placeholder"/>
        </w:category>
        <w:types>
          <w:type w:val="bbPlcHdr"/>
        </w:types>
        <w:behaviors>
          <w:behavior w:val="content"/>
        </w:behaviors>
        <w:guid w:val="{CFD3D69E-0128-4C82-A478-3FC59FECE66B}"/>
      </w:docPartPr>
      <w:docPartBody>
        <w:p w:rsidR="003F639E" w:rsidRDefault="00BF56EA">
          <w:pPr>
            <w:pStyle w:val="69D621BE5DEF4F44A12B93B3E767D435"/>
          </w:pPr>
          <w:r w:rsidRPr="005A0A93">
            <w:rPr>
              <w:rStyle w:val="Platshllartext"/>
            </w:rPr>
            <w:t>Förslag till riksdagsbeslut</w:t>
          </w:r>
        </w:p>
      </w:docPartBody>
    </w:docPart>
    <w:docPart>
      <w:docPartPr>
        <w:name w:val="3BD7EE1FB5884D51A5D8257FEE6CC6D7"/>
        <w:category>
          <w:name w:val="Allmänt"/>
          <w:gallery w:val="placeholder"/>
        </w:category>
        <w:types>
          <w:type w:val="bbPlcHdr"/>
        </w:types>
        <w:behaviors>
          <w:behavior w:val="content"/>
        </w:behaviors>
        <w:guid w:val="{FCC692AC-F92E-4BC3-BA49-2D1F01A9B741}"/>
      </w:docPartPr>
      <w:docPartBody>
        <w:p w:rsidR="003F639E" w:rsidRDefault="00BF56EA">
          <w:pPr>
            <w:pStyle w:val="3BD7EE1FB5884D51A5D8257FEE6CC6D7"/>
          </w:pPr>
          <w:r w:rsidRPr="005A0A93">
            <w:rPr>
              <w:rStyle w:val="Platshllartext"/>
            </w:rPr>
            <w:t>Motivering</w:t>
          </w:r>
        </w:p>
      </w:docPartBody>
    </w:docPart>
    <w:docPart>
      <w:docPartPr>
        <w:name w:val="B32AB91AE8A943FCB16CD39D744E85DD"/>
        <w:category>
          <w:name w:val="Allmänt"/>
          <w:gallery w:val="placeholder"/>
        </w:category>
        <w:types>
          <w:type w:val="bbPlcHdr"/>
        </w:types>
        <w:behaviors>
          <w:behavior w:val="content"/>
        </w:behaviors>
        <w:guid w:val="{48E473B5-0645-4945-8E16-FA4202881F77}"/>
      </w:docPartPr>
      <w:docPartBody>
        <w:p w:rsidR="003F639E" w:rsidRDefault="00BF56EA">
          <w:pPr>
            <w:pStyle w:val="B32AB91AE8A943FCB16CD39D744E85DD"/>
          </w:pPr>
          <w:r>
            <w:rPr>
              <w:rStyle w:val="Platshllartext"/>
            </w:rPr>
            <w:t xml:space="preserve"> </w:t>
          </w:r>
        </w:p>
      </w:docPartBody>
    </w:docPart>
    <w:docPart>
      <w:docPartPr>
        <w:name w:val="8751F752BD1E4A0B9C32FCA15F124618"/>
        <w:category>
          <w:name w:val="Allmänt"/>
          <w:gallery w:val="placeholder"/>
        </w:category>
        <w:types>
          <w:type w:val="bbPlcHdr"/>
        </w:types>
        <w:behaviors>
          <w:behavior w:val="content"/>
        </w:behaviors>
        <w:guid w:val="{43B3CCED-6D6F-4937-811B-06E5ED7FA51A}"/>
      </w:docPartPr>
      <w:docPartBody>
        <w:p w:rsidR="003F639E" w:rsidRDefault="00BF56EA">
          <w:pPr>
            <w:pStyle w:val="8751F752BD1E4A0B9C32FCA15F124618"/>
          </w:pPr>
          <w:r>
            <w:t xml:space="preserve"> </w:t>
          </w:r>
        </w:p>
      </w:docPartBody>
    </w:docPart>
    <w:docPart>
      <w:docPartPr>
        <w:name w:val="B1BD8C35FF1D4F4DA9BA330A0AA3A143"/>
        <w:category>
          <w:name w:val="Allmänt"/>
          <w:gallery w:val="placeholder"/>
        </w:category>
        <w:types>
          <w:type w:val="bbPlcHdr"/>
        </w:types>
        <w:behaviors>
          <w:behavior w:val="content"/>
        </w:behaviors>
        <w:guid w:val="{9C1B0A11-E33C-46DA-A027-AC5CF54836C4}"/>
      </w:docPartPr>
      <w:docPartBody>
        <w:p w:rsidR="00F939BA" w:rsidRDefault="00F939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EA"/>
    <w:rsid w:val="003F639E"/>
    <w:rsid w:val="00BF56EA"/>
    <w:rsid w:val="00F93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D621BE5DEF4F44A12B93B3E767D435">
    <w:name w:val="69D621BE5DEF4F44A12B93B3E767D435"/>
  </w:style>
  <w:style w:type="paragraph" w:customStyle="1" w:styleId="DA9BFF01251149B983DCF383CC0E7C42">
    <w:name w:val="DA9BFF01251149B983DCF383CC0E7C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C3943842334C21BAE386F52E587DF6">
    <w:name w:val="D3C3943842334C21BAE386F52E587DF6"/>
  </w:style>
  <w:style w:type="paragraph" w:customStyle="1" w:styleId="3BD7EE1FB5884D51A5D8257FEE6CC6D7">
    <w:name w:val="3BD7EE1FB5884D51A5D8257FEE6CC6D7"/>
  </w:style>
  <w:style w:type="paragraph" w:customStyle="1" w:styleId="F96449357F554082810E299E1D46254E">
    <w:name w:val="F96449357F554082810E299E1D46254E"/>
  </w:style>
  <w:style w:type="paragraph" w:customStyle="1" w:styleId="9B0F8E3752384E3191EFCFBD3B4295A3">
    <w:name w:val="9B0F8E3752384E3191EFCFBD3B4295A3"/>
  </w:style>
  <w:style w:type="paragraph" w:customStyle="1" w:styleId="B32AB91AE8A943FCB16CD39D744E85DD">
    <w:name w:val="B32AB91AE8A943FCB16CD39D744E85DD"/>
  </w:style>
  <w:style w:type="paragraph" w:customStyle="1" w:styleId="8751F752BD1E4A0B9C32FCA15F124618">
    <w:name w:val="8751F752BD1E4A0B9C32FCA15F124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CD9EF-3309-4E9C-906B-FBBA12B3C3E7}"/>
</file>

<file path=customXml/itemProps2.xml><?xml version="1.0" encoding="utf-8"?>
<ds:datastoreItem xmlns:ds="http://schemas.openxmlformats.org/officeDocument/2006/customXml" ds:itemID="{827E8DC9-4D60-4BD2-96C2-043E5822B5CE}"/>
</file>

<file path=customXml/itemProps3.xml><?xml version="1.0" encoding="utf-8"?>
<ds:datastoreItem xmlns:ds="http://schemas.openxmlformats.org/officeDocument/2006/customXml" ds:itemID="{205746A7-658B-4FA2-85BE-F29EBE3AF034}"/>
</file>

<file path=docProps/app.xml><?xml version="1.0" encoding="utf-8"?>
<Properties xmlns="http://schemas.openxmlformats.org/officeDocument/2006/extended-properties" xmlns:vt="http://schemas.openxmlformats.org/officeDocument/2006/docPropsVTypes">
  <Template>Normal</Template>
  <TotalTime>6</TotalTime>
  <Pages>2</Pages>
  <Words>305</Words>
  <Characters>1771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S1221 Stegvis fasa ut ränteavdragen</vt:lpstr>
      <vt:lpstr>
      </vt:lpstr>
    </vt:vector>
  </TitlesOfParts>
  <Company>Sveriges riksdag</Company>
  <LinksUpToDate>false</LinksUpToDate>
  <CharactersWithSpaces>2066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