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4DED" w:rsidP="00DA0661">
      <w:pPr>
        <w:pStyle w:val="Title"/>
      </w:pPr>
      <w:bookmarkStart w:id="0" w:name="Start"/>
      <w:bookmarkEnd w:id="0"/>
      <w:r>
        <w:t>Svar på fråga 2021/22:</w:t>
      </w:r>
      <w:r w:rsidR="00DA76FB">
        <w:t>1378</w:t>
      </w:r>
      <w:r>
        <w:t xml:space="preserve"> av Jörgen Berglund (M)</w:t>
      </w:r>
      <w:r>
        <w:br/>
      </w:r>
      <w:r w:rsidR="00DA76FB">
        <w:t>Fler organiserade veteraner</w:t>
      </w:r>
    </w:p>
    <w:p w:rsidR="00BC4DED" w:rsidP="002749F7">
      <w:pPr>
        <w:pStyle w:val="BodyText"/>
      </w:pPr>
      <w:r>
        <w:t xml:space="preserve">Jörgen Berglund har frågat mig </w:t>
      </w:r>
      <w:r w:rsidR="00DA76FB">
        <w:t>hur</w:t>
      </w:r>
      <w:r>
        <w:t xml:space="preserve"> jag och regeringen avser att </w:t>
      </w:r>
      <w:r w:rsidR="00DA76FB">
        <w:t>jobba med att stärka möjligheterna för Sveriges veteranföreningar att nå ut till alla Sveriges veteraner.</w:t>
      </w:r>
    </w:p>
    <w:p w:rsidR="00E66BD6" w:rsidP="004F7D03">
      <w:pPr>
        <w:pStyle w:val="BodyText"/>
      </w:pPr>
      <w:r>
        <w:t xml:space="preserve">Jag delar frågeställarens syn på att våra veteranföreningar runtom i landet gör ett ovärderligt arbete för veteraner och </w:t>
      </w:r>
      <w:r w:rsidR="00640662">
        <w:t xml:space="preserve">att de bidrar till att </w:t>
      </w:r>
      <w:r>
        <w:t>synliggör</w:t>
      </w:r>
      <w:r w:rsidR="00640662">
        <w:t>a</w:t>
      </w:r>
      <w:r>
        <w:t xml:space="preserve"> våra internationella insatser. </w:t>
      </w:r>
      <w:r w:rsidR="009D02D6">
        <w:t>F</w:t>
      </w:r>
      <w:r>
        <w:t>öreningarna</w:t>
      </w:r>
      <w:r w:rsidR="006E4505">
        <w:t xml:space="preserve"> bedriver </w:t>
      </w:r>
      <w:r w:rsidR="00F91B9B">
        <w:t xml:space="preserve">regelbundna sammankomster </w:t>
      </w:r>
      <w:r w:rsidR="00D602F9">
        <w:t xml:space="preserve">och fungerar som naturliga mötesplatser </w:t>
      </w:r>
      <w:r w:rsidR="00F91B9B">
        <w:t xml:space="preserve">för de veteraner som vill delta. </w:t>
      </w:r>
    </w:p>
    <w:p w:rsidR="00AE3D13" w:rsidP="002749F7">
      <w:pPr>
        <w:pStyle w:val="BodyText"/>
      </w:pPr>
      <w:r w:rsidRPr="008168E7">
        <w:t>Försvarsmakten</w:t>
      </w:r>
      <w:r w:rsidR="00640662">
        <w:t>s behandling av personuppgifter om enskilda veteraner är en fråga för myndigheten att hantera inom gällande regelverk. Detsamma gäller i fråga om förutsättningarna för Försvarsmakten att förmedla information från veteranorganisationer till veteraner.</w:t>
      </w:r>
      <w:r w:rsidRPr="008168E7">
        <w:t xml:space="preserve"> </w:t>
      </w: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D02D6">
            <w:t>6 april 2022</w:t>
          </w:r>
        </w:sdtContent>
      </w:sdt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RPr="00DB48AB" w:rsidP="00DB48AB">
      <w:pPr>
        <w:pStyle w:val="BodyText"/>
      </w:pPr>
      <w:r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</w:t>
              </w:r>
              <w:r w:rsidR="00BC79C6">
                <w:t>2</w:t>
              </w:r>
              <w:r>
                <w:t>/</w:t>
              </w:r>
              <w:r w:rsidR="00E74E4B">
                <w:t>0</w:t>
              </w:r>
              <w:r w:rsidR="00BC79C6">
                <w:t>0476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4DED" w:rsidRPr="00BC4DED" w:rsidP="00340DE0">
              <w:pPr>
                <w:pStyle w:val="Header"/>
                <w:rPr>
                  <w:b/>
                </w:rPr>
              </w:pPr>
              <w:r w:rsidRPr="00BC4DED">
                <w:rPr>
                  <w:b/>
                </w:rPr>
                <w:t>Försvars</w:t>
              </w:r>
              <w:r w:rsidR="000079EC">
                <w:rPr>
                  <w:b/>
                </w:rPr>
                <w:t>ministern</w:t>
              </w:r>
            </w:p>
            <w:p w:rsidR="00007931" w:rsidRPr="00340DE0" w:rsidP="003668D9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50C263465F24978B98A3481214C5631"/>
            </w:placeholder>
            <w:dataBinding w:xpath="/ns0:DocumentInfo[1]/ns0:BaseInfo[1]/ns0:Recipient[1]" w:storeItemID="{3C5914E8-AE45-4AE4-96E9-21DE8C68C33B}" w:prefixMappings="xmlns:ns0='http://lp/documentinfo/RK' "/>
            <w:text w:multiLine="1"/>
          </w:sdtPr>
          <w:sdtContent>
            <w:p w:rsidR="00007931" w:rsidP="00547B89">
              <w:pPr>
                <w:pStyle w:val="Header"/>
              </w:pPr>
              <w:r>
                <w:t>Till riksdagen</w:t>
              </w:r>
            </w:p>
          </w:sdtContent>
        </w:sdt>
        <w:p w:rsidR="00645D98" w:rsidP="00645D98">
          <w:pPr>
            <w:rPr>
              <w:rFonts w:asciiTheme="majorHAnsi" w:hAnsiTheme="majorHAnsi"/>
              <w:sz w:val="19"/>
            </w:rPr>
          </w:pPr>
        </w:p>
        <w:p w:rsidR="00645D98" w:rsidP="00645D98">
          <w:pPr>
            <w:rPr>
              <w:rFonts w:asciiTheme="majorHAnsi" w:hAnsiTheme="majorHAnsi"/>
              <w:sz w:val="19"/>
            </w:rPr>
          </w:pPr>
        </w:p>
        <w:p w:rsidR="00645D98" w:rsidP="00645D98">
          <w:pPr>
            <w:rPr>
              <w:rFonts w:asciiTheme="majorHAnsi" w:hAnsiTheme="majorHAnsi"/>
              <w:sz w:val="19"/>
            </w:rPr>
          </w:pPr>
        </w:p>
        <w:p w:rsidR="00645D98" w:rsidRPr="00645D98" w:rsidP="00645D98"/>
      </w:tc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B243E40BB6BA4DB396AEEEFB46D66D8B">
    <w:name w:val="B243E40BB6BA4DB396AEEEFB46D66D8B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03A16CBBFC49D8BD3230BD3F04BF1B">
    <w:name w:val="CA03A16CBBFC49D8BD3230BD3F04BF1B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bfd2ee84-60f5-4372-85fc-3498efae0041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2022-04-06T00:00:00</HeaderDate>
    <Office/>
    <Dnr>Fö2022/00476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07CA7CD-9C1D-4E39-BEE6-03B6D5630A15}"/>
</file>

<file path=customXml/itemProps2.xml><?xml version="1.0" encoding="utf-8"?>
<ds:datastoreItem xmlns:ds="http://schemas.openxmlformats.org/officeDocument/2006/customXml" ds:itemID="{BEFDF622-0624-42F4-98D3-8070985B73C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B812A66-68DD-42D9-B1EE-2884269E5CD3}"/>
</file>

<file path=customXml/itemProps5.xml><?xml version="1.0" encoding="utf-8"?>
<ds:datastoreItem xmlns:ds="http://schemas.openxmlformats.org/officeDocument/2006/customXml" ds:itemID="{3C5914E8-AE45-4AE4-96E9-21DE8C68C3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2021_22_1378 från Jörgen Berglund Fler organiserade veteraner (002).docx</dc:title>
  <cp:revision>3</cp:revision>
  <cp:lastPrinted>2021-12-14T07:53:00Z</cp:lastPrinted>
  <dcterms:created xsi:type="dcterms:W3CDTF">2022-04-06T06:16:00Z</dcterms:created>
  <dcterms:modified xsi:type="dcterms:W3CDTF">2022-04-06T07:48:00Z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