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15EE44" w14:textId="77777777">
      <w:pPr>
        <w:pStyle w:val="Normalutanindragellerluft"/>
      </w:pPr>
      <w:bookmarkStart w:name="_Toc106800475" w:id="0"/>
      <w:bookmarkStart w:name="_Toc106801300" w:id="1"/>
    </w:p>
    <w:p xmlns:w14="http://schemas.microsoft.com/office/word/2010/wordml" w:rsidRPr="009B062B" w:rsidR="00AF30DD" w:rsidP="00606A4C" w:rsidRDefault="00606A4C" w14:paraId="4B626F02" w14:textId="77777777">
      <w:pPr>
        <w:pStyle w:val="RubrikFrslagTIllRiksdagsbeslut"/>
      </w:pPr>
      <w:sdt>
        <w:sdtPr>
          <w:alias w:val="CC_Boilerplate_4"/>
          <w:tag w:val="CC_Boilerplate_4"/>
          <w:id w:val="-1644581176"/>
          <w:lock w:val="sdtContentLocked"/>
          <w:placeholder>
            <w:docPart w:val="1850F1EC4A9A4F5E85F859DA508627E9"/>
          </w:placeholder>
          <w:text/>
        </w:sdtPr>
        <w:sdtEndPr/>
        <w:sdtContent>
          <w:r w:rsidRPr="009B062B" w:rsidR="00AF30DD">
            <w:t>Förslag till riksdagsbeslut</w:t>
          </w:r>
        </w:sdtContent>
      </w:sdt>
      <w:bookmarkEnd w:id="0"/>
      <w:bookmarkEnd w:id="1"/>
    </w:p>
    <w:sdt>
      <w:sdtPr>
        <w:tag w:val="207c3d10-24ee-4749-a25c-c47c93b816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förbättringar av tillgången till fritidshem för elever i anpassad grundskola genom rätt till skolskjuts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668299D09C469FA9EC519E5D1507DE"/>
        </w:placeholder>
        <w:text/>
      </w:sdtPr>
      <w:sdtEndPr/>
      <w:sdtContent>
        <w:p xmlns:w14="http://schemas.microsoft.com/office/word/2010/wordml" w:rsidRPr="009B062B" w:rsidR="006D79C9" w:rsidP="00333E95" w:rsidRDefault="006D79C9" w14:paraId="116A4E99" w14:textId="77777777">
          <w:pPr>
            <w:pStyle w:val="Rubrik1"/>
          </w:pPr>
          <w:r>
            <w:t>Motivering</w:t>
          </w:r>
        </w:p>
      </w:sdtContent>
    </w:sdt>
    <w:bookmarkEnd w:displacedByCustomXml="prev" w:id="3"/>
    <w:bookmarkEnd w:displacedByCustomXml="prev" w:id="4"/>
    <w:p xmlns:w14="http://schemas.microsoft.com/office/word/2010/wordml" w:rsidR="003054A3" w:rsidP="003054A3" w:rsidRDefault="003054A3" w14:paraId="711B2E49" w14:textId="0AE655F3">
      <w:r>
        <w:t>I dag finns ingen skyldighet för kommunerna enligt skollagen att ordna skolskjuts för elever i anpassad grundskola till och från fritidshem. Det kan innebära att barn som deltar i fritidsverksamhet efter skoldagens slut inte har någon skolskjuts hem. Fritidshemmen utgör en viktig miljö där barn möts, utvecklas och får möjlighet att både vara delaktiga och bygga självständighet.</w:t>
      </w:r>
    </w:p>
    <w:p xmlns:w14="http://schemas.microsoft.com/office/word/2010/wordml" w:rsidR="003054A3" w:rsidP="003054A3" w:rsidRDefault="003054A3" w14:paraId="30270BC8" w14:textId="77777777">
      <w:r>
        <w:t>För vissa familjer kan avståndet till skolan vara betydande, vilket gör resorna till och från fritids svåra att lösa på egen hand. Särskilt för barn med funktionsnedsättning är det ofta omöjligt att själva ta sig fram på ett tryggt sätt. Skolskjuts är därför en avgörande förutsättning för att vardagen ska fungera. Det bör därför införas ett tydligt krav på att kommunerna ansvarar för att skolskjuts också omfattar resor till och från fritids för elever i anpassad grundskola</w:t>
      </w:r>
    </w:p>
    <w:sdt>
      <w:sdtPr>
        <w:rPr>
          <w:i/>
          <w:noProof/>
        </w:rPr>
        <w:alias w:val="CC_Underskrifter"/>
        <w:tag w:val="CC_Underskrifter"/>
        <w:id w:val="583496634"/>
        <w:lock w:val="sdtContentLocked"/>
        <w:placeholder>
          <w:docPart w:val="FAE2CCD2E8004E60AAB1DDDFEF52C432"/>
        </w:placeholder>
      </w:sdtPr>
      <w:sdtEndPr/>
      <w:sdtContent>
        <w:p xmlns:w14="http://schemas.microsoft.com/office/word/2010/wordml" w:rsidR="00606A4C" w:rsidP="00606A4C" w:rsidRDefault="00606A4C" w14:paraId="4477639C" w14:textId="77777777">
          <w:pPr/>
          <w:r/>
        </w:p>
        <w:p xmlns:w14="http://schemas.microsoft.com/office/word/2010/wordml" w:rsidR="00606A4C" w:rsidP="00606A4C" w:rsidRDefault="00606A4C" w14:paraId="3197C0A9" w14:textId="2DC9E9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21E1AE" w14:textId="25C6DD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C138" w14:textId="77777777" w:rsidR="003054A3" w:rsidRDefault="003054A3" w:rsidP="000C1CAD">
      <w:pPr>
        <w:spacing w:line="240" w:lineRule="auto"/>
      </w:pPr>
      <w:r>
        <w:separator/>
      </w:r>
    </w:p>
  </w:endnote>
  <w:endnote w:type="continuationSeparator" w:id="0">
    <w:p w14:paraId="325D04B1" w14:textId="77777777" w:rsidR="003054A3" w:rsidRDefault="00305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A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F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A3C7" w14:textId="75576D40" w:rsidR="00262EA3" w:rsidRPr="00606A4C" w:rsidRDefault="00262EA3" w:rsidP="00606A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B706" w14:textId="77777777" w:rsidR="003054A3" w:rsidRDefault="003054A3" w:rsidP="000C1CAD">
      <w:pPr>
        <w:spacing w:line="240" w:lineRule="auto"/>
      </w:pPr>
      <w:r>
        <w:separator/>
      </w:r>
    </w:p>
  </w:footnote>
  <w:footnote w:type="continuationSeparator" w:id="0">
    <w:p w14:paraId="25F2E99E" w14:textId="77777777" w:rsidR="003054A3" w:rsidRDefault="00305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0158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4826A" wp14:anchorId="1B4F7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A4C" w14:paraId="31C87AA9" w14:textId="3E9A4B88">
                          <w:pPr>
                            <w:jc w:val="right"/>
                          </w:pPr>
                          <w:sdt>
                            <w:sdtPr>
                              <w:alias w:val="CC_Noformat_Partikod"/>
                              <w:tag w:val="CC_Noformat_Partikod"/>
                              <w:id w:val="-53464382"/>
                              <w:placeholder>
                                <w:docPart w:val="FDE2200840DA4A24858DE7002752A484"/>
                              </w:placeholder>
                              <w:text/>
                            </w:sdtPr>
                            <w:sdtEndPr/>
                            <w:sdtContent>
                              <w:r w:rsidR="003054A3">
                                <w:t>S</w:t>
                              </w:r>
                            </w:sdtContent>
                          </w:sdt>
                          <w:sdt>
                            <w:sdtPr>
                              <w:alias w:val="CC_Noformat_Partinummer"/>
                              <w:tag w:val="CC_Noformat_Partinummer"/>
                              <w:id w:val="-1709555926"/>
                              <w:placeholder>
                                <w:docPart w:val="46BB858A78204674BEA2A436438CE0FE"/>
                              </w:placeholder>
                              <w:text/>
                            </w:sdtPr>
                            <w:sdtEndPr/>
                            <w:sdtContent>
                              <w:r w:rsidR="003054A3">
                                <w:t>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F75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A4C" w14:paraId="31C87AA9" w14:textId="3E9A4B88">
                    <w:pPr>
                      <w:jc w:val="right"/>
                    </w:pPr>
                    <w:sdt>
                      <w:sdtPr>
                        <w:alias w:val="CC_Noformat_Partikod"/>
                        <w:tag w:val="CC_Noformat_Partikod"/>
                        <w:id w:val="-53464382"/>
                        <w:placeholder>
                          <w:docPart w:val="FDE2200840DA4A24858DE7002752A484"/>
                        </w:placeholder>
                        <w:text/>
                      </w:sdtPr>
                      <w:sdtEndPr/>
                      <w:sdtContent>
                        <w:r w:rsidR="003054A3">
                          <w:t>S</w:t>
                        </w:r>
                      </w:sdtContent>
                    </w:sdt>
                    <w:sdt>
                      <w:sdtPr>
                        <w:alias w:val="CC_Noformat_Partinummer"/>
                        <w:tag w:val="CC_Noformat_Partinummer"/>
                        <w:id w:val="-1709555926"/>
                        <w:placeholder>
                          <w:docPart w:val="46BB858A78204674BEA2A436438CE0FE"/>
                        </w:placeholder>
                        <w:text/>
                      </w:sdtPr>
                      <w:sdtEndPr/>
                      <w:sdtContent>
                        <w:r w:rsidR="003054A3">
                          <w:t>608</w:t>
                        </w:r>
                      </w:sdtContent>
                    </w:sdt>
                  </w:p>
                </w:txbxContent>
              </v:textbox>
              <w10:wrap anchorx="page"/>
            </v:shape>
          </w:pict>
        </mc:Fallback>
      </mc:AlternateContent>
    </w:r>
  </w:p>
  <w:p w:rsidRPr="00293C4F" w:rsidR="00262EA3" w:rsidP="00776B74" w:rsidRDefault="00262EA3" w14:paraId="2BB6B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F1D9FC" w14:textId="77777777">
    <w:pPr>
      <w:jc w:val="right"/>
    </w:pPr>
  </w:p>
  <w:p w:rsidR="00262EA3" w:rsidP="00776B74" w:rsidRDefault="00262EA3" w14:paraId="5F4464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6A4C" w14:paraId="27D245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506F3F" wp14:anchorId="74EC0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A4C" w14:paraId="48B53B85" w14:textId="6B3AAB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4A3">
          <w:t>S</w:t>
        </w:r>
      </w:sdtContent>
    </w:sdt>
    <w:sdt>
      <w:sdtPr>
        <w:alias w:val="CC_Noformat_Partinummer"/>
        <w:tag w:val="CC_Noformat_Partinummer"/>
        <w:id w:val="-2014525982"/>
        <w:text/>
      </w:sdtPr>
      <w:sdtEndPr/>
      <w:sdtContent>
        <w:r w:rsidR="003054A3">
          <w:t>608</w:t>
        </w:r>
      </w:sdtContent>
    </w:sdt>
  </w:p>
  <w:p w:rsidRPr="008227B3" w:rsidR="00262EA3" w:rsidP="008227B3" w:rsidRDefault="00606A4C" w14:paraId="6BB94B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A4C" w14:paraId="3E93A807" w14:textId="5C8392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:2337</w:t>
        </w:r>
      </w:sdtContent>
    </w:sdt>
  </w:p>
  <w:p w:rsidR="00262EA3" w:rsidP="00E03A3D" w:rsidRDefault="00606A4C" w14:paraId="41A1E5B1" w14:textId="25E478AC">
    <w:pPr>
      <w:pStyle w:val="Motionr"/>
    </w:pPr>
    <w:sdt>
      <w:sdtPr>
        <w:alias w:val="CC_Noformat_Avtext"/>
        <w:tag w:val="CC_Noformat_Avtext"/>
        <w:id w:val="-2020768203"/>
        <w:lock w:val="sdtContentLocked"/>
        <w:placeholder>
          <w:docPart w:val="FDE2200840DA4A24858DE7002752A484"/>
        </w:placeholder>
        <w15:appearance w15:val="hidden"/>
        <w:text/>
      </w:sdtPr>
      <w:sdtEndPr/>
      <w:sdtContent>
        <w:r>
          <w:t>av Louise Thunström (S)</w:t>
        </w:r>
      </w:sdtContent>
    </w:sdt>
  </w:p>
  <w:sdt>
    <w:sdtPr>
      <w:alias w:val="CC_Noformat_Rubtext"/>
      <w:tag w:val="CC_Noformat_Rubtext"/>
      <w:id w:val="-218060500"/>
      <w:lock w:val="sdtContentLocked"/>
      <w:placeholder>
        <w:docPart w:val="46BB858A78204674BEA2A436438CE0FE"/>
      </w:placeholder>
      <w:text/>
    </w:sdtPr>
    <w:sdtEndPr/>
    <w:sdtContent>
      <w:p w:rsidR="00262EA3" w:rsidP="00283E0F" w:rsidRDefault="003054A3" w14:paraId="7AF58646" w14:textId="4D03CF90">
        <w:pPr>
          <w:pStyle w:val="FSHRub2"/>
        </w:pPr>
        <w:r>
          <w:t>Stärkt rätt till skolskjuts till och från fritidshemmet för barn inom anpassad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382D16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4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A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4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C10BA"/>
  <w15:chartTrackingRefBased/>
  <w15:docId w15:val="{31CF9DE0-00B5-4F30-9CF7-315408A2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6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0F1EC4A9A4F5E85F859DA508627E9"/>
        <w:category>
          <w:name w:val="Allmänt"/>
          <w:gallery w:val="placeholder"/>
        </w:category>
        <w:types>
          <w:type w:val="bbPlcHdr"/>
        </w:types>
        <w:behaviors>
          <w:behavior w:val="content"/>
        </w:behaviors>
        <w:guid w:val="{BCB1B4EC-C371-4F48-950C-B45831184955}"/>
      </w:docPartPr>
      <w:docPartBody>
        <w:p w:rsidR="00E936C4" w:rsidRDefault="00E936C4">
          <w:pPr>
            <w:pStyle w:val="1850F1EC4A9A4F5E85F859DA508627E9"/>
          </w:pPr>
          <w:r w:rsidRPr="005A0A93">
            <w:rPr>
              <w:rStyle w:val="Platshllartext"/>
            </w:rPr>
            <w:t>Förslag till riksdagsbeslut</w:t>
          </w:r>
        </w:p>
      </w:docPartBody>
    </w:docPart>
    <w:docPart>
      <w:docPartPr>
        <w:name w:val="56FFBC93EBD14847852752382731255E"/>
        <w:category>
          <w:name w:val="Allmänt"/>
          <w:gallery w:val="placeholder"/>
        </w:category>
        <w:types>
          <w:type w:val="bbPlcHdr"/>
        </w:types>
        <w:behaviors>
          <w:behavior w:val="content"/>
        </w:behaviors>
        <w:guid w:val="{63C20E73-1DBA-4653-B838-988797D379A1}"/>
      </w:docPartPr>
      <w:docPartBody>
        <w:p w:rsidR="00E936C4" w:rsidRDefault="00E936C4">
          <w:pPr>
            <w:pStyle w:val="56FFBC93EBD1484785275238273125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668299D09C469FA9EC519E5D1507DE"/>
        <w:category>
          <w:name w:val="Allmänt"/>
          <w:gallery w:val="placeholder"/>
        </w:category>
        <w:types>
          <w:type w:val="bbPlcHdr"/>
        </w:types>
        <w:behaviors>
          <w:behavior w:val="content"/>
        </w:behaviors>
        <w:guid w:val="{3D0B0088-5F51-46D6-BE06-0559C81FCB37}"/>
      </w:docPartPr>
      <w:docPartBody>
        <w:p w:rsidR="00E936C4" w:rsidRDefault="00E936C4">
          <w:pPr>
            <w:pStyle w:val="C3668299D09C469FA9EC519E5D1507DE"/>
          </w:pPr>
          <w:r w:rsidRPr="005A0A93">
            <w:rPr>
              <w:rStyle w:val="Platshllartext"/>
            </w:rPr>
            <w:t>Motivering</w:t>
          </w:r>
        </w:p>
      </w:docPartBody>
    </w:docPart>
    <w:docPart>
      <w:docPartPr>
        <w:name w:val="FAE2CCD2E8004E60AAB1DDDFEF52C432"/>
        <w:category>
          <w:name w:val="Allmänt"/>
          <w:gallery w:val="placeholder"/>
        </w:category>
        <w:types>
          <w:type w:val="bbPlcHdr"/>
        </w:types>
        <w:behaviors>
          <w:behavior w:val="content"/>
        </w:behaviors>
        <w:guid w:val="{733CDAA5-C3DB-4887-A02A-07AE10B08FB0}"/>
      </w:docPartPr>
      <w:docPartBody>
        <w:p w:rsidR="00E936C4" w:rsidRDefault="00E936C4">
          <w:pPr>
            <w:pStyle w:val="FAE2CCD2E8004E60AAB1DDDFEF52C432"/>
          </w:pPr>
          <w:r w:rsidRPr="009B077E">
            <w:rPr>
              <w:rStyle w:val="Platshllartext"/>
            </w:rPr>
            <w:t>Namn på motionärer infogas/tas bort via panelen.</w:t>
          </w:r>
        </w:p>
      </w:docPartBody>
    </w:docPart>
    <w:docPart>
      <w:docPartPr>
        <w:name w:val="FDE2200840DA4A24858DE7002752A484"/>
        <w:category>
          <w:name w:val="Allmänt"/>
          <w:gallery w:val="placeholder"/>
        </w:category>
        <w:types>
          <w:type w:val="bbPlcHdr"/>
        </w:types>
        <w:behaviors>
          <w:behavior w:val="content"/>
        </w:behaviors>
        <w:guid w:val="{E389394F-E2B1-4DBE-B5EE-17E15C72D2FD}"/>
      </w:docPartPr>
      <w:docPartBody>
        <w:p w:rsidR="00E936C4" w:rsidRDefault="00E936C4">
          <w:pPr>
            <w:pStyle w:val="FDE2200840DA4A24858DE7002752A484"/>
          </w:pPr>
          <w:r>
            <w:rPr>
              <w:rStyle w:val="Platshllartext"/>
            </w:rPr>
            <w:t xml:space="preserve"> </w:t>
          </w:r>
        </w:p>
      </w:docPartBody>
    </w:docPart>
    <w:docPart>
      <w:docPartPr>
        <w:name w:val="46BB858A78204674BEA2A436438CE0FE"/>
        <w:category>
          <w:name w:val="Allmänt"/>
          <w:gallery w:val="placeholder"/>
        </w:category>
        <w:types>
          <w:type w:val="bbPlcHdr"/>
        </w:types>
        <w:behaviors>
          <w:behavior w:val="content"/>
        </w:behaviors>
        <w:guid w:val="{46F6C25A-A862-4ABE-BAE2-0277E0127D4F}"/>
      </w:docPartPr>
      <w:docPartBody>
        <w:p w:rsidR="00E936C4" w:rsidRDefault="00E936C4">
          <w:pPr>
            <w:pStyle w:val="46BB858A78204674BEA2A436438CE0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C4"/>
    <w:rsid w:val="00E93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0F1EC4A9A4F5E85F859DA508627E9">
    <w:name w:val="1850F1EC4A9A4F5E85F859DA508627E9"/>
  </w:style>
  <w:style w:type="paragraph" w:customStyle="1" w:styleId="56FFBC93EBD14847852752382731255E">
    <w:name w:val="56FFBC93EBD14847852752382731255E"/>
  </w:style>
  <w:style w:type="paragraph" w:customStyle="1" w:styleId="C3668299D09C469FA9EC519E5D1507DE">
    <w:name w:val="C3668299D09C469FA9EC519E5D1507DE"/>
  </w:style>
  <w:style w:type="paragraph" w:customStyle="1" w:styleId="FAE2CCD2E8004E60AAB1DDDFEF52C432">
    <w:name w:val="FAE2CCD2E8004E60AAB1DDDFEF52C432"/>
  </w:style>
  <w:style w:type="paragraph" w:customStyle="1" w:styleId="FDE2200840DA4A24858DE7002752A484">
    <w:name w:val="FDE2200840DA4A24858DE7002752A484"/>
  </w:style>
  <w:style w:type="paragraph" w:customStyle="1" w:styleId="46BB858A78204674BEA2A436438CE0FE">
    <w:name w:val="46BB858A78204674BEA2A436438CE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1A155-FCA5-47ED-A95E-E10267766AA4}"/>
</file>

<file path=customXml/itemProps2.xml><?xml version="1.0" encoding="utf-8"?>
<ds:datastoreItem xmlns:ds="http://schemas.openxmlformats.org/officeDocument/2006/customXml" ds:itemID="{CEF42D82-FCD2-4C2C-B8BA-44561B3EE283}"/>
</file>

<file path=customXml/itemProps3.xml><?xml version="1.0" encoding="utf-8"?>
<ds:datastoreItem xmlns:ds="http://schemas.openxmlformats.org/officeDocument/2006/customXml" ds:itemID="{2B78A8F0-868F-4728-B5B1-15EEB276EC4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962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